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D249" w14:textId="58B6D473" w:rsidR="00373C7B" w:rsidRDefault="00373C7B" w:rsidP="00373C7B">
      <w:pPr>
        <w:tabs>
          <w:tab w:val="left" w:pos="6075"/>
        </w:tabs>
        <w:jc w:val="both"/>
        <w:rPr>
          <w:rFonts w:cs="Arial"/>
          <w:sz w:val="22"/>
          <w:szCs w:val="22"/>
        </w:rPr>
      </w:pPr>
      <w:r w:rsidRPr="00373C7B">
        <w:rPr>
          <w:rFonts w:cs="Arial"/>
          <w:sz w:val="22"/>
          <w:szCs w:val="22"/>
        </w:rPr>
        <w:t xml:space="preserve">In der Praxis taucht im Zusammenhang mit Prüfungstätigkeiten bzw. sog. „Prüfdienstleistern“ immer häufiger das Thema der Notwendigkeit zur Eintragung in die Handwerksrolle bei der für den Betrieb zuständigen Handwerkskammer (HWK) auf. Im gleichen Kontext folgt meist die Auskunft, dass man als Unternehmen Mitglied bei der Industrie- und Handelskammer (IHK) sei und </w:t>
      </w:r>
      <w:r>
        <w:rPr>
          <w:rFonts w:cs="Arial"/>
          <w:sz w:val="22"/>
          <w:szCs w:val="22"/>
        </w:rPr>
        <w:t xml:space="preserve">aus diesem Grund mit der </w:t>
      </w:r>
      <w:r w:rsidRPr="00373C7B">
        <w:rPr>
          <w:rFonts w:cs="Arial"/>
          <w:sz w:val="22"/>
          <w:szCs w:val="22"/>
        </w:rPr>
        <w:t xml:space="preserve">HWK nichts zu </w:t>
      </w:r>
      <w:r>
        <w:rPr>
          <w:rFonts w:cs="Arial"/>
          <w:sz w:val="22"/>
          <w:szCs w:val="22"/>
        </w:rPr>
        <w:t>tun</w:t>
      </w:r>
      <w:r w:rsidRPr="00373C7B">
        <w:rPr>
          <w:rFonts w:cs="Arial"/>
          <w:sz w:val="22"/>
          <w:szCs w:val="22"/>
        </w:rPr>
        <w:t xml:space="preserve"> habe. </w:t>
      </w:r>
    </w:p>
    <w:p w14:paraId="6A75F042" w14:textId="77777777" w:rsidR="00373C7B" w:rsidRPr="00373C7B" w:rsidRDefault="00373C7B" w:rsidP="00373C7B">
      <w:pPr>
        <w:tabs>
          <w:tab w:val="left" w:pos="6075"/>
        </w:tabs>
        <w:jc w:val="both"/>
        <w:rPr>
          <w:rFonts w:cs="Arial"/>
          <w:sz w:val="22"/>
          <w:szCs w:val="22"/>
        </w:rPr>
      </w:pPr>
    </w:p>
    <w:p w14:paraId="7F31ED18" w14:textId="77777777" w:rsidR="00373C7B" w:rsidRPr="00373C7B" w:rsidRDefault="00373C7B" w:rsidP="00373C7B">
      <w:pPr>
        <w:tabs>
          <w:tab w:val="left" w:pos="6075"/>
        </w:tabs>
        <w:jc w:val="both"/>
        <w:rPr>
          <w:rFonts w:cs="Arial"/>
          <w:sz w:val="22"/>
          <w:szCs w:val="22"/>
        </w:rPr>
      </w:pPr>
      <w:r w:rsidRPr="00373C7B">
        <w:rPr>
          <w:rFonts w:cs="Arial"/>
          <w:sz w:val="22"/>
          <w:szCs w:val="22"/>
        </w:rPr>
        <w:t>Diese Aussage ist falsch und bedarf immer einer Einzelfallbetrachtung des Betriebs bzw. der betrieblichen Ausrichtung. In Zweifelsfällen nehmen die örtlich zuständigen Kammern eine gemeinsame Abgrenzung vor. Sofern möglich, erfolgt im betreffenden Unternehmen eine Betriebsbesichtigung. Zudem stellt sich oft die Frage, ob eine spezielle handwerkliche Qualifikation, z. B. eine Meisterprüfung, erforderlich ist.</w:t>
      </w:r>
    </w:p>
    <w:p w14:paraId="3961A2DC" w14:textId="77777777" w:rsidR="00373C7B" w:rsidRPr="00373C7B" w:rsidRDefault="00373C7B" w:rsidP="00373C7B">
      <w:pPr>
        <w:tabs>
          <w:tab w:val="left" w:pos="6075"/>
        </w:tabs>
        <w:jc w:val="both"/>
        <w:rPr>
          <w:rFonts w:cs="Arial"/>
          <w:sz w:val="22"/>
          <w:szCs w:val="22"/>
        </w:rPr>
      </w:pPr>
    </w:p>
    <w:p w14:paraId="71B1B666" w14:textId="77777777" w:rsidR="00373C7B" w:rsidRPr="00373C7B" w:rsidRDefault="00373C7B" w:rsidP="00373C7B">
      <w:pPr>
        <w:tabs>
          <w:tab w:val="left" w:pos="6075"/>
        </w:tabs>
        <w:jc w:val="both"/>
        <w:rPr>
          <w:rFonts w:cs="Arial"/>
          <w:b/>
          <w:bCs/>
          <w:sz w:val="22"/>
          <w:szCs w:val="22"/>
        </w:rPr>
      </w:pPr>
      <w:r w:rsidRPr="00373C7B">
        <w:rPr>
          <w:rFonts w:cs="Arial"/>
          <w:b/>
          <w:bCs/>
          <w:sz w:val="22"/>
          <w:szCs w:val="22"/>
        </w:rPr>
        <w:t>Gesetz zur Ordnung des Handwerks (Handwerksordnung)</w:t>
      </w:r>
    </w:p>
    <w:p w14:paraId="49AF5726" w14:textId="77777777" w:rsidR="00373C7B" w:rsidRPr="00373C7B" w:rsidRDefault="00373C7B" w:rsidP="00373C7B">
      <w:pPr>
        <w:tabs>
          <w:tab w:val="left" w:pos="6075"/>
        </w:tabs>
        <w:jc w:val="both"/>
        <w:rPr>
          <w:rFonts w:cs="Arial"/>
          <w:color w:val="000000" w:themeColor="text1"/>
          <w:sz w:val="22"/>
          <w:szCs w:val="22"/>
        </w:rPr>
      </w:pPr>
      <w:r w:rsidRPr="00373C7B">
        <w:rPr>
          <w:rFonts w:cs="Arial"/>
          <w:color w:val="000000" w:themeColor="text1"/>
          <w:sz w:val="22"/>
          <w:szCs w:val="22"/>
        </w:rPr>
        <w:t>Grundsätzlich wird bei der Ausübung eines Handwerks und eines handwerksähnlichen Gewerbes, somit auch im Anwendungsbereich der Handwerksordnung (HwO), unterschieden zwischen zulassungspflichtigen und zulassungsfreien Handwerken. In der Anlage A der HwO wird das Verzeichnis der Gewerbe geführt, die als zulassungspflichtige Handwerke betrieben werden. Dort ist das Handwerk der Elektrotechniker unter der laufenden Nummer 25 und das der Elektromaschinenbauer unter der laufenden Nummer 26 gelistet.</w:t>
      </w:r>
    </w:p>
    <w:p w14:paraId="66AF1C74" w14:textId="77777777" w:rsidR="00373C7B" w:rsidRPr="00373C7B" w:rsidRDefault="00373C7B" w:rsidP="00373C7B">
      <w:pPr>
        <w:tabs>
          <w:tab w:val="left" w:pos="6075"/>
        </w:tabs>
        <w:jc w:val="both"/>
        <w:rPr>
          <w:rFonts w:cs="Arial"/>
          <w:sz w:val="22"/>
          <w:szCs w:val="22"/>
        </w:rPr>
      </w:pPr>
    </w:p>
    <w:p w14:paraId="66E36B33" w14:textId="77777777" w:rsidR="00373C7B" w:rsidRPr="00373C7B" w:rsidRDefault="00373C7B" w:rsidP="00373C7B">
      <w:pPr>
        <w:tabs>
          <w:tab w:val="left" w:pos="6075"/>
        </w:tabs>
        <w:spacing w:after="120"/>
        <w:jc w:val="both"/>
        <w:rPr>
          <w:rFonts w:cs="Arial"/>
          <w:color w:val="000000" w:themeColor="text1"/>
          <w:sz w:val="22"/>
          <w:szCs w:val="22"/>
        </w:rPr>
      </w:pPr>
      <w:r w:rsidRPr="00373C7B">
        <w:rPr>
          <w:rFonts w:cs="Arial"/>
          <w:color w:val="000000" w:themeColor="text1"/>
          <w:sz w:val="22"/>
          <w:szCs w:val="22"/>
        </w:rPr>
        <w:t xml:space="preserve">Im ersten Abschnitt des ersten Teils der HwO wird das Thema </w:t>
      </w:r>
      <w:r w:rsidRPr="00373C7B">
        <w:rPr>
          <w:rFonts w:cs="Arial"/>
          <w:i/>
          <w:iCs/>
          <w:color w:val="000000" w:themeColor="text1"/>
          <w:sz w:val="22"/>
          <w:szCs w:val="22"/>
        </w:rPr>
        <w:t>„Berechtigung zum selbständigen Betrieb eines zulassungspflichtigen Handwerks“</w:t>
      </w:r>
      <w:r w:rsidRPr="00373C7B">
        <w:rPr>
          <w:rFonts w:cs="Arial"/>
          <w:color w:val="000000" w:themeColor="text1"/>
          <w:sz w:val="22"/>
          <w:szCs w:val="22"/>
        </w:rPr>
        <w:t xml:space="preserve"> behandelt. Der § 1 Abs. 1 besagt, dass der selbständige Betrieb eines zulassungspflichtigen Handwerks als stehendes Gewerbe nur den in der Handwerksrolle eingetragenen natürlichen und juristischen Personen und Personengesellschaften gestattet ist. Dabei werden drei Arten von Betrieben unterschieden:</w:t>
      </w:r>
    </w:p>
    <w:p w14:paraId="078CD43A" w14:textId="6DD5DF9D" w:rsidR="00373C7B" w:rsidRPr="003D1C24" w:rsidRDefault="00373C7B" w:rsidP="003D1C24">
      <w:pPr>
        <w:pStyle w:val="Listenabsatz"/>
        <w:numPr>
          <w:ilvl w:val="0"/>
          <w:numId w:val="37"/>
        </w:numPr>
        <w:tabs>
          <w:tab w:val="left" w:pos="6075"/>
        </w:tabs>
        <w:ind w:left="284" w:hanging="284"/>
        <w:contextualSpacing/>
        <w:jc w:val="both"/>
        <w:rPr>
          <w:rFonts w:cs="Arial"/>
          <w:color w:val="000000" w:themeColor="text1"/>
          <w:sz w:val="22"/>
          <w:szCs w:val="22"/>
        </w:rPr>
      </w:pPr>
      <w:r w:rsidRPr="00373C7B">
        <w:rPr>
          <w:rFonts w:cs="Arial"/>
          <w:color w:val="000000" w:themeColor="text1"/>
          <w:sz w:val="22"/>
          <w:szCs w:val="22"/>
        </w:rPr>
        <w:t xml:space="preserve">Ein </w:t>
      </w:r>
      <w:r w:rsidRPr="00373C7B">
        <w:rPr>
          <w:rFonts w:cs="Arial"/>
          <w:b/>
          <w:bCs/>
          <w:color w:val="000000" w:themeColor="text1"/>
          <w:sz w:val="22"/>
          <w:szCs w:val="22"/>
        </w:rPr>
        <w:t>Gewerbebetrieb/Hauptbetrieb</w:t>
      </w:r>
      <w:r w:rsidRPr="00373C7B">
        <w:rPr>
          <w:rFonts w:cs="Arial"/>
          <w:color w:val="000000" w:themeColor="text1"/>
          <w:sz w:val="22"/>
          <w:szCs w:val="22"/>
        </w:rPr>
        <w:t xml:space="preserve"> ist ein Betrieb eines zulassungspflichtigen Handwerks, wenn er handwerksmäßig betrieben wird und ein Gewerbe vollständig umfasst, das in der Anlage A aufgeführt ist, oder Tätigkeiten ausgeübt werden, die für dieses Gewerbe wesentlich sind (wesentliche Tätigkeiten).</w:t>
      </w:r>
      <w:r w:rsidR="003D1C24">
        <w:rPr>
          <w:rFonts w:cs="Arial"/>
          <w:color w:val="000000" w:themeColor="text1"/>
          <w:sz w:val="22"/>
          <w:szCs w:val="22"/>
        </w:rPr>
        <w:t xml:space="preserve"> </w:t>
      </w:r>
      <w:r w:rsidRPr="003D1C24">
        <w:rPr>
          <w:rFonts w:cs="Arial"/>
          <w:i/>
          <w:iCs/>
          <w:color w:val="000000" w:themeColor="text1"/>
          <w:sz w:val="22"/>
          <w:szCs w:val="22"/>
        </w:rPr>
        <w:t>Keine wesentlichen Tätigkeiten sind insbesondere solche, die</w:t>
      </w:r>
      <w:r w:rsidR="003D1C24">
        <w:rPr>
          <w:rFonts w:cs="Arial"/>
          <w:i/>
          <w:iCs/>
          <w:color w:val="000000" w:themeColor="text1"/>
          <w:sz w:val="22"/>
          <w:szCs w:val="22"/>
        </w:rPr>
        <w:t xml:space="preserve"> </w:t>
      </w:r>
      <w:r w:rsidRPr="003D1C24">
        <w:rPr>
          <w:rFonts w:cs="Arial"/>
          <w:i/>
          <w:iCs/>
          <w:color w:val="000000" w:themeColor="text1"/>
          <w:sz w:val="22"/>
          <w:szCs w:val="22"/>
        </w:rPr>
        <w:t>in einem Zeitraum von bis zu drei Monaten erlernt werden können,</w:t>
      </w:r>
      <w:r w:rsidR="003D1C24">
        <w:rPr>
          <w:rFonts w:cs="Arial"/>
          <w:i/>
          <w:iCs/>
          <w:color w:val="000000" w:themeColor="text1"/>
          <w:sz w:val="22"/>
          <w:szCs w:val="22"/>
        </w:rPr>
        <w:t xml:space="preserve"> </w:t>
      </w:r>
      <w:r w:rsidRPr="003D1C24">
        <w:rPr>
          <w:rFonts w:cs="Arial"/>
          <w:i/>
          <w:iCs/>
          <w:color w:val="000000" w:themeColor="text1"/>
          <w:sz w:val="22"/>
          <w:szCs w:val="22"/>
        </w:rPr>
        <w:t>zwar eine längere Anlernzeit verlangen, aber für das Gesamtbild des betreffenden zulassungspflichtigen Handwerks nebensächlich sind und deswegen nicht die Fertigkeiten und Kenntnisse erfordern, auf die die Ausbildung in diesem Handwerk hauptsächlich ausgerichtet ist, oder</w:t>
      </w:r>
      <w:r w:rsidR="003D1C24">
        <w:rPr>
          <w:rFonts w:cs="Arial"/>
          <w:i/>
          <w:iCs/>
          <w:color w:val="000000" w:themeColor="text1"/>
          <w:sz w:val="22"/>
          <w:szCs w:val="22"/>
        </w:rPr>
        <w:t xml:space="preserve"> </w:t>
      </w:r>
      <w:r w:rsidRPr="003D1C24">
        <w:rPr>
          <w:rFonts w:cs="Arial"/>
          <w:i/>
          <w:iCs/>
          <w:color w:val="000000" w:themeColor="text1"/>
          <w:sz w:val="22"/>
          <w:szCs w:val="22"/>
        </w:rPr>
        <w:t>nicht aus einem zulassungspflichtigen Handwerk entstanden sind.</w:t>
      </w:r>
    </w:p>
    <w:p w14:paraId="45F5A7D1" w14:textId="77777777" w:rsidR="00373C7B" w:rsidRPr="00373C7B" w:rsidRDefault="00373C7B" w:rsidP="00373C7B">
      <w:pPr>
        <w:tabs>
          <w:tab w:val="left" w:pos="6075"/>
        </w:tabs>
        <w:contextualSpacing/>
        <w:jc w:val="both"/>
        <w:rPr>
          <w:rFonts w:cs="Arial"/>
          <w:i/>
          <w:iCs/>
          <w:color w:val="000000" w:themeColor="text1"/>
          <w:sz w:val="22"/>
          <w:szCs w:val="22"/>
        </w:rPr>
      </w:pPr>
    </w:p>
    <w:p w14:paraId="35D982AF" w14:textId="69EA6F59" w:rsidR="00373C7B" w:rsidRPr="00373C7B" w:rsidRDefault="00373C7B" w:rsidP="00373C7B">
      <w:pPr>
        <w:pStyle w:val="Listenabsatz"/>
        <w:numPr>
          <w:ilvl w:val="0"/>
          <w:numId w:val="37"/>
        </w:numPr>
        <w:tabs>
          <w:tab w:val="left" w:pos="6075"/>
        </w:tabs>
        <w:ind w:left="284" w:hanging="284"/>
        <w:contextualSpacing/>
        <w:jc w:val="both"/>
        <w:rPr>
          <w:rFonts w:cs="Arial"/>
          <w:i/>
          <w:iCs/>
          <w:color w:val="000000" w:themeColor="text1"/>
          <w:sz w:val="22"/>
          <w:szCs w:val="22"/>
        </w:rPr>
      </w:pPr>
      <w:r w:rsidRPr="00373C7B">
        <w:rPr>
          <w:rFonts w:cs="Arial"/>
          <w:color w:val="000000" w:themeColor="text1"/>
          <w:sz w:val="22"/>
          <w:szCs w:val="22"/>
        </w:rPr>
        <w:t xml:space="preserve">Ein </w:t>
      </w:r>
      <w:r w:rsidRPr="00373C7B">
        <w:rPr>
          <w:rFonts w:cs="Arial"/>
          <w:b/>
          <w:bCs/>
          <w:color w:val="000000" w:themeColor="text1"/>
          <w:sz w:val="22"/>
          <w:szCs w:val="22"/>
        </w:rPr>
        <w:t>handwerklicher Nebenbetrieb</w:t>
      </w:r>
      <w:r w:rsidRPr="00373C7B">
        <w:rPr>
          <w:rFonts w:cs="Arial"/>
          <w:color w:val="000000" w:themeColor="text1"/>
          <w:sz w:val="22"/>
          <w:szCs w:val="22"/>
        </w:rPr>
        <w:t xml:space="preserve"> im Sinne des § 2 Nr. 2 und 3 liegt vor, wenn in ihm Waren zum Absatz an Dritte handwerksmäßig hergestellt oder Leistungen für Dritte handwerksmäßig bewirkt werden, es sei denn, dass eine solche Tätigkeit nur in unerheblichem Umfang ausgeübt wird, oder dass es sich um einen Hilfsbetrieb handelt.</w:t>
      </w:r>
      <w:r>
        <w:rPr>
          <w:rFonts w:cs="Arial"/>
          <w:color w:val="000000" w:themeColor="text1"/>
          <w:sz w:val="22"/>
          <w:szCs w:val="22"/>
        </w:rPr>
        <w:t xml:space="preserve"> </w:t>
      </w:r>
      <w:r w:rsidRPr="00373C7B">
        <w:rPr>
          <w:rFonts w:cs="Arial"/>
          <w:i/>
          <w:iCs/>
          <w:color w:val="000000" w:themeColor="text1"/>
          <w:sz w:val="22"/>
          <w:szCs w:val="22"/>
        </w:rPr>
        <w:t>Eine Tätigkeit ist unerheblich, wenn sie während eines Jahres die durchschnittliche Arbeitszeit eines ohne Hilfskräfte Vollzeit arbeitenden Betriebs des betreffenden Handwerkszweigs nicht übersteigt.</w:t>
      </w:r>
    </w:p>
    <w:p w14:paraId="237B9017" w14:textId="77777777" w:rsidR="00373C7B" w:rsidRPr="00373C7B" w:rsidRDefault="00373C7B" w:rsidP="00373C7B">
      <w:pPr>
        <w:tabs>
          <w:tab w:val="left" w:pos="6075"/>
        </w:tabs>
        <w:contextualSpacing/>
        <w:jc w:val="both"/>
        <w:rPr>
          <w:rFonts w:cs="Arial"/>
          <w:i/>
          <w:iCs/>
          <w:color w:val="000000" w:themeColor="text1"/>
          <w:sz w:val="22"/>
          <w:szCs w:val="22"/>
        </w:rPr>
      </w:pPr>
    </w:p>
    <w:p w14:paraId="2068C71B" w14:textId="575DAA06" w:rsidR="00373C7B" w:rsidRPr="003D1C24" w:rsidRDefault="00373C7B" w:rsidP="003D1C24">
      <w:pPr>
        <w:pStyle w:val="Listenabsatz"/>
        <w:numPr>
          <w:ilvl w:val="0"/>
          <w:numId w:val="37"/>
        </w:numPr>
        <w:tabs>
          <w:tab w:val="left" w:pos="6075"/>
        </w:tabs>
        <w:ind w:left="284" w:hanging="284"/>
        <w:contextualSpacing/>
        <w:jc w:val="both"/>
        <w:rPr>
          <w:rFonts w:cs="Arial"/>
          <w:i/>
          <w:iCs/>
          <w:color w:val="000000" w:themeColor="text1"/>
          <w:sz w:val="22"/>
          <w:szCs w:val="22"/>
        </w:rPr>
      </w:pPr>
      <w:r w:rsidRPr="00373C7B">
        <w:rPr>
          <w:rFonts w:cs="Arial"/>
          <w:b/>
          <w:bCs/>
          <w:color w:val="000000" w:themeColor="text1"/>
          <w:sz w:val="22"/>
          <w:szCs w:val="22"/>
        </w:rPr>
        <w:t>Hilfsbetriebe</w:t>
      </w:r>
      <w:r w:rsidRPr="00373C7B">
        <w:rPr>
          <w:rFonts w:cs="Arial"/>
          <w:color w:val="000000" w:themeColor="text1"/>
          <w:sz w:val="22"/>
          <w:szCs w:val="22"/>
        </w:rPr>
        <w:t xml:space="preserve"> sind unselbständige, der wirtschaftlichen Zweckbestimmung des Hauptbetriebs dienende Betriebe eines zulassungspflichtigen Handwerks, wenn sie</w:t>
      </w:r>
      <w:r w:rsidR="003D1C24">
        <w:rPr>
          <w:rFonts w:cs="Arial"/>
          <w:color w:val="000000" w:themeColor="text1"/>
          <w:sz w:val="22"/>
          <w:szCs w:val="22"/>
        </w:rPr>
        <w:t xml:space="preserve"> </w:t>
      </w:r>
      <w:r w:rsidRPr="003D1C24">
        <w:rPr>
          <w:rFonts w:cs="Arial"/>
          <w:i/>
          <w:iCs/>
          <w:color w:val="000000" w:themeColor="text1"/>
          <w:sz w:val="22"/>
          <w:szCs w:val="22"/>
        </w:rPr>
        <w:t>Arbeiten für den Hauptbetrieb oder für andere dem Inhaber des Hauptbetriebs ganz oder überwiegend gehörende Betriebe ausführen oder</w:t>
      </w:r>
      <w:r w:rsidR="003D1C24" w:rsidRPr="003D1C24">
        <w:rPr>
          <w:rFonts w:cs="Arial"/>
          <w:i/>
          <w:iCs/>
          <w:color w:val="000000" w:themeColor="text1"/>
          <w:sz w:val="22"/>
          <w:szCs w:val="22"/>
        </w:rPr>
        <w:t xml:space="preserve"> </w:t>
      </w:r>
      <w:r w:rsidRPr="003D1C24">
        <w:rPr>
          <w:rFonts w:cs="Arial"/>
          <w:i/>
          <w:iCs/>
          <w:color w:val="000000" w:themeColor="text1"/>
          <w:sz w:val="22"/>
          <w:szCs w:val="22"/>
        </w:rPr>
        <w:t>Leistungen an Dritte bewirken, die</w:t>
      </w:r>
      <w:r w:rsidR="003D1C24">
        <w:rPr>
          <w:rFonts w:cs="Arial"/>
          <w:i/>
          <w:iCs/>
          <w:color w:val="000000" w:themeColor="text1"/>
          <w:sz w:val="22"/>
          <w:szCs w:val="22"/>
        </w:rPr>
        <w:t xml:space="preserve"> </w:t>
      </w:r>
      <w:r w:rsidRPr="003D1C24">
        <w:rPr>
          <w:rFonts w:cs="Arial"/>
          <w:i/>
          <w:iCs/>
          <w:color w:val="000000" w:themeColor="text1"/>
          <w:sz w:val="22"/>
          <w:szCs w:val="22"/>
        </w:rPr>
        <w:t>als handwerkliche Arbeiten untergeordneter Art zur gebrauchsfertigen Überlassung üblich sind oder</w:t>
      </w:r>
      <w:r w:rsidR="003D1C24">
        <w:rPr>
          <w:rFonts w:cs="Arial"/>
          <w:i/>
          <w:iCs/>
          <w:color w:val="000000" w:themeColor="text1"/>
          <w:sz w:val="22"/>
          <w:szCs w:val="22"/>
        </w:rPr>
        <w:t xml:space="preserve"> </w:t>
      </w:r>
      <w:r w:rsidRPr="003D1C24">
        <w:rPr>
          <w:rFonts w:cs="Arial"/>
          <w:i/>
          <w:iCs/>
          <w:color w:val="000000" w:themeColor="text1"/>
          <w:sz w:val="22"/>
          <w:szCs w:val="22"/>
        </w:rPr>
        <w:t>in unentgeltlichen Pflege-, Installations-, Instandhaltungs- oder Instandsetzungsarbeiten bestehen oder</w:t>
      </w:r>
      <w:r w:rsidR="003D1C24">
        <w:rPr>
          <w:rFonts w:cs="Arial"/>
          <w:i/>
          <w:iCs/>
          <w:color w:val="000000" w:themeColor="text1"/>
          <w:sz w:val="22"/>
          <w:szCs w:val="22"/>
        </w:rPr>
        <w:t xml:space="preserve"> </w:t>
      </w:r>
      <w:r w:rsidRPr="003D1C24">
        <w:rPr>
          <w:rFonts w:cs="Arial"/>
          <w:i/>
          <w:iCs/>
          <w:color w:val="000000" w:themeColor="text1"/>
          <w:sz w:val="22"/>
          <w:szCs w:val="22"/>
        </w:rPr>
        <w:t xml:space="preserve">in entgeltlichen </w:t>
      </w:r>
      <w:r w:rsidRPr="003D1C24">
        <w:rPr>
          <w:rFonts w:cs="Arial"/>
          <w:i/>
          <w:iCs/>
          <w:color w:val="000000" w:themeColor="text1"/>
          <w:sz w:val="22"/>
          <w:szCs w:val="22"/>
        </w:rPr>
        <w:lastRenderedPageBreak/>
        <w:t>Pflege-, Installations-, Instandhaltungs- oder Instandsetzungsarbeiten an solchen Gegenständen bestehen, die in einem Hauptbetrieb selbst hergestellt worden sind oder für die der Hauptbetrieb als Hersteller im Sinne des Produkthaftungsgesetzes gilt.</w:t>
      </w:r>
    </w:p>
    <w:p w14:paraId="6EAB0809" w14:textId="77777777" w:rsidR="00373C7B" w:rsidRPr="00373C7B" w:rsidRDefault="00373C7B" w:rsidP="00373C7B">
      <w:pPr>
        <w:jc w:val="both"/>
        <w:rPr>
          <w:rFonts w:cs="Arial"/>
          <w:sz w:val="22"/>
          <w:szCs w:val="22"/>
        </w:rPr>
      </w:pPr>
    </w:p>
    <w:p w14:paraId="32602813" w14:textId="77777777" w:rsidR="00373C7B" w:rsidRPr="003D1C24" w:rsidRDefault="00373C7B" w:rsidP="00373C7B">
      <w:pPr>
        <w:jc w:val="both"/>
        <w:rPr>
          <w:rFonts w:cs="Arial"/>
          <w:color w:val="000000" w:themeColor="text1"/>
          <w:sz w:val="22"/>
          <w:szCs w:val="22"/>
        </w:rPr>
      </w:pPr>
      <w:r w:rsidRPr="003D1C24">
        <w:rPr>
          <w:rFonts w:cs="Arial"/>
          <w:color w:val="000000" w:themeColor="text1"/>
          <w:sz w:val="22"/>
          <w:szCs w:val="22"/>
        </w:rPr>
        <w:t xml:space="preserve">Abschnitt zwei des ersten Teils der Handwerksordnung befasst sich mit dem Thema </w:t>
      </w:r>
      <w:r w:rsidRPr="003D1C24">
        <w:rPr>
          <w:rFonts w:cs="Arial"/>
          <w:i/>
          <w:iCs/>
          <w:color w:val="000000" w:themeColor="text1"/>
          <w:sz w:val="22"/>
          <w:szCs w:val="22"/>
        </w:rPr>
        <w:t>„Handwerksrolle“</w:t>
      </w:r>
      <w:r w:rsidRPr="003D1C24">
        <w:rPr>
          <w:rFonts w:cs="Arial"/>
          <w:color w:val="000000" w:themeColor="text1"/>
          <w:sz w:val="22"/>
          <w:szCs w:val="22"/>
        </w:rPr>
        <w:t xml:space="preserve">. Der § 6 Abs. 1 besagt, dass die Handwerkskammer ein Verzeichnis zu führen hat, in welches die Inhaber von Betrieben zulassungspflichtiger Handwerke ihres Bezirks mit dem von ihnen </w:t>
      </w:r>
      <w:proofErr w:type="gramStart"/>
      <w:r w:rsidRPr="003D1C24">
        <w:rPr>
          <w:rFonts w:cs="Arial"/>
          <w:color w:val="000000" w:themeColor="text1"/>
          <w:sz w:val="22"/>
          <w:szCs w:val="22"/>
        </w:rPr>
        <w:t>zu betreibenden Handwerk</w:t>
      </w:r>
      <w:proofErr w:type="gramEnd"/>
      <w:r w:rsidRPr="003D1C24">
        <w:rPr>
          <w:rFonts w:cs="Arial"/>
          <w:color w:val="000000" w:themeColor="text1"/>
          <w:sz w:val="22"/>
          <w:szCs w:val="22"/>
        </w:rPr>
        <w:t xml:space="preserve"> einzutragen sind (Handwerksrolle).</w:t>
      </w:r>
    </w:p>
    <w:p w14:paraId="362A6EF9" w14:textId="77777777" w:rsidR="003D1C24" w:rsidRPr="00373C7B" w:rsidRDefault="003D1C24" w:rsidP="00373C7B">
      <w:pPr>
        <w:jc w:val="both"/>
        <w:rPr>
          <w:rFonts w:cs="Arial"/>
          <w:sz w:val="22"/>
          <w:szCs w:val="22"/>
        </w:rPr>
      </w:pPr>
    </w:p>
    <w:p w14:paraId="2DEE1C79" w14:textId="77777777" w:rsidR="00373C7B" w:rsidRPr="00373C7B" w:rsidRDefault="00373C7B" w:rsidP="00373C7B">
      <w:pPr>
        <w:tabs>
          <w:tab w:val="left" w:pos="6075"/>
        </w:tabs>
        <w:jc w:val="both"/>
        <w:rPr>
          <w:rFonts w:cs="Arial"/>
          <w:b/>
          <w:bCs/>
          <w:sz w:val="22"/>
          <w:szCs w:val="22"/>
        </w:rPr>
      </w:pPr>
      <w:r w:rsidRPr="00373C7B">
        <w:rPr>
          <w:rFonts w:cs="Arial"/>
          <w:b/>
          <w:bCs/>
          <w:sz w:val="22"/>
          <w:szCs w:val="22"/>
        </w:rPr>
        <w:t>Gerichtsurteil: Verwaltungsgericht Halle, Urteil v. 12.1.2022 – 3 A 78/19 HAL</w:t>
      </w:r>
    </w:p>
    <w:p w14:paraId="22C710F2" w14:textId="2EBD0D46" w:rsidR="00373C7B" w:rsidRPr="00F57B11" w:rsidRDefault="00373C7B" w:rsidP="00373C7B">
      <w:pPr>
        <w:jc w:val="both"/>
        <w:rPr>
          <w:rFonts w:cs="Arial"/>
          <w:color w:val="000000" w:themeColor="text1"/>
          <w:sz w:val="22"/>
          <w:szCs w:val="22"/>
        </w:rPr>
      </w:pPr>
      <w:r w:rsidRPr="00F57B11">
        <w:rPr>
          <w:rFonts w:cs="Arial"/>
          <w:color w:val="000000" w:themeColor="text1"/>
          <w:sz w:val="22"/>
          <w:szCs w:val="22"/>
        </w:rPr>
        <w:t xml:space="preserve">„Bei der Prüfung von ortsveränderlichen und ortsfesten elektrischen Betriebsmitteln, Anlagen und Maschinen wird ein Gewerbe umfasst, dass in Nr. 25 Anlage A HwO mit der Bezeichnung „Elektrotechniker“ aufgeführt ist. Denn bei diesen Prüfungs- und Messhandlungen werden Tätigkeiten ausgeübt, die für das Handwerk des Elektrotechnikers wesentlich sind. </w:t>
      </w:r>
    </w:p>
    <w:p w14:paraId="1D83A3A8" w14:textId="77777777" w:rsidR="00F57B11" w:rsidRDefault="00F57B11" w:rsidP="00373C7B">
      <w:pPr>
        <w:jc w:val="both"/>
        <w:rPr>
          <w:rFonts w:cs="Arial"/>
          <w:sz w:val="22"/>
          <w:szCs w:val="22"/>
        </w:rPr>
      </w:pPr>
    </w:p>
    <w:p w14:paraId="49E1D63A" w14:textId="3331EDFC" w:rsidR="00373C7B" w:rsidRPr="00373C7B" w:rsidRDefault="00373C7B" w:rsidP="00373C7B">
      <w:pPr>
        <w:jc w:val="both"/>
        <w:rPr>
          <w:rFonts w:cs="Arial"/>
          <w:sz w:val="22"/>
          <w:szCs w:val="22"/>
        </w:rPr>
      </w:pPr>
      <w:r w:rsidRPr="00373C7B">
        <w:rPr>
          <w:rFonts w:cs="Arial"/>
          <w:sz w:val="22"/>
          <w:szCs w:val="22"/>
        </w:rPr>
        <w:t>Aus den arbeitsschutzrechtlichen Bestimmungen der DGUV 3 und der BetrSichV ergibt sich, dass die Prüfungstätigkeiten ohne die Ausbildung eines Elektrotechnikers kaum ausführbar sind. Zudem lassen sich die ausgeübten Tätigkeiten nicht durch eine nach 3 Monaten angelernte Arbeitskraft ausführen.“</w:t>
      </w:r>
    </w:p>
    <w:p w14:paraId="77E43F64" w14:textId="77777777" w:rsidR="00373C7B" w:rsidRPr="00373C7B" w:rsidRDefault="00373C7B" w:rsidP="00373C7B">
      <w:pPr>
        <w:jc w:val="both"/>
        <w:rPr>
          <w:rFonts w:cs="Arial"/>
          <w:sz w:val="22"/>
          <w:szCs w:val="22"/>
        </w:rPr>
      </w:pPr>
    </w:p>
    <w:p w14:paraId="0A60D4BF" w14:textId="77777777" w:rsidR="00373C7B" w:rsidRPr="00F57B11" w:rsidRDefault="00373C7B" w:rsidP="00373C7B">
      <w:pPr>
        <w:jc w:val="both"/>
        <w:rPr>
          <w:rFonts w:cs="Arial"/>
          <w:color w:val="000000" w:themeColor="text1"/>
          <w:sz w:val="22"/>
          <w:szCs w:val="22"/>
        </w:rPr>
      </w:pPr>
      <w:r w:rsidRPr="00F57B11">
        <w:rPr>
          <w:rFonts w:cs="Arial"/>
          <w:color w:val="000000" w:themeColor="text1"/>
          <w:sz w:val="22"/>
          <w:szCs w:val="22"/>
        </w:rPr>
        <w:t xml:space="preserve">„Die Gefahrengeneigtheit der ausgeübten Tätigkeit der Klientin spricht dafür, dass sie ein zulassungspflichtiges Handwerk betreibt. Denn das Handwerksrecht hat nicht nur die Aufgabe durch hinreichende berufliche Qualifizierungen die Rahmenbedingungen für eine hohe Qualität der Arbeitsleistungen zu schaffen, damit die Kunden zufrieden sind, sondern es geht auch darum, im Rahmen der Ausbildungen die mit der beruflichen Tätigkeit und deren Ergebnissen verbundenen Gefahren für den Berufsausübenden, wie für den Kunden und die Allgemeinheit möglichst gering zu halten und zu vermeiden. </w:t>
      </w:r>
    </w:p>
    <w:p w14:paraId="11FF6EF1" w14:textId="77777777" w:rsidR="00F57B11" w:rsidRPr="00F57B11" w:rsidRDefault="00F57B11" w:rsidP="00373C7B">
      <w:pPr>
        <w:jc w:val="both"/>
        <w:rPr>
          <w:rFonts w:cs="Arial"/>
          <w:color w:val="000000" w:themeColor="text1"/>
          <w:sz w:val="22"/>
          <w:szCs w:val="22"/>
        </w:rPr>
      </w:pPr>
    </w:p>
    <w:p w14:paraId="3FCE48C7" w14:textId="77777777" w:rsidR="00373C7B" w:rsidRPr="00F57B11" w:rsidRDefault="00373C7B" w:rsidP="00373C7B">
      <w:pPr>
        <w:jc w:val="both"/>
        <w:rPr>
          <w:rFonts w:cs="Arial"/>
          <w:color w:val="000000" w:themeColor="text1"/>
          <w:sz w:val="22"/>
          <w:szCs w:val="22"/>
        </w:rPr>
      </w:pPr>
      <w:r w:rsidRPr="00F57B11">
        <w:rPr>
          <w:rFonts w:cs="Arial"/>
          <w:color w:val="000000" w:themeColor="text1"/>
          <w:sz w:val="22"/>
          <w:szCs w:val="22"/>
        </w:rPr>
        <w:t>Erreicht werden soll dies in Ansehung von § 7 HwO dadurch, dass eine Meisterqualifikation oder eine meistergleiche Qualifikation, also eine gesteigerte Berufsausbildung zur Ausübung der gefahrengeneigten Tätigkeit verlangt wird und selbstständige berufliche Tätigkeit unter den Vorbehalt der Meister- oder vergleichbarer Qualifikation gestellt wird.“</w:t>
      </w:r>
    </w:p>
    <w:p w14:paraId="67CAC645" w14:textId="77777777" w:rsidR="00373C7B" w:rsidRPr="00373C7B" w:rsidRDefault="00373C7B" w:rsidP="00373C7B">
      <w:pPr>
        <w:jc w:val="both"/>
        <w:rPr>
          <w:rFonts w:cs="Arial"/>
          <w:b/>
          <w:bCs/>
          <w:sz w:val="22"/>
          <w:szCs w:val="22"/>
        </w:rPr>
      </w:pPr>
    </w:p>
    <w:p w14:paraId="692525F2" w14:textId="77777777" w:rsidR="00373C7B" w:rsidRPr="00373C7B" w:rsidRDefault="00373C7B" w:rsidP="00373C7B">
      <w:pPr>
        <w:jc w:val="both"/>
        <w:rPr>
          <w:rFonts w:cs="Arial"/>
          <w:b/>
          <w:bCs/>
          <w:sz w:val="22"/>
          <w:szCs w:val="22"/>
        </w:rPr>
      </w:pPr>
      <w:r w:rsidRPr="00373C7B">
        <w:rPr>
          <w:rFonts w:cs="Arial"/>
          <w:b/>
          <w:bCs/>
          <w:sz w:val="22"/>
          <w:szCs w:val="22"/>
        </w:rPr>
        <w:t xml:space="preserve">In den Begründungen des Gerichts werden viele wichtige Aspekte detailliert aufgeführt, nachfolgend eine stichpunktartige Aufstellung der Kernpunkte: </w:t>
      </w:r>
    </w:p>
    <w:p w14:paraId="512DAFCC" w14:textId="77777777" w:rsidR="00373C7B" w:rsidRPr="00F57B11" w:rsidRDefault="00373C7B" w:rsidP="00F57B11">
      <w:pPr>
        <w:pStyle w:val="Listenabsatz"/>
        <w:numPr>
          <w:ilvl w:val="0"/>
          <w:numId w:val="37"/>
        </w:numPr>
        <w:tabs>
          <w:tab w:val="left" w:pos="6075"/>
        </w:tabs>
        <w:ind w:left="284" w:hanging="284"/>
        <w:contextualSpacing/>
        <w:jc w:val="both"/>
        <w:rPr>
          <w:rFonts w:cs="Arial"/>
          <w:color w:val="000000" w:themeColor="text1"/>
          <w:sz w:val="22"/>
          <w:szCs w:val="22"/>
        </w:rPr>
      </w:pPr>
      <w:r w:rsidRPr="00F57B11">
        <w:rPr>
          <w:rFonts w:cs="Arial"/>
          <w:color w:val="000000" w:themeColor="text1"/>
          <w:sz w:val="22"/>
          <w:szCs w:val="22"/>
        </w:rPr>
        <w:t>Auszubildende Elektroniker (Grundausbildung 1. Lehrjahr, noch ohne Fachrichtung) sollen im ersten Abschnitt ihrer Ausbildung unter anderem Fertigkeiten, Kenntnisse und Fähigkeiten im Bereich Messen und Analysieren physikalischer Kennwerte an elektrischen Anlagen und Geräten erlangen. Die Berufsausbildung zum Elektroniker wird dabei als Ausbildung für das Gewerbe Nr. 25, Elektrotechniker, der Anlage A zur HwO staatlich anerkannt.</w:t>
      </w:r>
    </w:p>
    <w:p w14:paraId="60BDFAC0" w14:textId="77777777" w:rsidR="00373C7B" w:rsidRPr="00F57B11" w:rsidRDefault="00373C7B" w:rsidP="00F57B11">
      <w:pPr>
        <w:pStyle w:val="Listenabsatz"/>
        <w:numPr>
          <w:ilvl w:val="0"/>
          <w:numId w:val="37"/>
        </w:numPr>
        <w:tabs>
          <w:tab w:val="left" w:pos="6075"/>
        </w:tabs>
        <w:ind w:left="284" w:hanging="284"/>
        <w:contextualSpacing/>
        <w:jc w:val="both"/>
        <w:rPr>
          <w:rFonts w:cs="Arial"/>
          <w:color w:val="000000" w:themeColor="text1"/>
          <w:sz w:val="22"/>
          <w:szCs w:val="22"/>
        </w:rPr>
      </w:pPr>
      <w:r w:rsidRPr="00F57B11">
        <w:rPr>
          <w:rFonts w:cs="Arial"/>
          <w:color w:val="000000" w:themeColor="text1"/>
          <w:sz w:val="22"/>
          <w:szCs w:val="22"/>
        </w:rPr>
        <w:t>Die ausgeübte Tätigkeit stellt kein Minderhandwerk dar. Mit den Prüfungstätigkeiten von ortsveränderlichen und ortsfesten elektrischen Betriebsmitteln, Anlagen und Maschinen wird das Geschäftsmodell verfolgt, die den jeweiligen Arbeitgebern obliegenden arbeitsschutzrechtlichen Verpflichtungen aus der DGUV Vorschrift 3 sowie der Betriebssicherheitsverordnung (BetrSichV) zu erfüllen.</w:t>
      </w:r>
    </w:p>
    <w:p w14:paraId="73498930" w14:textId="77777777" w:rsidR="00373C7B" w:rsidRPr="00F57B11" w:rsidRDefault="00373C7B" w:rsidP="00F57B11">
      <w:pPr>
        <w:pStyle w:val="Listenabsatz"/>
        <w:numPr>
          <w:ilvl w:val="0"/>
          <w:numId w:val="37"/>
        </w:numPr>
        <w:tabs>
          <w:tab w:val="left" w:pos="6075"/>
        </w:tabs>
        <w:ind w:left="284" w:hanging="284"/>
        <w:contextualSpacing/>
        <w:jc w:val="both"/>
        <w:rPr>
          <w:rFonts w:cs="Arial"/>
          <w:color w:val="000000" w:themeColor="text1"/>
          <w:sz w:val="22"/>
          <w:szCs w:val="22"/>
        </w:rPr>
      </w:pPr>
      <w:r w:rsidRPr="00F57B11">
        <w:rPr>
          <w:rFonts w:cs="Arial"/>
          <w:color w:val="000000" w:themeColor="text1"/>
          <w:sz w:val="22"/>
          <w:szCs w:val="22"/>
        </w:rPr>
        <w:t>Gleiches gilt für die Erstellung von Gefährdungsbeurteilungen nach BetrSichV im Zuge der vorgenannten Prüfungstätigkeiten.</w:t>
      </w:r>
    </w:p>
    <w:p w14:paraId="6720F6CA" w14:textId="77777777" w:rsidR="00373C7B" w:rsidRPr="00F57B11" w:rsidRDefault="00373C7B" w:rsidP="00F57B11">
      <w:pPr>
        <w:pStyle w:val="Listenabsatz"/>
        <w:numPr>
          <w:ilvl w:val="0"/>
          <w:numId w:val="37"/>
        </w:numPr>
        <w:tabs>
          <w:tab w:val="left" w:pos="6075"/>
        </w:tabs>
        <w:ind w:left="284" w:hanging="284"/>
        <w:contextualSpacing/>
        <w:jc w:val="both"/>
        <w:rPr>
          <w:rFonts w:cs="Arial"/>
          <w:color w:val="000000" w:themeColor="text1"/>
          <w:sz w:val="22"/>
          <w:szCs w:val="22"/>
        </w:rPr>
      </w:pPr>
      <w:r w:rsidRPr="00F57B11">
        <w:rPr>
          <w:rFonts w:cs="Arial"/>
          <w:color w:val="000000" w:themeColor="text1"/>
          <w:sz w:val="22"/>
          <w:szCs w:val="22"/>
        </w:rPr>
        <w:lastRenderedPageBreak/>
        <w:t>Für das Vorliegen eines Handwerkes spricht auch, dass die Prüfungstätigkeiten von ortsveränderlichen und ortsfesten elektrischen Betriebsmitteln, Anlagen und Maschinen den Einsatz von Fachkräften mit handwerklichen Kenntnissen und Fertigkeiten erfordert und hiervon maßgebend bestimmt wird.</w:t>
      </w:r>
    </w:p>
    <w:p w14:paraId="76A88310" w14:textId="77777777" w:rsidR="00373C7B" w:rsidRPr="00F57B11" w:rsidRDefault="00373C7B" w:rsidP="00F57B11">
      <w:pPr>
        <w:pStyle w:val="Listenabsatz"/>
        <w:numPr>
          <w:ilvl w:val="0"/>
          <w:numId w:val="37"/>
        </w:numPr>
        <w:tabs>
          <w:tab w:val="left" w:pos="6075"/>
        </w:tabs>
        <w:ind w:left="284" w:hanging="284"/>
        <w:contextualSpacing/>
        <w:jc w:val="both"/>
        <w:rPr>
          <w:rFonts w:cs="Arial"/>
          <w:color w:val="000000" w:themeColor="text1"/>
          <w:sz w:val="22"/>
          <w:szCs w:val="22"/>
        </w:rPr>
      </w:pPr>
      <w:r w:rsidRPr="00F57B11">
        <w:rPr>
          <w:rFonts w:cs="Arial"/>
          <w:color w:val="000000" w:themeColor="text1"/>
          <w:sz w:val="22"/>
          <w:szCs w:val="22"/>
        </w:rPr>
        <w:t>Die Größe des Betriebes mit 138 Beschäftigten widerspricht nicht dem Umstand, dass es sich (gleichwohl) um einen Handwerksbetrieb handelt. Denn von den im Betrieb Beschäftigten sind 5 Personen Ingenieure oder Meister und 108 Personen Facharbeiter und nur 21 Personen im kaufmännischen Bereich tätig. Ferner sind nur 3 angelernte oder ungelernte Arbeiter beschäftigt. Dieser hohe Ausbildungsstand spricht deutlich gegen eine minderhandwerkliche Tätigkeit.</w:t>
      </w:r>
    </w:p>
    <w:p w14:paraId="2C87A588" w14:textId="5004AA35" w:rsidR="00373C7B" w:rsidRPr="00373C7B" w:rsidRDefault="00373C7B" w:rsidP="00373C7B">
      <w:pPr>
        <w:tabs>
          <w:tab w:val="left" w:pos="6075"/>
        </w:tabs>
        <w:jc w:val="both"/>
        <w:rPr>
          <w:rFonts w:cs="Arial"/>
          <w:sz w:val="22"/>
          <w:szCs w:val="22"/>
        </w:rPr>
      </w:pPr>
    </w:p>
    <w:p w14:paraId="317E92D7" w14:textId="5E677A35" w:rsidR="006C72F5" w:rsidRPr="00373C7B" w:rsidRDefault="006C72F5" w:rsidP="00373C7B">
      <w:pPr>
        <w:jc w:val="both"/>
        <w:rPr>
          <w:rFonts w:cs="Arial"/>
          <w:color w:val="000000" w:themeColor="text1"/>
          <w:sz w:val="22"/>
          <w:szCs w:val="22"/>
        </w:rPr>
      </w:pPr>
    </w:p>
    <w:sectPr w:rsidR="006C72F5" w:rsidRPr="00373C7B" w:rsidSect="00C445A6">
      <w:headerReference w:type="default" r:id="rId11"/>
      <w:footerReference w:type="default" r:id="rId12"/>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994D" w14:textId="77777777" w:rsidR="008720F7" w:rsidRDefault="008720F7">
      <w:r>
        <w:separator/>
      </w:r>
    </w:p>
  </w:endnote>
  <w:endnote w:type="continuationSeparator" w:id="0">
    <w:p w14:paraId="5C5CBAFF" w14:textId="77777777" w:rsidR="008720F7" w:rsidRDefault="0087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604020202020204"/>
    <w:charset w:val="80"/>
    <w:family w:val="auto"/>
    <w:pitch w:val="variable"/>
    <w:sig w:usb0="00000000" w:usb1="7AC7FFFF" w:usb2="00000012" w:usb3="00000000" w:csb0="0002000D" w:csb1="00000000"/>
  </w:font>
  <w:font w:name="DGUV Meta-Normal">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1A664579"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7D72BAF8" w:rsidR="00413A01" w:rsidRPr="004C1C05" w:rsidRDefault="006C0D69" w:rsidP="00413A01">
          <w:pPr>
            <w:pStyle w:val="Fuzeile"/>
            <w:ind w:right="-83"/>
            <w:rPr>
              <w:sz w:val="16"/>
              <w:szCs w:val="16"/>
            </w:rPr>
          </w:pPr>
          <w:r>
            <w:rPr>
              <w:sz w:val="16"/>
              <w:szCs w:val="16"/>
            </w:rPr>
            <w:t>01.</w:t>
          </w:r>
          <w:r w:rsidR="00AB6F4F">
            <w:rPr>
              <w:sz w:val="16"/>
              <w:szCs w:val="16"/>
            </w:rPr>
            <w:t>0</w:t>
          </w:r>
          <w:r w:rsidR="008B33CF">
            <w:rPr>
              <w:sz w:val="16"/>
              <w:szCs w:val="16"/>
            </w:rPr>
            <w:t>7</w:t>
          </w:r>
          <w:r w:rsidR="00413A01">
            <w:rPr>
              <w:sz w:val="16"/>
              <w:szCs w:val="16"/>
            </w:rPr>
            <w:t>.202</w:t>
          </w:r>
          <w:r w:rsidR="00AB6F4F">
            <w:rPr>
              <w:sz w:val="16"/>
              <w:szCs w:val="16"/>
            </w:rPr>
            <w:t>4</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2AEBA8BB" w:rsidR="00413A01" w:rsidRPr="004C1C05" w:rsidRDefault="00413A01" w:rsidP="00413A01">
          <w:pPr>
            <w:pStyle w:val="Fuzeile"/>
            <w:ind w:right="-83"/>
            <w:rPr>
              <w:sz w:val="16"/>
              <w:szCs w:val="16"/>
            </w:rPr>
          </w:pP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D002" w14:textId="77777777" w:rsidR="008720F7" w:rsidRDefault="008720F7">
      <w:r>
        <w:separator/>
      </w:r>
    </w:p>
  </w:footnote>
  <w:footnote w:type="continuationSeparator" w:id="0">
    <w:p w14:paraId="44FEA73E" w14:textId="77777777" w:rsidR="008720F7" w:rsidRDefault="0087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6212FE51"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6FBB8A52" w:rsidR="004F0DC2" w:rsidRPr="00E21DC0" w:rsidRDefault="004F0DC2" w:rsidP="004F0DC2">
          <w:pPr>
            <w:jc w:val="center"/>
          </w:pPr>
          <w:r w:rsidRPr="00E21DC0">
            <w:rPr>
              <w:b/>
            </w:rPr>
            <w:t>UW_ET_</w:t>
          </w:r>
          <w:r w:rsidR="00CE7FDB">
            <w:rPr>
              <w:b/>
            </w:rPr>
            <w:t>10</w:t>
          </w:r>
          <w:r w:rsidR="008B33CF">
            <w:rPr>
              <w:b/>
            </w:rPr>
            <w:t>7</w:t>
          </w:r>
        </w:p>
      </w:tc>
      <w:tc>
        <w:tcPr>
          <w:tcW w:w="5026" w:type="dxa"/>
          <w:vAlign w:val="center"/>
        </w:tcPr>
        <w:p w14:paraId="59E985F1" w14:textId="77777777" w:rsidR="008B33CF" w:rsidRDefault="008B33CF" w:rsidP="00B5221D">
          <w:pPr>
            <w:jc w:val="center"/>
            <w:rPr>
              <w:sz w:val="28"/>
              <w:szCs w:val="28"/>
            </w:rPr>
          </w:pPr>
          <w:r w:rsidRPr="008B33CF">
            <w:rPr>
              <w:sz w:val="28"/>
              <w:szCs w:val="28"/>
            </w:rPr>
            <w:t xml:space="preserve">Eintragung von Prüfdienstleistern </w:t>
          </w:r>
        </w:p>
        <w:p w14:paraId="63D167E9" w14:textId="08B66FBE" w:rsidR="004F0DC2" w:rsidRPr="00B2005A" w:rsidRDefault="008B33CF" w:rsidP="00B5221D">
          <w:pPr>
            <w:jc w:val="center"/>
            <w:rPr>
              <w:sz w:val="28"/>
              <w:szCs w:val="28"/>
            </w:rPr>
          </w:pPr>
          <w:r w:rsidRPr="008B33CF">
            <w:rPr>
              <w:sz w:val="28"/>
              <w:szCs w:val="28"/>
            </w:rPr>
            <w:t>in die Handwerksrolle</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34B73"/>
    <w:multiLevelType w:val="hybridMultilevel"/>
    <w:tmpl w:val="A9187FDE"/>
    <w:lvl w:ilvl="0" w:tplc="21DA20F2">
      <w:start w:val="1"/>
      <w:numFmt w:val="bullet"/>
      <w:lvlText w:val=""/>
      <w:lvlJc w:val="left"/>
      <w:pPr>
        <w:ind w:left="786" w:hanging="360"/>
      </w:pPr>
      <w:rPr>
        <w:rFonts w:ascii="Wingdings" w:hAnsi="Wingdings" w:hint="default"/>
        <w:color w:val="00001F"/>
      </w:rPr>
    </w:lvl>
    <w:lvl w:ilvl="1" w:tplc="286E6F92" w:tentative="1">
      <w:start w:val="1"/>
      <w:numFmt w:val="bullet"/>
      <w:lvlText w:val="o"/>
      <w:lvlJc w:val="left"/>
      <w:pPr>
        <w:ind w:left="1506" w:hanging="360"/>
      </w:pPr>
      <w:rPr>
        <w:rFonts w:ascii="Courier New" w:hAnsi="Courier New" w:cs="Courier New" w:hint="default"/>
      </w:rPr>
    </w:lvl>
    <w:lvl w:ilvl="2" w:tplc="B2D89F42" w:tentative="1">
      <w:start w:val="1"/>
      <w:numFmt w:val="bullet"/>
      <w:lvlText w:val=""/>
      <w:lvlJc w:val="left"/>
      <w:pPr>
        <w:ind w:left="2226" w:hanging="360"/>
      </w:pPr>
      <w:rPr>
        <w:rFonts w:ascii="Wingdings" w:hAnsi="Wingdings" w:hint="default"/>
      </w:rPr>
    </w:lvl>
    <w:lvl w:ilvl="3" w:tplc="2F948746" w:tentative="1">
      <w:start w:val="1"/>
      <w:numFmt w:val="bullet"/>
      <w:lvlText w:val=""/>
      <w:lvlJc w:val="left"/>
      <w:pPr>
        <w:ind w:left="2946" w:hanging="360"/>
      </w:pPr>
      <w:rPr>
        <w:rFonts w:ascii="Symbol" w:hAnsi="Symbol" w:hint="default"/>
      </w:rPr>
    </w:lvl>
    <w:lvl w:ilvl="4" w:tplc="1D2225AA" w:tentative="1">
      <w:start w:val="1"/>
      <w:numFmt w:val="bullet"/>
      <w:lvlText w:val="o"/>
      <w:lvlJc w:val="left"/>
      <w:pPr>
        <w:ind w:left="3666" w:hanging="360"/>
      </w:pPr>
      <w:rPr>
        <w:rFonts w:ascii="Courier New" w:hAnsi="Courier New" w:cs="Courier New" w:hint="default"/>
      </w:rPr>
    </w:lvl>
    <w:lvl w:ilvl="5" w:tplc="6F94F28A" w:tentative="1">
      <w:start w:val="1"/>
      <w:numFmt w:val="bullet"/>
      <w:lvlText w:val=""/>
      <w:lvlJc w:val="left"/>
      <w:pPr>
        <w:ind w:left="4386" w:hanging="360"/>
      </w:pPr>
      <w:rPr>
        <w:rFonts w:ascii="Wingdings" w:hAnsi="Wingdings" w:hint="default"/>
      </w:rPr>
    </w:lvl>
    <w:lvl w:ilvl="6" w:tplc="25D0283C" w:tentative="1">
      <w:start w:val="1"/>
      <w:numFmt w:val="bullet"/>
      <w:lvlText w:val=""/>
      <w:lvlJc w:val="left"/>
      <w:pPr>
        <w:ind w:left="5106" w:hanging="360"/>
      </w:pPr>
      <w:rPr>
        <w:rFonts w:ascii="Symbol" w:hAnsi="Symbol" w:hint="default"/>
      </w:rPr>
    </w:lvl>
    <w:lvl w:ilvl="7" w:tplc="0AF815F2" w:tentative="1">
      <w:start w:val="1"/>
      <w:numFmt w:val="bullet"/>
      <w:lvlText w:val="o"/>
      <w:lvlJc w:val="left"/>
      <w:pPr>
        <w:ind w:left="5826" w:hanging="360"/>
      </w:pPr>
      <w:rPr>
        <w:rFonts w:ascii="Courier New" w:hAnsi="Courier New" w:cs="Courier New" w:hint="default"/>
      </w:rPr>
    </w:lvl>
    <w:lvl w:ilvl="8" w:tplc="2DCEB0FC" w:tentative="1">
      <w:start w:val="1"/>
      <w:numFmt w:val="bullet"/>
      <w:lvlText w:val=""/>
      <w:lvlJc w:val="left"/>
      <w:pPr>
        <w:ind w:left="6546" w:hanging="360"/>
      </w:pPr>
      <w:rPr>
        <w:rFonts w:ascii="Wingdings" w:hAnsi="Wingdings" w:hint="default"/>
      </w:rPr>
    </w:lvl>
  </w:abstractNum>
  <w:abstractNum w:abstractNumId="2" w15:restartNumberingAfterBreak="0">
    <w:nsid w:val="04B53C55"/>
    <w:multiLevelType w:val="hybridMultilevel"/>
    <w:tmpl w:val="8D4E5D1A"/>
    <w:lvl w:ilvl="0" w:tplc="B0821798">
      <w:numFmt w:val="bullet"/>
      <w:lvlText w:val="•"/>
      <w:lvlJc w:val="left"/>
      <w:pPr>
        <w:ind w:left="1080" w:hanging="360"/>
      </w:pPr>
      <w:rPr>
        <w:rFonts w:ascii="Arial" w:eastAsia="Times New Roman" w:hAnsi="Arial" w:cs="Arial" w:hint="default"/>
        <w:color w:val="00001F"/>
      </w:rPr>
    </w:lvl>
    <w:lvl w:ilvl="1" w:tplc="73C4C60A" w:tentative="1">
      <w:start w:val="1"/>
      <w:numFmt w:val="bullet"/>
      <w:lvlText w:val="o"/>
      <w:lvlJc w:val="left"/>
      <w:pPr>
        <w:ind w:left="1800" w:hanging="360"/>
      </w:pPr>
      <w:rPr>
        <w:rFonts w:ascii="Courier New" w:hAnsi="Courier New" w:cs="Courier New" w:hint="default"/>
      </w:rPr>
    </w:lvl>
    <w:lvl w:ilvl="2" w:tplc="EBAA8B72" w:tentative="1">
      <w:start w:val="1"/>
      <w:numFmt w:val="bullet"/>
      <w:lvlText w:val=""/>
      <w:lvlJc w:val="left"/>
      <w:pPr>
        <w:ind w:left="2520" w:hanging="360"/>
      </w:pPr>
      <w:rPr>
        <w:rFonts w:ascii="Wingdings" w:hAnsi="Wingdings" w:hint="default"/>
      </w:rPr>
    </w:lvl>
    <w:lvl w:ilvl="3" w:tplc="39781A16" w:tentative="1">
      <w:start w:val="1"/>
      <w:numFmt w:val="bullet"/>
      <w:lvlText w:val=""/>
      <w:lvlJc w:val="left"/>
      <w:pPr>
        <w:ind w:left="3240" w:hanging="360"/>
      </w:pPr>
      <w:rPr>
        <w:rFonts w:ascii="Symbol" w:hAnsi="Symbol" w:hint="default"/>
      </w:rPr>
    </w:lvl>
    <w:lvl w:ilvl="4" w:tplc="10945A36" w:tentative="1">
      <w:start w:val="1"/>
      <w:numFmt w:val="bullet"/>
      <w:lvlText w:val="o"/>
      <w:lvlJc w:val="left"/>
      <w:pPr>
        <w:ind w:left="3960" w:hanging="360"/>
      </w:pPr>
      <w:rPr>
        <w:rFonts w:ascii="Courier New" w:hAnsi="Courier New" w:cs="Courier New" w:hint="default"/>
      </w:rPr>
    </w:lvl>
    <w:lvl w:ilvl="5" w:tplc="4E126816" w:tentative="1">
      <w:start w:val="1"/>
      <w:numFmt w:val="bullet"/>
      <w:lvlText w:val=""/>
      <w:lvlJc w:val="left"/>
      <w:pPr>
        <w:ind w:left="4680" w:hanging="360"/>
      </w:pPr>
      <w:rPr>
        <w:rFonts w:ascii="Wingdings" w:hAnsi="Wingdings" w:hint="default"/>
      </w:rPr>
    </w:lvl>
    <w:lvl w:ilvl="6" w:tplc="7DC2E502" w:tentative="1">
      <w:start w:val="1"/>
      <w:numFmt w:val="bullet"/>
      <w:lvlText w:val=""/>
      <w:lvlJc w:val="left"/>
      <w:pPr>
        <w:ind w:left="5400" w:hanging="360"/>
      </w:pPr>
      <w:rPr>
        <w:rFonts w:ascii="Symbol" w:hAnsi="Symbol" w:hint="default"/>
      </w:rPr>
    </w:lvl>
    <w:lvl w:ilvl="7" w:tplc="0FCC7048" w:tentative="1">
      <w:start w:val="1"/>
      <w:numFmt w:val="bullet"/>
      <w:lvlText w:val="o"/>
      <w:lvlJc w:val="left"/>
      <w:pPr>
        <w:ind w:left="6120" w:hanging="360"/>
      </w:pPr>
      <w:rPr>
        <w:rFonts w:ascii="Courier New" w:hAnsi="Courier New" w:cs="Courier New" w:hint="default"/>
      </w:rPr>
    </w:lvl>
    <w:lvl w:ilvl="8" w:tplc="D6CCD780" w:tentative="1">
      <w:start w:val="1"/>
      <w:numFmt w:val="bullet"/>
      <w:lvlText w:val=""/>
      <w:lvlJc w:val="left"/>
      <w:pPr>
        <w:ind w:left="6840" w:hanging="360"/>
      </w:pPr>
      <w:rPr>
        <w:rFonts w:ascii="Wingdings" w:hAnsi="Wingdings" w:hint="default"/>
      </w:rPr>
    </w:lvl>
  </w:abstractNum>
  <w:abstractNum w:abstractNumId="3" w15:restartNumberingAfterBreak="0">
    <w:nsid w:val="13E02A1C"/>
    <w:multiLevelType w:val="hybridMultilevel"/>
    <w:tmpl w:val="36A48578"/>
    <w:lvl w:ilvl="0" w:tplc="08CE306A">
      <w:numFmt w:val="bullet"/>
      <w:lvlText w:val=""/>
      <w:lvlJc w:val="left"/>
      <w:pPr>
        <w:ind w:left="720" w:hanging="360"/>
      </w:pPr>
      <w:rPr>
        <w:rFonts w:ascii="Wingdings" w:eastAsia="Times New Roman" w:hAnsi="Wingdings" w:cs="Arial" w:hint="default"/>
      </w:rPr>
    </w:lvl>
    <w:lvl w:ilvl="1" w:tplc="A09612FA" w:tentative="1">
      <w:start w:val="1"/>
      <w:numFmt w:val="bullet"/>
      <w:lvlText w:val="o"/>
      <w:lvlJc w:val="left"/>
      <w:pPr>
        <w:ind w:left="1440" w:hanging="360"/>
      </w:pPr>
      <w:rPr>
        <w:rFonts w:ascii="Courier New" w:hAnsi="Courier New" w:cs="Courier New" w:hint="default"/>
      </w:rPr>
    </w:lvl>
    <w:lvl w:ilvl="2" w:tplc="605647E6" w:tentative="1">
      <w:start w:val="1"/>
      <w:numFmt w:val="bullet"/>
      <w:lvlText w:val=""/>
      <w:lvlJc w:val="left"/>
      <w:pPr>
        <w:ind w:left="2160" w:hanging="360"/>
      </w:pPr>
      <w:rPr>
        <w:rFonts w:ascii="Wingdings" w:hAnsi="Wingdings" w:hint="default"/>
      </w:rPr>
    </w:lvl>
    <w:lvl w:ilvl="3" w:tplc="A642E136" w:tentative="1">
      <w:start w:val="1"/>
      <w:numFmt w:val="bullet"/>
      <w:lvlText w:val=""/>
      <w:lvlJc w:val="left"/>
      <w:pPr>
        <w:ind w:left="2880" w:hanging="360"/>
      </w:pPr>
      <w:rPr>
        <w:rFonts w:ascii="Symbol" w:hAnsi="Symbol" w:hint="default"/>
      </w:rPr>
    </w:lvl>
    <w:lvl w:ilvl="4" w:tplc="6ADCD7BC" w:tentative="1">
      <w:start w:val="1"/>
      <w:numFmt w:val="bullet"/>
      <w:lvlText w:val="o"/>
      <w:lvlJc w:val="left"/>
      <w:pPr>
        <w:ind w:left="3600" w:hanging="360"/>
      </w:pPr>
      <w:rPr>
        <w:rFonts w:ascii="Courier New" w:hAnsi="Courier New" w:cs="Courier New" w:hint="default"/>
      </w:rPr>
    </w:lvl>
    <w:lvl w:ilvl="5" w:tplc="E69A38DC" w:tentative="1">
      <w:start w:val="1"/>
      <w:numFmt w:val="bullet"/>
      <w:lvlText w:val=""/>
      <w:lvlJc w:val="left"/>
      <w:pPr>
        <w:ind w:left="4320" w:hanging="360"/>
      </w:pPr>
      <w:rPr>
        <w:rFonts w:ascii="Wingdings" w:hAnsi="Wingdings" w:hint="default"/>
      </w:rPr>
    </w:lvl>
    <w:lvl w:ilvl="6" w:tplc="D71CE38C" w:tentative="1">
      <w:start w:val="1"/>
      <w:numFmt w:val="bullet"/>
      <w:lvlText w:val=""/>
      <w:lvlJc w:val="left"/>
      <w:pPr>
        <w:ind w:left="5040" w:hanging="360"/>
      </w:pPr>
      <w:rPr>
        <w:rFonts w:ascii="Symbol" w:hAnsi="Symbol" w:hint="default"/>
      </w:rPr>
    </w:lvl>
    <w:lvl w:ilvl="7" w:tplc="353E178A" w:tentative="1">
      <w:start w:val="1"/>
      <w:numFmt w:val="bullet"/>
      <w:lvlText w:val="o"/>
      <w:lvlJc w:val="left"/>
      <w:pPr>
        <w:ind w:left="5760" w:hanging="360"/>
      </w:pPr>
      <w:rPr>
        <w:rFonts w:ascii="Courier New" w:hAnsi="Courier New" w:cs="Courier New" w:hint="default"/>
      </w:rPr>
    </w:lvl>
    <w:lvl w:ilvl="8" w:tplc="7B282FEA" w:tentative="1">
      <w:start w:val="1"/>
      <w:numFmt w:val="bullet"/>
      <w:lvlText w:val=""/>
      <w:lvlJc w:val="left"/>
      <w:pPr>
        <w:ind w:left="6480" w:hanging="360"/>
      </w:pPr>
      <w:rPr>
        <w:rFonts w:ascii="Wingdings" w:hAnsi="Wingdings" w:hint="default"/>
      </w:rPr>
    </w:lvl>
  </w:abstractNum>
  <w:abstractNum w:abstractNumId="4" w15:restartNumberingAfterBreak="0">
    <w:nsid w:val="18F64326"/>
    <w:multiLevelType w:val="hybridMultilevel"/>
    <w:tmpl w:val="E8CC62B8"/>
    <w:lvl w:ilvl="0" w:tplc="239C6434">
      <w:start w:val="26"/>
      <w:numFmt w:val="bullet"/>
      <w:lvlText w:val="-"/>
      <w:lvlJc w:val="left"/>
      <w:pPr>
        <w:ind w:left="1065" w:hanging="360"/>
      </w:pPr>
      <w:rPr>
        <w:rFonts w:ascii="Arial" w:eastAsia="Calibri" w:hAnsi="Arial" w:cs="Arial" w:hint="default"/>
      </w:rPr>
    </w:lvl>
    <w:lvl w:ilvl="1" w:tplc="7A103684" w:tentative="1">
      <w:start w:val="1"/>
      <w:numFmt w:val="bullet"/>
      <w:lvlText w:val="o"/>
      <w:lvlJc w:val="left"/>
      <w:pPr>
        <w:ind w:left="1785" w:hanging="360"/>
      </w:pPr>
      <w:rPr>
        <w:rFonts w:ascii="Courier New" w:hAnsi="Courier New" w:cs="Courier New" w:hint="default"/>
      </w:rPr>
    </w:lvl>
    <w:lvl w:ilvl="2" w:tplc="AFC214BE" w:tentative="1">
      <w:start w:val="1"/>
      <w:numFmt w:val="bullet"/>
      <w:lvlText w:val=""/>
      <w:lvlJc w:val="left"/>
      <w:pPr>
        <w:ind w:left="2505" w:hanging="360"/>
      </w:pPr>
      <w:rPr>
        <w:rFonts w:ascii="Wingdings" w:hAnsi="Wingdings" w:hint="default"/>
      </w:rPr>
    </w:lvl>
    <w:lvl w:ilvl="3" w:tplc="05ACD452" w:tentative="1">
      <w:start w:val="1"/>
      <w:numFmt w:val="bullet"/>
      <w:lvlText w:val=""/>
      <w:lvlJc w:val="left"/>
      <w:pPr>
        <w:ind w:left="3225" w:hanging="360"/>
      </w:pPr>
      <w:rPr>
        <w:rFonts w:ascii="Symbol" w:hAnsi="Symbol" w:hint="default"/>
      </w:rPr>
    </w:lvl>
    <w:lvl w:ilvl="4" w:tplc="FC96C9BA" w:tentative="1">
      <w:start w:val="1"/>
      <w:numFmt w:val="bullet"/>
      <w:lvlText w:val="o"/>
      <w:lvlJc w:val="left"/>
      <w:pPr>
        <w:ind w:left="3945" w:hanging="360"/>
      </w:pPr>
      <w:rPr>
        <w:rFonts w:ascii="Courier New" w:hAnsi="Courier New" w:cs="Courier New" w:hint="default"/>
      </w:rPr>
    </w:lvl>
    <w:lvl w:ilvl="5" w:tplc="677A2ED2" w:tentative="1">
      <w:start w:val="1"/>
      <w:numFmt w:val="bullet"/>
      <w:lvlText w:val=""/>
      <w:lvlJc w:val="left"/>
      <w:pPr>
        <w:ind w:left="4665" w:hanging="360"/>
      </w:pPr>
      <w:rPr>
        <w:rFonts w:ascii="Wingdings" w:hAnsi="Wingdings" w:hint="default"/>
      </w:rPr>
    </w:lvl>
    <w:lvl w:ilvl="6" w:tplc="B44C7E1E" w:tentative="1">
      <w:start w:val="1"/>
      <w:numFmt w:val="bullet"/>
      <w:lvlText w:val=""/>
      <w:lvlJc w:val="left"/>
      <w:pPr>
        <w:ind w:left="5385" w:hanging="360"/>
      </w:pPr>
      <w:rPr>
        <w:rFonts w:ascii="Symbol" w:hAnsi="Symbol" w:hint="default"/>
      </w:rPr>
    </w:lvl>
    <w:lvl w:ilvl="7" w:tplc="DA70ADFA" w:tentative="1">
      <w:start w:val="1"/>
      <w:numFmt w:val="bullet"/>
      <w:lvlText w:val="o"/>
      <w:lvlJc w:val="left"/>
      <w:pPr>
        <w:ind w:left="6105" w:hanging="360"/>
      </w:pPr>
      <w:rPr>
        <w:rFonts w:ascii="Courier New" w:hAnsi="Courier New" w:cs="Courier New" w:hint="default"/>
      </w:rPr>
    </w:lvl>
    <w:lvl w:ilvl="8" w:tplc="C25CDBA8" w:tentative="1">
      <w:start w:val="1"/>
      <w:numFmt w:val="bullet"/>
      <w:lvlText w:val=""/>
      <w:lvlJc w:val="left"/>
      <w:pPr>
        <w:ind w:left="6825" w:hanging="360"/>
      </w:pPr>
      <w:rPr>
        <w:rFonts w:ascii="Wingdings" w:hAnsi="Wingdings" w:hint="default"/>
      </w:rPr>
    </w:lvl>
  </w:abstractNum>
  <w:abstractNum w:abstractNumId="5" w15:restartNumberingAfterBreak="0">
    <w:nsid w:val="194C232F"/>
    <w:multiLevelType w:val="hybridMultilevel"/>
    <w:tmpl w:val="DF9AD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8E42F3"/>
    <w:multiLevelType w:val="hybridMultilevel"/>
    <w:tmpl w:val="7D6E52B4"/>
    <w:lvl w:ilvl="0" w:tplc="F702965E">
      <w:numFmt w:val="bullet"/>
      <w:lvlText w:val="-"/>
      <w:lvlJc w:val="left"/>
      <w:pPr>
        <w:ind w:left="1068" w:hanging="360"/>
      </w:pPr>
      <w:rPr>
        <w:rFonts w:ascii="Arial" w:eastAsia="Times New Roman" w:hAnsi="Arial" w:cs="Arial" w:hint="default"/>
        <w:color w:val="000000" w:themeColor="text1"/>
      </w:rPr>
    </w:lvl>
    <w:lvl w:ilvl="1" w:tplc="269C914E" w:tentative="1">
      <w:start w:val="1"/>
      <w:numFmt w:val="bullet"/>
      <w:lvlText w:val="o"/>
      <w:lvlJc w:val="left"/>
      <w:pPr>
        <w:ind w:left="1788" w:hanging="360"/>
      </w:pPr>
      <w:rPr>
        <w:rFonts w:ascii="Courier New" w:hAnsi="Courier New" w:cs="Courier New" w:hint="default"/>
      </w:rPr>
    </w:lvl>
    <w:lvl w:ilvl="2" w:tplc="EB3AACF0" w:tentative="1">
      <w:start w:val="1"/>
      <w:numFmt w:val="bullet"/>
      <w:lvlText w:val=""/>
      <w:lvlJc w:val="left"/>
      <w:pPr>
        <w:ind w:left="2508" w:hanging="360"/>
      </w:pPr>
      <w:rPr>
        <w:rFonts w:ascii="Wingdings" w:hAnsi="Wingdings" w:hint="default"/>
      </w:rPr>
    </w:lvl>
    <w:lvl w:ilvl="3" w:tplc="0C625622" w:tentative="1">
      <w:start w:val="1"/>
      <w:numFmt w:val="bullet"/>
      <w:lvlText w:val=""/>
      <w:lvlJc w:val="left"/>
      <w:pPr>
        <w:ind w:left="3228" w:hanging="360"/>
      </w:pPr>
      <w:rPr>
        <w:rFonts w:ascii="Symbol" w:hAnsi="Symbol" w:hint="default"/>
      </w:rPr>
    </w:lvl>
    <w:lvl w:ilvl="4" w:tplc="A9800B52" w:tentative="1">
      <w:start w:val="1"/>
      <w:numFmt w:val="bullet"/>
      <w:lvlText w:val="o"/>
      <w:lvlJc w:val="left"/>
      <w:pPr>
        <w:ind w:left="3948" w:hanging="360"/>
      </w:pPr>
      <w:rPr>
        <w:rFonts w:ascii="Courier New" w:hAnsi="Courier New" w:cs="Courier New" w:hint="default"/>
      </w:rPr>
    </w:lvl>
    <w:lvl w:ilvl="5" w:tplc="9C561246" w:tentative="1">
      <w:start w:val="1"/>
      <w:numFmt w:val="bullet"/>
      <w:lvlText w:val=""/>
      <w:lvlJc w:val="left"/>
      <w:pPr>
        <w:ind w:left="4668" w:hanging="360"/>
      </w:pPr>
      <w:rPr>
        <w:rFonts w:ascii="Wingdings" w:hAnsi="Wingdings" w:hint="default"/>
      </w:rPr>
    </w:lvl>
    <w:lvl w:ilvl="6" w:tplc="7F30E19A" w:tentative="1">
      <w:start w:val="1"/>
      <w:numFmt w:val="bullet"/>
      <w:lvlText w:val=""/>
      <w:lvlJc w:val="left"/>
      <w:pPr>
        <w:ind w:left="5388" w:hanging="360"/>
      </w:pPr>
      <w:rPr>
        <w:rFonts w:ascii="Symbol" w:hAnsi="Symbol" w:hint="default"/>
      </w:rPr>
    </w:lvl>
    <w:lvl w:ilvl="7" w:tplc="71A68AD0" w:tentative="1">
      <w:start w:val="1"/>
      <w:numFmt w:val="bullet"/>
      <w:lvlText w:val="o"/>
      <w:lvlJc w:val="left"/>
      <w:pPr>
        <w:ind w:left="6108" w:hanging="360"/>
      </w:pPr>
      <w:rPr>
        <w:rFonts w:ascii="Courier New" w:hAnsi="Courier New" w:cs="Courier New" w:hint="default"/>
      </w:rPr>
    </w:lvl>
    <w:lvl w:ilvl="8" w:tplc="C366AEC4" w:tentative="1">
      <w:start w:val="1"/>
      <w:numFmt w:val="bullet"/>
      <w:lvlText w:val=""/>
      <w:lvlJc w:val="left"/>
      <w:pPr>
        <w:ind w:left="6828" w:hanging="360"/>
      </w:pPr>
      <w:rPr>
        <w:rFonts w:ascii="Wingdings" w:hAnsi="Wingdings" w:hint="default"/>
      </w:rPr>
    </w:lvl>
  </w:abstractNum>
  <w:abstractNum w:abstractNumId="8" w15:restartNumberingAfterBreak="0">
    <w:nsid w:val="1DB551CC"/>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EA3EE1"/>
    <w:multiLevelType w:val="hybridMultilevel"/>
    <w:tmpl w:val="02C8F18E"/>
    <w:lvl w:ilvl="0" w:tplc="0EF636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7C72DEB"/>
    <w:multiLevelType w:val="hybridMultilevel"/>
    <w:tmpl w:val="9AE60BCE"/>
    <w:lvl w:ilvl="0" w:tplc="5E32240C">
      <w:start w:val="1"/>
      <w:numFmt w:val="bullet"/>
      <w:lvlText w:val=""/>
      <w:lvlJc w:val="left"/>
      <w:pPr>
        <w:ind w:left="720" w:hanging="360"/>
      </w:pPr>
      <w:rPr>
        <w:rFonts w:ascii="Symbol" w:hAnsi="Symbol" w:hint="default"/>
      </w:rPr>
    </w:lvl>
    <w:lvl w:ilvl="1" w:tplc="64FC9DF0" w:tentative="1">
      <w:start w:val="1"/>
      <w:numFmt w:val="bullet"/>
      <w:lvlText w:val="o"/>
      <w:lvlJc w:val="left"/>
      <w:pPr>
        <w:ind w:left="1440" w:hanging="360"/>
      </w:pPr>
      <w:rPr>
        <w:rFonts w:ascii="Courier New" w:hAnsi="Courier New" w:cs="Courier New" w:hint="default"/>
      </w:rPr>
    </w:lvl>
    <w:lvl w:ilvl="2" w:tplc="7F601556" w:tentative="1">
      <w:start w:val="1"/>
      <w:numFmt w:val="bullet"/>
      <w:lvlText w:val=""/>
      <w:lvlJc w:val="left"/>
      <w:pPr>
        <w:ind w:left="2160" w:hanging="360"/>
      </w:pPr>
      <w:rPr>
        <w:rFonts w:ascii="Wingdings" w:hAnsi="Wingdings" w:hint="default"/>
      </w:rPr>
    </w:lvl>
    <w:lvl w:ilvl="3" w:tplc="F70E6EE2" w:tentative="1">
      <w:start w:val="1"/>
      <w:numFmt w:val="bullet"/>
      <w:lvlText w:val=""/>
      <w:lvlJc w:val="left"/>
      <w:pPr>
        <w:ind w:left="2880" w:hanging="360"/>
      </w:pPr>
      <w:rPr>
        <w:rFonts w:ascii="Symbol" w:hAnsi="Symbol" w:hint="default"/>
      </w:rPr>
    </w:lvl>
    <w:lvl w:ilvl="4" w:tplc="6B18ED7A" w:tentative="1">
      <w:start w:val="1"/>
      <w:numFmt w:val="bullet"/>
      <w:lvlText w:val="o"/>
      <w:lvlJc w:val="left"/>
      <w:pPr>
        <w:ind w:left="3600" w:hanging="360"/>
      </w:pPr>
      <w:rPr>
        <w:rFonts w:ascii="Courier New" w:hAnsi="Courier New" w:cs="Courier New" w:hint="default"/>
      </w:rPr>
    </w:lvl>
    <w:lvl w:ilvl="5" w:tplc="1500EA82" w:tentative="1">
      <w:start w:val="1"/>
      <w:numFmt w:val="bullet"/>
      <w:lvlText w:val=""/>
      <w:lvlJc w:val="left"/>
      <w:pPr>
        <w:ind w:left="4320" w:hanging="360"/>
      </w:pPr>
      <w:rPr>
        <w:rFonts w:ascii="Wingdings" w:hAnsi="Wingdings" w:hint="default"/>
      </w:rPr>
    </w:lvl>
    <w:lvl w:ilvl="6" w:tplc="28887430" w:tentative="1">
      <w:start w:val="1"/>
      <w:numFmt w:val="bullet"/>
      <w:lvlText w:val=""/>
      <w:lvlJc w:val="left"/>
      <w:pPr>
        <w:ind w:left="5040" w:hanging="360"/>
      </w:pPr>
      <w:rPr>
        <w:rFonts w:ascii="Symbol" w:hAnsi="Symbol" w:hint="default"/>
      </w:rPr>
    </w:lvl>
    <w:lvl w:ilvl="7" w:tplc="FADC6366" w:tentative="1">
      <w:start w:val="1"/>
      <w:numFmt w:val="bullet"/>
      <w:lvlText w:val="o"/>
      <w:lvlJc w:val="left"/>
      <w:pPr>
        <w:ind w:left="5760" w:hanging="360"/>
      </w:pPr>
      <w:rPr>
        <w:rFonts w:ascii="Courier New" w:hAnsi="Courier New" w:cs="Courier New" w:hint="default"/>
      </w:rPr>
    </w:lvl>
    <w:lvl w:ilvl="8" w:tplc="9FF870D6" w:tentative="1">
      <w:start w:val="1"/>
      <w:numFmt w:val="bullet"/>
      <w:lvlText w:val=""/>
      <w:lvlJc w:val="left"/>
      <w:pPr>
        <w:ind w:left="6480" w:hanging="360"/>
      </w:pPr>
      <w:rPr>
        <w:rFonts w:ascii="Wingdings" w:hAnsi="Wingdings" w:hint="default"/>
      </w:rPr>
    </w:lvl>
  </w:abstractNum>
  <w:abstractNum w:abstractNumId="12" w15:restartNumberingAfterBreak="0">
    <w:nsid w:val="2868595E"/>
    <w:multiLevelType w:val="hybridMultilevel"/>
    <w:tmpl w:val="4E22D9B2"/>
    <w:lvl w:ilvl="0" w:tplc="38B03A52">
      <w:start w:val="1"/>
      <w:numFmt w:val="bullet"/>
      <w:lvlText w:val=""/>
      <w:lvlJc w:val="left"/>
      <w:pPr>
        <w:ind w:left="720" w:hanging="360"/>
      </w:pPr>
      <w:rPr>
        <w:rFonts w:ascii="Symbol" w:hAnsi="Symbol" w:hint="default"/>
      </w:rPr>
    </w:lvl>
    <w:lvl w:ilvl="1" w:tplc="B5842DC4" w:tentative="1">
      <w:start w:val="1"/>
      <w:numFmt w:val="bullet"/>
      <w:lvlText w:val="o"/>
      <w:lvlJc w:val="left"/>
      <w:pPr>
        <w:ind w:left="1440" w:hanging="360"/>
      </w:pPr>
      <w:rPr>
        <w:rFonts w:ascii="Courier New" w:hAnsi="Courier New" w:cs="Courier New" w:hint="default"/>
      </w:rPr>
    </w:lvl>
    <w:lvl w:ilvl="2" w:tplc="117E7DC4" w:tentative="1">
      <w:start w:val="1"/>
      <w:numFmt w:val="bullet"/>
      <w:lvlText w:val=""/>
      <w:lvlJc w:val="left"/>
      <w:pPr>
        <w:ind w:left="2160" w:hanging="360"/>
      </w:pPr>
      <w:rPr>
        <w:rFonts w:ascii="Wingdings" w:hAnsi="Wingdings" w:hint="default"/>
      </w:rPr>
    </w:lvl>
    <w:lvl w:ilvl="3" w:tplc="50C87CDC" w:tentative="1">
      <w:start w:val="1"/>
      <w:numFmt w:val="bullet"/>
      <w:lvlText w:val=""/>
      <w:lvlJc w:val="left"/>
      <w:pPr>
        <w:ind w:left="2880" w:hanging="360"/>
      </w:pPr>
      <w:rPr>
        <w:rFonts w:ascii="Symbol" w:hAnsi="Symbol" w:hint="default"/>
      </w:rPr>
    </w:lvl>
    <w:lvl w:ilvl="4" w:tplc="9A8C7008" w:tentative="1">
      <w:start w:val="1"/>
      <w:numFmt w:val="bullet"/>
      <w:lvlText w:val="o"/>
      <w:lvlJc w:val="left"/>
      <w:pPr>
        <w:ind w:left="3600" w:hanging="360"/>
      </w:pPr>
      <w:rPr>
        <w:rFonts w:ascii="Courier New" w:hAnsi="Courier New" w:cs="Courier New" w:hint="default"/>
      </w:rPr>
    </w:lvl>
    <w:lvl w:ilvl="5" w:tplc="7F30BA22" w:tentative="1">
      <w:start w:val="1"/>
      <w:numFmt w:val="bullet"/>
      <w:lvlText w:val=""/>
      <w:lvlJc w:val="left"/>
      <w:pPr>
        <w:ind w:left="4320" w:hanging="360"/>
      </w:pPr>
      <w:rPr>
        <w:rFonts w:ascii="Wingdings" w:hAnsi="Wingdings" w:hint="default"/>
      </w:rPr>
    </w:lvl>
    <w:lvl w:ilvl="6" w:tplc="36B65FF2" w:tentative="1">
      <w:start w:val="1"/>
      <w:numFmt w:val="bullet"/>
      <w:lvlText w:val=""/>
      <w:lvlJc w:val="left"/>
      <w:pPr>
        <w:ind w:left="5040" w:hanging="360"/>
      </w:pPr>
      <w:rPr>
        <w:rFonts w:ascii="Symbol" w:hAnsi="Symbol" w:hint="default"/>
      </w:rPr>
    </w:lvl>
    <w:lvl w:ilvl="7" w:tplc="46467E18" w:tentative="1">
      <w:start w:val="1"/>
      <w:numFmt w:val="bullet"/>
      <w:lvlText w:val="o"/>
      <w:lvlJc w:val="left"/>
      <w:pPr>
        <w:ind w:left="5760" w:hanging="360"/>
      </w:pPr>
      <w:rPr>
        <w:rFonts w:ascii="Courier New" w:hAnsi="Courier New" w:cs="Courier New" w:hint="default"/>
      </w:rPr>
    </w:lvl>
    <w:lvl w:ilvl="8" w:tplc="F4840AF8" w:tentative="1">
      <w:start w:val="1"/>
      <w:numFmt w:val="bullet"/>
      <w:lvlText w:val=""/>
      <w:lvlJc w:val="left"/>
      <w:pPr>
        <w:ind w:left="6480" w:hanging="360"/>
      </w:pPr>
      <w:rPr>
        <w:rFonts w:ascii="Wingdings" w:hAnsi="Wingdings" w:hint="default"/>
      </w:rPr>
    </w:lvl>
  </w:abstractNum>
  <w:abstractNum w:abstractNumId="13" w15:restartNumberingAfterBreak="0">
    <w:nsid w:val="28A16339"/>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DC1BDF"/>
    <w:multiLevelType w:val="hybridMultilevel"/>
    <w:tmpl w:val="8CC283E8"/>
    <w:lvl w:ilvl="0" w:tplc="280842A4">
      <w:start w:val="1"/>
      <w:numFmt w:val="bullet"/>
      <w:lvlText w:val=""/>
      <w:lvlJc w:val="left"/>
      <w:pPr>
        <w:ind w:left="720" w:hanging="360"/>
      </w:pPr>
      <w:rPr>
        <w:rFonts w:ascii="Symbol" w:hAnsi="Symbol" w:hint="default"/>
      </w:rPr>
    </w:lvl>
    <w:lvl w:ilvl="1" w:tplc="0FD23C3C" w:tentative="1">
      <w:start w:val="1"/>
      <w:numFmt w:val="bullet"/>
      <w:lvlText w:val="o"/>
      <w:lvlJc w:val="left"/>
      <w:pPr>
        <w:ind w:left="1440" w:hanging="360"/>
      </w:pPr>
      <w:rPr>
        <w:rFonts w:ascii="Courier New" w:hAnsi="Courier New" w:cs="Courier New" w:hint="default"/>
      </w:rPr>
    </w:lvl>
    <w:lvl w:ilvl="2" w:tplc="4970AF06" w:tentative="1">
      <w:start w:val="1"/>
      <w:numFmt w:val="bullet"/>
      <w:lvlText w:val=""/>
      <w:lvlJc w:val="left"/>
      <w:pPr>
        <w:ind w:left="2160" w:hanging="360"/>
      </w:pPr>
      <w:rPr>
        <w:rFonts w:ascii="Wingdings" w:hAnsi="Wingdings" w:hint="default"/>
      </w:rPr>
    </w:lvl>
    <w:lvl w:ilvl="3" w:tplc="036244A6" w:tentative="1">
      <w:start w:val="1"/>
      <w:numFmt w:val="bullet"/>
      <w:lvlText w:val=""/>
      <w:lvlJc w:val="left"/>
      <w:pPr>
        <w:ind w:left="2880" w:hanging="360"/>
      </w:pPr>
      <w:rPr>
        <w:rFonts w:ascii="Symbol" w:hAnsi="Symbol" w:hint="default"/>
      </w:rPr>
    </w:lvl>
    <w:lvl w:ilvl="4" w:tplc="FCA275AA" w:tentative="1">
      <w:start w:val="1"/>
      <w:numFmt w:val="bullet"/>
      <w:lvlText w:val="o"/>
      <w:lvlJc w:val="left"/>
      <w:pPr>
        <w:ind w:left="3600" w:hanging="360"/>
      </w:pPr>
      <w:rPr>
        <w:rFonts w:ascii="Courier New" w:hAnsi="Courier New" w:cs="Courier New" w:hint="default"/>
      </w:rPr>
    </w:lvl>
    <w:lvl w:ilvl="5" w:tplc="5D9C7D0C" w:tentative="1">
      <w:start w:val="1"/>
      <w:numFmt w:val="bullet"/>
      <w:lvlText w:val=""/>
      <w:lvlJc w:val="left"/>
      <w:pPr>
        <w:ind w:left="4320" w:hanging="360"/>
      </w:pPr>
      <w:rPr>
        <w:rFonts w:ascii="Wingdings" w:hAnsi="Wingdings" w:hint="default"/>
      </w:rPr>
    </w:lvl>
    <w:lvl w:ilvl="6" w:tplc="B494045C" w:tentative="1">
      <w:start w:val="1"/>
      <w:numFmt w:val="bullet"/>
      <w:lvlText w:val=""/>
      <w:lvlJc w:val="left"/>
      <w:pPr>
        <w:ind w:left="5040" w:hanging="360"/>
      </w:pPr>
      <w:rPr>
        <w:rFonts w:ascii="Symbol" w:hAnsi="Symbol" w:hint="default"/>
      </w:rPr>
    </w:lvl>
    <w:lvl w:ilvl="7" w:tplc="B978DC44" w:tentative="1">
      <w:start w:val="1"/>
      <w:numFmt w:val="bullet"/>
      <w:lvlText w:val="o"/>
      <w:lvlJc w:val="left"/>
      <w:pPr>
        <w:ind w:left="5760" w:hanging="360"/>
      </w:pPr>
      <w:rPr>
        <w:rFonts w:ascii="Courier New" w:hAnsi="Courier New" w:cs="Courier New" w:hint="default"/>
      </w:rPr>
    </w:lvl>
    <w:lvl w:ilvl="8" w:tplc="A9A4717A" w:tentative="1">
      <w:start w:val="1"/>
      <w:numFmt w:val="bullet"/>
      <w:lvlText w:val=""/>
      <w:lvlJc w:val="left"/>
      <w:pPr>
        <w:ind w:left="6480" w:hanging="360"/>
      </w:pPr>
      <w:rPr>
        <w:rFonts w:ascii="Wingdings" w:hAnsi="Wingdings" w:hint="default"/>
      </w:rPr>
    </w:lvl>
  </w:abstractNum>
  <w:abstractNum w:abstractNumId="15" w15:restartNumberingAfterBreak="0">
    <w:nsid w:val="2ED315DF"/>
    <w:multiLevelType w:val="hybridMultilevel"/>
    <w:tmpl w:val="429A7C46"/>
    <w:lvl w:ilvl="0" w:tplc="924019D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452577"/>
    <w:multiLevelType w:val="hybridMultilevel"/>
    <w:tmpl w:val="DCDA44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DF32BCA"/>
    <w:multiLevelType w:val="hybridMultilevel"/>
    <w:tmpl w:val="C81EDCC2"/>
    <w:lvl w:ilvl="0" w:tplc="FB7C7242">
      <w:start w:val="1"/>
      <w:numFmt w:val="bullet"/>
      <w:lvlText w:val=""/>
      <w:lvlJc w:val="left"/>
      <w:pPr>
        <w:ind w:left="720" w:hanging="360"/>
      </w:pPr>
      <w:rPr>
        <w:rFonts w:ascii="Symbol" w:hAnsi="Symbol" w:hint="default"/>
      </w:rPr>
    </w:lvl>
    <w:lvl w:ilvl="1" w:tplc="E83A7E6A">
      <w:start w:val="1"/>
      <w:numFmt w:val="bullet"/>
      <w:lvlText w:val="o"/>
      <w:lvlJc w:val="left"/>
      <w:pPr>
        <w:ind w:left="1440" w:hanging="360"/>
      </w:pPr>
      <w:rPr>
        <w:rFonts w:ascii="Courier New" w:hAnsi="Courier New" w:cs="Courier New" w:hint="default"/>
      </w:rPr>
    </w:lvl>
    <w:lvl w:ilvl="2" w:tplc="0884217A" w:tentative="1">
      <w:start w:val="1"/>
      <w:numFmt w:val="bullet"/>
      <w:lvlText w:val=""/>
      <w:lvlJc w:val="left"/>
      <w:pPr>
        <w:ind w:left="2160" w:hanging="360"/>
      </w:pPr>
      <w:rPr>
        <w:rFonts w:ascii="Wingdings" w:hAnsi="Wingdings" w:hint="default"/>
      </w:rPr>
    </w:lvl>
    <w:lvl w:ilvl="3" w:tplc="CAFCD0D6" w:tentative="1">
      <w:start w:val="1"/>
      <w:numFmt w:val="bullet"/>
      <w:lvlText w:val=""/>
      <w:lvlJc w:val="left"/>
      <w:pPr>
        <w:ind w:left="2880" w:hanging="360"/>
      </w:pPr>
      <w:rPr>
        <w:rFonts w:ascii="Symbol" w:hAnsi="Symbol" w:hint="default"/>
      </w:rPr>
    </w:lvl>
    <w:lvl w:ilvl="4" w:tplc="332808A6" w:tentative="1">
      <w:start w:val="1"/>
      <w:numFmt w:val="bullet"/>
      <w:lvlText w:val="o"/>
      <w:lvlJc w:val="left"/>
      <w:pPr>
        <w:ind w:left="3600" w:hanging="360"/>
      </w:pPr>
      <w:rPr>
        <w:rFonts w:ascii="Courier New" w:hAnsi="Courier New" w:cs="Courier New" w:hint="default"/>
      </w:rPr>
    </w:lvl>
    <w:lvl w:ilvl="5" w:tplc="470E7972" w:tentative="1">
      <w:start w:val="1"/>
      <w:numFmt w:val="bullet"/>
      <w:lvlText w:val=""/>
      <w:lvlJc w:val="left"/>
      <w:pPr>
        <w:ind w:left="4320" w:hanging="360"/>
      </w:pPr>
      <w:rPr>
        <w:rFonts w:ascii="Wingdings" w:hAnsi="Wingdings" w:hint="default"/>
      </w:rPr>
    </w:lvl>
    <w:lvl w:ilvl="6" w:tplc="7568ABC8" w:tentative="1">
      <w:start w:val="1"/>
      <w:numFmt w:val="bullet"/>
      <w:lvlText w:val=""/>
      <w:lvlJc w:val="left"/>
      <w:pPr>
        <w:ind w:left="5040" w:hanging="360"/>
      </w:pPr>
      <w:rPr>
        <w:rFonts w:ascii="Symbol" w:hAnsi="Symbol" w:hint="default"/>
      </w:rPr>
    </w:lvl>
    <w:lvl w:ilvl="7" w:tplc="C00AC298" w:tentative="1">
      <w:start w:val="1"/>
      <w:numFmt w:val="bullet"/>
      <w:lvlText w:val="o"/>
      <w:lvlJc w:val="left"/>
      <w:pPr>
        <w:ind w:left="5760" w:hanging="360"/>
      </w:pPr>
      <w:rPr>
        <w:rFonts w:ascii="Courier New" w:hAnsi="Courier New" w:cs="Courier New" w:hint="default"/>
      </w:rPr>
    </w:lvl>
    <w:lvl w:ilvl="8" w:tplc="B2B8D76A" w:tentative="1">
      <w:start w:val="1"/>
      <w:numFmt w:val="bullet"/>
      <w:lvlText w:val=""/>
      <w:lvlJc w:val="left"/>
      <w:pPr>
        <w:ind w:left="6480" w:hanging="360"/>
      </w:pPr>
      <w:rPr>
        <w:rFonts w:ascii="Wingdings" w:hAnsi="Wingdings" w:hint="default"/>
      </w:rPr>
    </w:lvl>
  </w:abstractNum>
  <w:abstractNum w:abstractNumId="21" w15:restartNumberingAfterBreak="0">
    <w:nsid w:val="506620A7"/>
    <w:multiLevelType w:val="hybridMultilevel"/>
    <w:tmpl w:val="84541B14"/>
    <w:lvl w:ilvl="0" w:tplc="69E63A36">
      <w:start w:val="1"/>
      <w:numFmt w:val="decimal"/>
      <w:lvlText w:val="%1."/>
      <w:lvlJc w:val="left"/>
      <w:pPr>
        <w:ind w:left="720" w:hanging="360"/>
      </w:pPr>
      <w:rPr>
        <w:rFonts w:hint="default"/>
      </w:rPr>
    </w:lvl>
    <w:lvl w:ilvl="1" w:tplc="B83C7980" w:tentative="1">
      <w:start w:val="1"/>
      <w:numFmt w:val="lowerLetter"/>
      <w:lvlText w:val="%2."/>
      <w:lvlJc w:val="left"/>
      <w:pPr>
        <w:ind w:left="1440" w:hanging="360"/>
      </w:pPr>
    </w:lvl>
    <w:lvl w:ilvl="2" w:tplc="893086FC" w:tentative="1">
      <w:start w:val="1"/>
      <w:numFmt w:val="lowerRoman"/>
      <w:lvlText w:val="%3."/>
      <w:lvlJc w:val="right"/>
      <w:pPr>
        <w:ind w:left="2160" w:hanging="180"/>
      </w:pPr>
    </w:lvl>
    <w:lvl w:ilvl="3" w:tplc="0AAA97DE" w:tentative="1">
      <w:start w:val="1"/>
      <w:numFmt w:val="decimal"/>
      <w:lvlText w:val="%4."/>
      <w:lvlJc w:val="left"/>
      <w:pPr>
        <w:ind w:left="2880" w:hanging="360"/>
      </w:pPr>
    </w:lvl>
    <w:lvl w:ilvl="4" w:tplc="B76E71D4" w:tentative="1">
      <w:start w:val="1"/>
      <w:numFmt w:val="lowerLetter"/>
      <w:lvlText w:val="%5."/>
      <w:lvlJc w:val="left"/>
      <w:pPr>
        <w:ind w:left="3600" w:hanging="360"/>
      </w:pPr>
    </w:lvl>
    <w:lvl w:ilvl="5" w:tplc="63E601AA" w:tentative="1">
      <w:start w:val="1"/>
      <w:numFmt w:val="lowerRoman"/>
      <w:lvlText w:val="%6."/>
      <w:lvlJc w:val="right"/>
      <w:pPr>
        <w:ind w:left="4320" w:hanging="180"/>
      </w:pPr>
    </w:lvl>
    <w:lvl w:ilvl="6" w:tplc="3556756C" w:tentative="1">
      <w:start w:val="1"/>
      <w:numFmt w:val="decimal"/>
      <w:lvlText w:val="%7."/>
      <w:lvlJc w:val="left"/>
      <w:pPr>
        <w:ind w:left="5040" w:hanging="360"/>
      </w:pPr>
    </w:lvl>
    <w:lvl w:ilvl="7" w:tplc="4F967F9E" w:tentative="1">
      <w:start w:val="1"/>
      <w:numFmt w:val="lowerLetter"/>
      <w:lvlText w:val="%8."/>
      <w:lvlJc w:val="left"/>
      <w:pPr>
        <w:ind w:left="5760" w:hanging="360"/>
      </w:pPr>
    </w:lvl>
    <w:lvl w:ilvl="8" w:tplc="617EA518" w:tentative="1">
      <w:start w:val="1"/>
      <w:numFmt w:val="lowerRoman"/>
      <w:lvlText w:val="%9."/>
      <w:lvlJc w:val="right"/>
      <w:pPr>
        <w:ind w:left="6480" w:hanging="180"/>
      </w:pPr>
    </w:lvl>
  </w:abstractNum>
  <w:abstractNum w:abstractNumId="22" w15:restartNumberingAfterBreak="0">
    <w:nsid w:val="524E473F"/>
    <w:multiLevelType w:val="hybridMultilevel"/>
    <w:tmpl w:val="D8C482F8"/>
    <w:lvl w:ilvl="0" w:tplc="BE0C6EE4">
      <w:start w:val="1"/>
      <w:numFmt w:val="bullet"/>
      <w:lvlText w:val=""/>
      <w:lvlJc w:val="left"/>
      <w:pPr>
        <w:ind w:left="786" w:hanging="360"/>
      </w:pPr>
      <w:rPr>
        <w:rFonts w:ascii="Wingdings" w:hAnsi="Wingdings" w:hint="default"/>
        <w:color w:val="00001F"/>
      </w:rPr>
    </w:lvl>
    <w:lvl w:ilvl="1" w:tplc="821E481A" w:tentative="1">
      <w:start w:val="1"/>
      <w:numFmt w:val="bullet"/>
      <w:lvlText w:val="o"/>
      <w:lvlJc w:val="left"/>
      <w:pPr>
        <w:ind w:left="1506" w:hanging="360"/>
      </w:pPr>
      <w:rPr>
        <w:rFonts w:ascii="Courier New" w:hAnsi="Courier New" w:cs="Courier New" w:hint="default"/>
      </w:rPr>
    </w:lvl>
    <w:lvl w:ilvl="2" w:tplc="8166C53E" w:tentative="1">
      <w:start w:val="1"/>
      <w:numFmt w:val="bullet"/>
      <w:lvlText w:val=""/>
      <w:lvlJc w:val="left"/>
      <w:pPr>
        <w:ind w:left="2226" w:hanging="360"/>
      </w:pPr>
      <w:rPr>
        <w:rFonts w:ascii="Wingdings" w:hAnsi="Wingdings" w:hint="default"/>
      </w:rPr>
    </w:lvl>
    <w:lvl w:ilvl="3" w:tplc="4E882768" w:tentative="1">
      <w:start w:val="1"/>
      <w:numFmt w:val="bullet"/>
      <w:lvlText w:val=""/>
      <w:lvlJc w:val="left"/>
      <w:pPr>
        <w:ind w:left="2946" w:hanging="360"/>
      </w:pPr>
      <w:rPr>
        <w:rFonts w:ascii="Symbol" w:hAnsi="Symbol" w:hint="default"/>
      </w:rPr>
    </w:lvl>
    <w:lvl w:ilvl="4" w:tplc="197A9BBA" w:tentative="1">
      <w:start w:val="1"/>
      <w:numFmt w:val="bullet"/>
      <w:lvlText w:val="o"/>
      <w:lvlJc w:val="left"/>
      <w:pPr>
        <w:ind w:left="3666" w:hanging="360"/>
      </w:pPr>
      <w:rPr>
        <w:rFonts w:ascii="Courier New" w:hAnsi="Courier New" w:cs="Courier New" w:hint="default"/>
      </w:rPr>
    </w:lvl>
    <w:lvl w:ilvl="5" w:tplc="D556FE50" w:tentative="1">
      <w:start w:val="1"/>
      <w:numFmt w:val="bullet"/>
      <w:lvlText w:val=""/>
      <w:lvlJc w:val="left"/>
      <w:pPr>
        <w:ind w:left="4386" w:hanging="360"/>
      </w:pPr>
      <w:rPr>
        <w:rFonts w:ascii="Wingdings" w:hAnsi="Wingdings" w:hint="default"/>
      </w:rPr>
    </w:lvl>
    <w:lvl w:ilvl="6" w:tplc="F14468A8" w:tentative="1">
      <w:start w:val="1"/>
      <w:numFmt w:val="bullet"/>
      <w:lvlText w:val=""/>
      <w:lvlJc w:val="left"/>
      <w:pPr>
        <w:ind w:left="5106" w:hanging="360"/>
      </w:pPr>
      <w:rPr>
        <w:rFonts w:ascii="Symbol" w:hAnsi="Symbol" w:hint="default"/>
      </w:rPr>
    </w:lvl>
    <w:lvl w:ilvl="7" w:tplc="5224A088" w:tentative="1">
      <w:start w:val="1"/>
      <w:numFmt w:val="bullet"/>
      <w:lvlText w:val="o"/>
      <w:lvlJc w:val="left"/>
      <w:pPr>
        <w:ind w:left="5826" w:hanging="360"/>
      </w:pPr>
      <w:rPr>
        <w:rFonts w:ascii="Courier New" w:hAnsi="Courier New" w:cs="Courier New" w:hint="default"/>
      </w:rPr>
    </w:lvl>
    <w:lvl w:ilvl="8" w:tplc="E8127E0A" w:tentative="1">
      <w:start w:val="1"/>
      <w:numFmt w:val="bullet"/>
      <w:lvlText w:val=""/>
      <w:lvlJc w:val="left"/>
      <w:pPr>
        <w:ind w:left="6546" w:hanging="360"/>
      </w:pPr>
      <w:rPr>
        <w:rFonts w:ascii="Wingdings" w:hAnsi="Wingdings" w:hint="default"/>
      </w:rPr>
    </w:lvl>
  </w:abstractNum>
  <w:abstractNum w:abstractNumId="23"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2B5F69"/>
    <w:multiLevelType w:val="hybridMultilevel"/>
    <w:tmpl w:val="EF94B0D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5" w15:restartNumberingAfterBreak="0">
    <w:nsid w:val="5AD61023"/>
    <w:multiLevelType w:val="hybridMultilevel"/>
    <w:tmpl w:val="9048C294"/>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sz w:val="18"/>
        <w:szCs w:val="18"/>
      </w:rPr>
    </w:lvl>
    <w:lvl w:ilvl="2" w:tplc="FFFFFFFF">
      <w:start w:val="1"/>
      <w:numFmt w:val="decimal"/>
      <w:lvlText w:val="%3."/>
      <w:lvlJc w:val="left"/>
      <w:pPr>
        <w:ind w:left="2160" w:hanging="360"/>
      </w:pPr>
    </w:lvl>
    <w:lvl w:ilvl="3" w:tplc="FFFFFFFF">
      <w:start w:val="1"/>
      <w:numFmt w:val="lowerLetter"/>
      <w:lvlText w:val="%4)"/>
      <w:lvlJc w:val="left"/>
      <w:pPr>
        <w:ind w:left="28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E65291"/>
    <w:multiLevelType w:val="multilevel"/>
    <w:tmpl w:val="BA9E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FC44DE"/>
    <w:multiLevelType w:val="hybridMultilevel"/>
    <w:tmpl w:val="EB585122"/>
    <w:lvl w:ilvl="0" w:tplc="8C92445A">
      <w:start w:val="1"/>
      <w:numFmt w:val="bullet"/>
      <w:lvlText w:val=""/>
      <w:lvlJc w:val="left"/>
      <w:pPr>
        <w:ind w:left="720" w:hanging="360"/>
      </w:pPr>
      <w:rPr>
        <w:rFonts w:ascii="Symbol" w:hAnsi="Symbol" w:hint="default"/>
      </w:rPr>
    </w:lvl>
    <w:lvl w:ilvl="1" w:tplc="C77C99D2">
      <w:start w:val="1"/>
      <w:numFmt w:val="bullet"/>
      <w:lvlText w:val="o"/>
      <w:lvlJc w:val="left"/>
      <w:pPr>
        <w:ind w:left="1440" w:hanging="360"/>
      </w:pPr>
      <w:rPr>
        <w:rFonts w:ascii="Courier New" w:hAnsi="Courier New" w:cs="Courier New" w:hint="default"/>
      </w:rPr>
    </w:lvl>
    <w:lvl w:ilvl="2" w:tplc="AB8CA3F0" w:tentative="1">
      <w:start w:val="1"/>
      <w:numFmt w:val="bullet"/>
      <w:lvlText w:val=""/>
      <w:lvlJc w:val="left"/>
      <w:pPr>
        <w:ind w:left="2160" w:hanging="360"/>
      </w:pPr>
      <w:rPr>
        <w:rFonts w:ascii="Wingdings" w:hAnsi="Wingdings" w:hint="default"/>
      </w:rPr>
    </w:lvl>
    <w:lvl w:ilvl="3" w:tplc="BAE8FAE6" w:tentative="1">
      <w:start w:val="1"/>
      <w:numFmt w:val="bullet"/>
      <w:lvlText w:val=""/>
      <w:lvlJc w:val="left"/>
      <w:pPr>
        <w:ind w:left="2880" w:hanging="360"/>
      </w:pPr>
      <w:rPr>
        <w:rFonts w:ascii="Symbol" w:hAnsi="Symbol" w:hint="default"/>
      </w:rPr>
    </w:lvl>
    <w:lvl w:ilvl="4" w:tplc="D73C98C4" w:tentative="1">
      <w:start w:val="1"/>
      <w:numFmt w:val="bullet"/>
      <w:lvlText w:val="o"/>
      <w:lvlJc w:val="left"/>
      <w:pPr>
        <w:ind w:left="3600" w:hanging="360"/>
      </w:pPr>
      <w:rPr>
        <w:rFonts w:ascii="Courier New" w:hAnsi="Courier New" w:cs="Courier New" w:hint="default"/>
      </w:rPr>
    </w:lvl>
    <w:lvl w:ilvl="5" w:tplc="3A22A3E6" w:tentative="1">
      <w:start w:val="1"/>
      <w:numFmt w:val="bullet"/>
      <w:lvlText w:val=""/>
      <w:lvlJc w:val="left"/>
      <w:pPr>
        <w:ind w:left="4320" w:hanging="360"/>
      </w:pPr>
      <w:rPr>
        <w:rFonts w:ascii="Wingdings" w:hAnsi="Wingdings" w:hint="default"/>
      </w:rPr>
    </w:lvl>
    <w:lvl w:ilvl="6" w:tplc="56428B12" w:tentative="1">
      <w:start w:val="1"/>
      <w:numFmt w:val="bullet"/>
      <w:lvlText w:val=""/>
      <w:lvlJc w:val="left"/>
      <w:pPr>
        <w:ind w:left="5040" w:hanging="360"/>
      </w:pPr>
      <w:rPr>
        <w:rFonts w:ascii="Symbol" w:hAnsi="Symbol" w:hint="default"/>
      </w:rPr>
    </w:lvl>
    <w:lvl w:ilvl="7" w:tplc="B5B8E2EE" w:tentative="1">
      <w:start w:val="1"/>
      <w:numFmt w:val="bullet"/>
      <w:lvlText w:val="o"/>
      <w:lvlJc w:val="left"/>
      <w:pPr>
        <w:ind w:left="5760" w:hanging="360"/>
      </w:pPr>
      <w:rPr>
        <w:rFonts w:ascii="Courier New" w:hAnsi="Courier New" w:cs="Courier New" w:hint="default"/>
      </w:rPr>
    </w:lvl>
    <w:lvl w:ilvl="8" w:tplc="4858ACDC" w:tentative="1">
      <w:start w:val="1"/>
      <w:numFmt w:val="bullet"/>
      <w:lvlText w:val=""/>
      <w:lvlJc w:val="left"/>
      <w:pPr>
        <w:ind w:left="6480" w:hanging="360"/>
      </w:pPr>
      <w:rPr>
        <w:rFonts w:ascii="Wingdings" w:hAnsi="Wingdings" w:hint="default"/>
      </w:rPr>
    </w:lvl>
  </w:abstractNum>
  <w:abstractNum w:abstractNumId="29" w15:restartNumberingAfterBreak="0">
    <w:nsid w:val="5F367825"/>
    <w:multiLevelType w:val="hybridMultilevel"/>
    <w:tmpl w:val="6C2673F6"/>
    <w:lvl w:ilvl="0" w:tplc="54A00EA0">
      <w:start w:val="1"/>
      <w:numFmt w:val="bullet"/>
      <w:lvlText w:val=""/>
      <w:lvlJc w:val="left"/>
      <w:pPr>
        <w:ind w:left="720" w:hanging="360"/>
      </w:pPr>
      <w:rPr>
        <w:rFonts w:ascii="Symbol" w:hAnsi="Symbol" w:hint="default"/>
      </w:rPr>
    </w:lvl>
    <w:lvl w:ilvl="1" w:tplc="5566C252" w:tentative="1">
      <w:start w:val="1"/>
      <w:numFmt w:val="bullet"/>
      <w:lvlText w:val="o"/>
      <w:lvlJc w:val="left"/>
      <w:pPr>
        <w:ind w:left="1440" w:hanging="360"/>
      </w:pPr>
      <w:rPr>
        <w:rFonts w:ascii="Courier New" w:hAnsi="Courier New" w:cs="Courier New" w:hint="default"/>
      </w:rPr>
    </w:lvl>
    <w:lvl w:ilvl="2" w:tplc="78362A00" w:tentative="1">
      <w:start w:val="1"/>
      <w:numFmt w:val="bullet"/>
      <w:lvlText w:val=""/>
      <w:lvlJc w:val="left"/>
      <w:pPr>
        <w:ind w:left="2160" w:hanging="360"/>
      </w:pPr>
      <w:rPr>
        <w:rFonts w:ascii="Wingdings" w:hAnsi="Wingdings" w:hint="default"/>
      </w:rPr>
    </w:lvl>
    <w:lvl w:ilvl="3" w:tplc="91B08356" w:tentative="1">
      <w:start w:val="1"/>
      <w:numFmt w:val="bullet"/>
      <w:lvlText w:val=""/>
      <w:lvlJc w:val="left"/>
      <w:pPr>
        <w:ind w:left="2880" w:hanging="360"/>
      </w:pPr>
      <w:rPr>
        <w:rFonts w:ascii="Symbol" w:hAnsi="Symbol" w:hint="default"/>
      </w:rPr>
    </w:lvl>
    <w:lvl w:ilvl="4" w:tplc="0916E7B2" w:tentative="1">
      <w:start w:val="1"/>
      <w:numFmt w:val="bullet"/>
      <w:lvlText w:val="o"/>
      <w:lvlJc w:val="left"/>
      <w:pPr>
        <w:ind w:left="3600" w:hanging="360"/>
      </w:pPr>
      <w:rPr>
        <w:rFonts w:ascii="Courier New" w:hAnsi="Courier New" w:cs="Courier New" w:hint="default"/>
      </w:rPr>
    </w:lvl>
    <w:lvl w:ilvl="5" w:tplc="4E28BC32" w:tentative="1">
      <w:start w:val="1"/>
      <w:numFmt w:val="bullet"/>
      <w:lvlText w:val=""/>
      <w:lvlJc w:val="left"/>
      <w:pPr>
        <w:ind w:left="4320" w:hanging="360"/>
      </w:pPr>
      <w:rPr>
        <w:rFonts w:ascii="Wingdings" w:hAnsi="Wingdings" w:hint="default"/>
      </w:rPr>
    </w:lvl>
    <w:lvl w:ilvl="6" w:tplc="7C44C7E2" w:tentative="1">
      <w:start w:val="1"/>
      <w:numFmt w:val="bullet"/>
      <w:lvlText w:val=""/>
      <w:lvlJc w:val="left"/>
      <w:pPr>
        <w:ind w:left="5040" w:hanging="360"/>
      </w:pPr>
      <w:rPr>
        <w:rFonts w:ascii="Symbol" w:hAnsi="Symbol" w:hint="default"/>
      </w:rPr>
    </w:lvl>
    <w:lvl w:ilvl="7" w:tplc="C4F2F994" w:tentative="1">
      <w:start w:val="1"/>
      <w:numFmt w:val="bullet"/>
      <w:lvlText w:val="o"/>
      <w:lvlJc w:val="left"/>
      <w:pPr>
        <w:ind w:left="5760" w:hanging="360"/>
      </w:pPr>
      <w:rPr>
        <w:rFonts w:ascii="Courier New" w:hAnsi="Courier New" w:cs="Courier New" w:hint="default"/>
      </w:rPr>
    </w:lvl>
    <w:lvl w:ilvl="8" w:tplc="5786074E" w:tentative="1">
      <w:start w:val="1"/>
      <w:numFmt w:val="bullet"/>
      <w:lvlText w:val=""/>
      <w:lvlJc w:val="left"/>
      <w:pPr>
        <w:ind w:left="6480" w:hanging="360"/>
      </w:pPr>
      <w:rPr>
        <w:rFonts w:ascii="Wingdings" w:hAnsi="Wingdings" w:hint="default"/>
      </w:rPr>
    </w:lvl>
  </w:abstractNum>
  <w:abstractNum w:abstractNumId="30"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42779A4"/>
    <w:multiLevelType w:val="hybridMultilevel"/>
    <w:tmpl w:val="AC34C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7425A1"/>
    <w:multiLevelType w:val="hybridMultilevel"/>
    <w:tmpl w:val="1CEE4E64"/>
    <w:lvl w:ilvl="0" w:tplc="0407000B">
      <w:start w:val="1"/>
      <w:numFmt w:val="bullet"/>
      <w:lvlText w:val=""/>
      <w:lvlJc w:val="left"/>
      <w:pPr>
        <w:ind w:left="720" w:hanging="360"/>
      </w:pPr>
      <w:rPr>
        <w:rFonts w:ascii="Wingdings" w:hAnsi="Wingdings" w:hint="default"/>
      </w:rPr>
    </w:lvl>
    <w:lvl w:ilvl="1" w:tplc="93803634">
      <w:start w:val="1"/>
      <w:numFmt w:val="bullet"/>
      <w:lvlText w:val="o"/>
      <w:lvlJc w:val="left"/>
      <w:pPr>
        <w:ind w:left="1440" w:hanging="360"/>
      </w:pPr>
      <w:rPr>
        <w:rFonts w:ascii="Courier New" w:hAnsi="Courier New" w:cs="Courier New" w:hint="default"/>
        <w:sz w:val="18"/>
        <w:szCs w:val="18"/>
      </w:rPr>
    </w:lvl>
    <w:lvl w:ilvl="2" w:tplc="0407000F">
      <w:start w:val="1"/>
      <w:numFmt w:val="decimal"/>
      <w:lvlText w:val="%3."/>
      <w:lvlJc w:val="left"/>
      <w:pPr>
        <w:ind w:left="2160" w:hanging="360"/>
      </w:pPr>
    </w:lvl>
    <w:lvl w:ilvl="3" w:tplc="DAC66C2A">
      <w:start w:val="1"/>
      <w:numFmt w:val="lowerLetter"/>
      <w:lvlText w:val="%4)"/>
      <w:lvlJc w:val="left"/>
      <w:pPr>
        <w:ind w:left="2880" w:hanging="360"/>
      </w:pPr>
      <w:rPr>
        <w:rFonts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CB2832"/>
    <w:multiLevelType w:val="hybridMultilevel"/>
    <w:tmpl w:val="9BA47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B96E0A"/>
    <w:multiLevelType w:val="hybridMultilevel"/>
    <w:tmpl w:val="056EA9D0"/>
    <w:lvl w:ilvl="0" w:tplc="CA42E9D0">
      <w:start w:val="1"/>
      <w:numFmt w:val="bullet"/>
      <w:lvlText w:val=""/>
      <w:lvlJc w:val="left"/>
      <w:pPr>
        <w:ind w:left="720" w:hanging="360"/>
      </w:pPr>
      <w:rPr>
        <w:rFonts w:ascii="Symbol" w:hAnsi="Symbol" w:hint="default"/>
      </w:rPr>
    </w:lvl>
    <w:lvl w:ilvl="1" w:tplc="8C1A3374">
      <w:numFmt w:val="bullet"/>
      <w:lvlText w:val="–"/>
      <w:lvlJc w:val="left"/>
      <w:pPr>
        <w:ind w:left="1440" w:hanging="360"/>
      </w:pPr>
      <w:rPr>
        <w:rFonts w:ascii="Arial" w:eastAsia="Times New Roman" w:hAnsi="Arial" w:cs="Arial" w:hint="default"/>
      </w:rPr>
    </w:lvl>
    <w:lvl w:ilvl="2" w:tplc="3D2E578C" w:tentative="1">
      <w:start w:val="1"/>
      <w:numFmt w:val="bullet"/>
      <w:lvlText w:val=""/>
      <w:lvlJc w:val="left"/>
      <w:pPr>
        <w:ind w:left="2160" w:hanging="360"/>
      </w:pPr>
      <w:rPr>
        <w:rFonts w:ascii="Wingdings" w:hAnsi="Wingdings" w:hint="default"/>
      </w:rPr>
    </w:lvl>
    <w:lvl w:ilvl="3" w:tplc="1AF6CFFE" w:tentative="1">
      <w:start w:val="1"/>
      <w:numFmt w:val="bullet"/>
      <w:lvlText w:val=""/>
      <w:lvlJc w:val="left"/>
      <w:pPr>
        <w:ind w:left="2880" w:hanging="360"/>
      </w:pPr>
      <w:rPr>
        <w:rFonts w:ascii="Symbol" w:hAnsi="Symbol" w:hint="default"/>
      </w:rPr>
    </w:lvl>
    <w:lvl w:ilvl="4" w:tplc="DCD80EF2" w:tentative="1">
      <w:start w:val="1"/>
      <w:numFmt w:val="bullet"/>
      <w:lvlText w:val="o"/>
      <w:lvlJc w:val="left"/>
      <w:pPr>
        <w:ind w:left="3600" w:hanging="360"/>
      </w:pPr>
      <w:rPr>
        <w:rFonts w:ascii="Courier New" w:hAnsi="Courier New" w:cs="Courier New" w:hint="default"/>
      </w:rPr>
    </w:lvl>
    <w:lvl w:ilvl="5" w:tplc="AFACD1BC" w:tentative="1">
      <w:start w:val="1"/>
      <w:numFmt w:val="bullet"/>
      <w:lvlText w:val=""/>
      <w:lvlJc w:val="left"/>
      <w:pPr>
        <w:ind w:left="4320" w:hanging="360"/>
      </w:pPr>
      <w:rPr>
        <w:rFonts w:ascii="Wingdings" w:hAnsi="Wingdings" w:hint="default"/>
      </w:rPr>
    </w:lvl>
    <w:lvl w:ilvl="6" w:tplc="BA2A5352" w:tentative="1">
      <w:start w:val="1"/>
      <w:numFmt w:val="bullet"/>
      <w:lvlText w:val=""/>
      <w:lvlJc w:val="left"/>
      <w:pPr>
        <w:ind w:left="5040" w:hanging="360"/>
      </w:pPr>
      <w:rPr>
        <w:rFonts w:ascii="Symbol" w:hAnsi="Symbol" w:hint="default"/>
      </w:rPr>
    </w:lvl>
    <w:lvl w:ilvl="7" w:tplc="CB18FD08" w:tentative="1">
      <w:start w:val="1"/>
      <w:numFmt w:val="bullet"/>
      <w:lvlText w:val="o"/>
      <w:lvlJc w:val="left"/>
      <w:pPr>
        <w:ind w:left="5760" w:hanging="360"/>
      </w:pPr>
      <w:rPr>
        <w:rFonts w:ascii="Courier New" w:hAnsi="Courier New" w:cs="Courier New" w:hint="default"/>
      </w:rPr>
    </w:lvl>
    <w:lvl w:ilvl="8" w:tplc="B97AF5EC" w:tentative="1">
      <w:start w:val="1"/>
      <w:numFmt w:val="bullet"/>
      <w:lvlText w:val=""/>
      <w:lvlJc w:val="left"/>
      <w:pPr>
        <w:ind w:left="6480" w:hanging="360"/>
      </w:pPr>
      <w:rPr>
        <w:rFonts w:ascii="Wingdings" w:hAnsi="Wingdings" w:hint="default"/>
      </w:rPr>
    </w:lvl>
  </w:abstractNum>
  <w:abstractNum w:abstractNumId="35"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FD14EDF"/>
    <w:multiLevelType w:val="hybridMultilevel"/>
    <w:tmpl w:val="22824C14"/>
    <w:lvl w:ilvl="0" w:tplc="0EF299FE">
      <w:start w:val="1"/>
      <w:numFmt w:val="bullet"/>
      <w:lvlText w:val="o"/>
      <w:lvlJc w:val="left"/>
      <w:pPr>
        <w:ind w:left="1068" w:hanging="360"/>
      </w:pPr>
      <w:rPr>
        <w:rFonts w:ascii="Courier New" w:hAnsi="Courier New" w:cs="Courier New" w:hint="default"/>
      </w:rPr>
    </w:lvl>
    <w:lvl w:ilvl="1" w:tplc="3CF85808" w:tentative="1">
      <w:start w:val="1"/>
      <w:numFmt w:val="bullet"/>
      <w:lvlText w:val="o"/>
      <w:lvlJc w:val="left"/>
      <w:pPr>
        <w:ind w:left="1788" w:hanging="360"/>
      </w:pPr>
      <w:rPr>
        <w:rFonts w:ascii="Courier New" w:hAnsi="Courier New" w:cs="Courier New" w:hint="default"/>
      </w:rPr>
    </w:lvl>
    <w:lvl w:ilvl="2" w:tplc="7D40A31C" w:tentative="1">
      <w:start w:val="1"/>
      <w:numFmt w:val="bullet"/>
      <w:lvlText w:val=""/>
      <w:lvlJc w:val="left"/>
      <w:pPr>
        <w:ind w:left="2508" w:hanging="360"/>
      </w:pPr>
      <w:rPr>
        <w:rFonts w:ascii="Wingdings" w:hAnsi="Wingdings" w:hint="default"/>
      </w:rPr>
    </w:lvl>
    <w:lvl w:ilvl="3" w:tplc="04661A10" w:tentative="1">
      <w:start w:val="1"/>
      <w:numFmt w:val="bullet"/>
      <w:lvlText w:val=""/>
      <w:lvlJc w:val="left"/>
      <w:pPr>
        <w:ind w:left="3228" w:hanging="360"/>
      </w:pPr>
      <w:rPr>
        <w:rFonts w:ascii="Symbol" w:hAnsi="Symbol" w:hint="default"/>
      </w:rPr>
    </w:lvl>
    <w:lvl w:ilvl="4" w:tplc="4D86A1C6" w:tentative="1">
      <w:start w:val="1"/>
      <w:numFmt w:val="bullet"/>
      <w:lvlText w:val="o"/>
      <w:lvlJc w:val="left"/>
      <w:pPr>
        <w:ind w:left="3948" w:hanging="360"/>
      </w:pPr>
      <w:rPr>
        <w:rFonts w:ascii="Courier New" w:hAnsi="Courier New" w:cs="Courier New" w:hint="default"/>
      </w:rPr>
    </w:lvl>
    <w:lvl w:ilvl="5" w:tplc="919CB9FE" w:tentative="1">
      <w:start w:val="1"/>
      <w:numFmt w:val="bullet"/>
      <w:lvlText w:val=""/>
      <w:lvlJc w:val="left"/>
      <w:pPr>
        <w:ind w:left="4668" w:hanging="360"/>
      </w:pPr>
      <w:rPr>
        <w:rFonts w:ascii="Wingdings" w:hAnsi="Wingdings" w:hint="default"/>
      </w:rPr>
    </w:lvl>
    <w:lvl w:ilvl="6" w:tplc="B88C40A0" w:tentative="1">
      <w:start w:val="1"/>
      <w:numFmt w:val="bullet"/>
      <w:lvlText w:val=""/>
      <w:lvlJc w:val="left"/>
      <w:pPr>
        <w:ind w:left="5388" w:hanging="360"/>
      </w:pPr>
      <w:rPr>
        <w:rFonts w:ascii="Symbol" w:hAnsi="Symbol" w:hint="default"/>
      </w:rPr>
    </w:lvl>
    <w:lvl w:ilvl="7" w:tplc="A5564028" w:tentative="1">
      <w:start w:val="1"/>
      <w:numFmt w:val="bullet"/>
      <w:lvlText w:val="o"/>
      <w:lvlJc w:val="left"/>
      <w:pPr>
        <w:ind w:left="6108" w:hanging="360"/>
      </w:pPr>
      <w:rPr>
        <w:rFonts w:ascii="Courier New" w:hAnsi="Courier New" w:cs="Courier New" w:hint="default"/>
      </w:rPr>
    </w:lvl>
    <w:lvl w:ilvl="8" w:tplc="AB2EAB58" w:tentative="1">
      <w:start w:val="1"/>
      <w:numFmt w:val="bullet"/>
      <w:lvlText w:val=""/>
      <w:lvlJc w:val="left"/>
      <w:pPr>
        <w:ind w:left="6828" w:hanging="360"/>
      </w:pPr>
      <w:rPr>
        <w:rFonts w:ascii="Wingdings" w:hAnsi="Wingdings" w:hint="default"/>
      </w:rPr>
    </w:lvl>
  </w:abstractNum>
  <w:num w:numId="1" w16cid:durableId="1015809858">
    <w:abstractNumId w:val="0"/>
  </w:num>
  <w:num w:numId="2" w16cid:durableId="1386223540">
    <w:abstractNumId w:val="10"/>
  </w:num>
  <w:num w:numId="3" w16cid:durableId="1696270670">
    <w:abstractNumId w:val="17"/>
  </w:num>
  <w:num w:numId="4" w16cid:durableId="398405917">
    <w:abstractNumId w:val="23"/>
  </w:num>
  <w:num w:numId="5" w16cid:durableId="1115758492">
    <w:abstractNumId w:val="6"/>
  </w:num>
  <w:num w:numId="6" w16cid:durableId="767040991">
    <w:abstractNumId w:val="19"/>
  </w:num>
  <w:num w:numId="7" w16cid:durableId="265188367">
    <w:abstractNumId w:val="30"/>
  </w:num>
  <w:num w:numId="8" w16cid:durableId="1114789958">
    <w:abstractNumId w:val="35"/>
  </w:num>
  <w:num w:numId="9" w16cid:durableId="1522278410">
    <w:abstractNumId w:val="27"/>
  </w:num>
  <w:num w:numId="10" w16cid:durableId="2002613182">
    <w:abstractNumId w:val="18"/>
  </w:num>
  <w:num w:numId="11" w16cid:durableId="1073701921">
    <w:abstractNumId w:val="13"/>
  </w:num>
  <w:num w:numId="12" w16cid:durableId="1301959806">
    <w:abstractNumId w:val="8"/>
  </w:num>
  <w:num w:numId="13" w16cid:durableId="1529026474">
    <w:abstractNumId w:val="3"/>
  </w:num>
  <w:num w:numId="14" w16cid:durableId="1328747873">
    <w:abstractNumId w:val="26"/>
  </w:num>
  <w:num w:numId="15" w16cid:durableId="1461416829">
    <w:abstractNumId w:val="29"/>
  </w:num>
  <w:num w:numId="16" w16cid:durableId="1533763629">
    <w:abstractNumId w:val="28"/>
  </w:num>
  <w:num w:numId="17" w16cid:durableId="1437289636">
    <w:abstractNumId w:val="31"/>
  </w:num>
  <w:num w:numId="18" w16cid:durableId="1271158035">
    <w:abstractNumId w:val="9"/>
  </w:num>
  <w:num w:numId="19" w16cid:durableId="148639241">
    <w:abstractNumId w:val="16"/>
  </w:num>
  <w:num w:numId="20" w16cid:durableId="1972903694">
    <w:abstractNumId w:val="4"/>
  </w:num>
  <w:num w:numId="21" w16cid:durableId="152526903">
    <w:abstractNumId w:val="24"/>
  </w:num>
  <w:num w:numId="22" w16cid:durableId="251670470">
    <w:abstractNumId w:val="14"/>
  </w:num>
  <w:num w:numId="23" w16cid:durableId="767116358">
    <w:abstractNumId w:val="2"/>
  </w:num>
  <w:num w:numId="24" w16cid:durableId="138349294">
    <w:abstractNumId w:val="22"/>
  </w:num>
  <w:num w:numId="25" w16cid:durableId="1946421038">
    <w:abstractNumId w:val="1"/>
  </w:num>
  <w:num w:numId="26" w16cid:durableId="1347752055">
    <w:abstractNumId w:val="5"/>
  </w:num>
  <w:num w:numId="27" w16cid:durableId="1442915418">
    <w:abstractNumId w:val="20"/>
  </w:num>
  <w:num w:numId="28" w16cid:durableId="1350570259">
    <w:abstractNumId w:val="7"/>
  </w:num>
  <w:num w:numId="29" w16cid:durableId="777990771">
    <w:abstractNumId w:val="36"/>
  </w:num>
  <w:num w:numId="30" w16cid:durableId="1774398775">
    <w:abstractNumId w:val="15"/>
  </w:num>
  <w:num w:numId="31" w16cid:durableId="1584611074">
    <w:abstractNumId w:val="34"/>
  </w:num>
  <w:num w:numId="32" w16cid:durableId="804934215">
    <w:abstractNumId w:val="12"/>
  </w:num>
  <w:num w:numId="33" w16cid:durableId="1227493677">
    <w:abstractNumId w:val="11"/>
  </w:num>
  <w:num w:numId="34" w16cid:durableId="1608384723">
    <w:abstractNumId w:val="21"/>
  </w:num>
  <w:num w:numId="35" w16cid:durableId="2120635820">
    <w:abstractNumId w:val="33"/>
  </w:num>
  <w:num w:numId="36" w16cid:durableId="1562524648">
    <w:abstractNumId w:val="32"/>
  </w:num>
  <w:num w:numId="37" w16cid:durableId="904878504">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2EF1"/>
    <w:rsid w:val="0000677D"/>
    <w:rsid w:val="00007539"/>
    <w:rsid w:val="00007D14"/>
    <w:rsid w:val="00007E03"/>
    <w:rsid w:val="00007FF6"/>
    <w:rsid w:val="00013D7A"/>
    <w:rsid w:val="00014CCE"/>
    <w:rsid w:val="00015930"/>
    <w:rsid w:val="0001596B"/>
    <w:rsid w:val="000257CF"/>
    <w:rsid w:val="0002703C"/>
    <w:rsid w:val="00027F84"/>
    <w:rsid w:val="00031B39"/>
    <w:rsid w:val="00032FDB"/>
    <w:rsid w:val="0003362A"/>
    <w:rsid w:val="00036B74"/>
    <w:rsid w:val="00040E3F"/>
    <w:rsid w:val="00041553"/>
    <w:rsid w:val="00042C6C"/>
    <w:rsid w:val="00043813"/>
    <w:rsid w:val="000440F0"/>
    <w:rsid w:val="00045D73"/>
    <w:rsid w:val="00047E60"/>
    <w:rsid w:val="00054DE8"/>
    <w:rsid w:val="00060250"/>
    <w:rsid w:val="000630CC"/>
    <w:rsid w:val="000667B4"/>
    <w:rsid w:val="0006696B"/>
    <w:rsid w:val="0007225A"/>
    <w:rsid w:val="00073D58"/>
    <w:rsid w:val="0007611B"/>
    <w:rsid w:val="00077AAE"/>
    <w:rsid w:val="00081AF1"/>
    <w:rsid w:val="000839C9"/>
    <w:rsid w:val="000857C9"/>
    <w:rsid w:val="000915AB"/>
    <w:rsid w:val="000931DA"/>
    <w:rsid w:val="00093697"/>
    <w:rsid w:val="00097200"/>
    <w:rsid w:val="000A2BDE"/>
    <w:rsid w:val="000A4040"/>
    <w:rsid w:val="000A6088"/>
    <w:rsid w:val="000A7534"/>
    <w:rsid w:val="000B0485"/>
    <w:rsid w:val="000B2871"/>
    <w:rsid w:val="000B4B66"/>
    <w:rsid w:val="000B5D66"/>
    <w:rsid w:val="000B63C1"/>
    <w:rsid w:val="000B7620"/>
    <w:rsid w:val="000D3B67"/>
    <w:rsid w:val="000D52A3"/>
    <w:rsid w:val="000D61AC"/>
    <w:rsid w:val="000E49B4"/>
    <w:rsid w:val="000E7D83"/>
    <w:rsid w:val="000F2384"/>
    <w:rsid w:val="000F2584"/>
    <w:rsid w:val="000F3DE8"/>
    <w:rsid w:val="000F6291"/>
    <w:rsid w:val="000F705B"/>
    <w:rsid w:val="00103F17"/>
    <w:rsid w:val="0010504C"/>
    <w:rsid w:val="00107C09"/>
    <w:rsid w:val="00107FF1"/>
    <w:rsid w:val="001122B9"/>
    <w:rsid w:val="00112BAC"/>
    <w:rsid w:val="00113A7C"/>
    <w:rsid w:val="00114246"/>
    <w:rsid w:val="00116060"/>
    <w:rsid w:val="0011690F"/>
    <w:rsid w:val="00116C94"/>
    <w:rsid w:val="00117926"/>
    <w:rsid w:val="00117AA2"/>
    <w:rsid w:val="001200AE"/>
    <w:rsid w:val="00125F35"/>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33CF"/>
    <w:rsid w:val="00195CB3"/>
    <w:rsid w:val="00196BA9"/>
    <w:rsid w:val="00196D73"/>
    <w:rsid w:val="001A0446"/>
    <w:rsid w:val="001A2730"/>
    <w:rsid w:val="001A732A"/>
    <w:rsid w:val="001B09EE"/>
    <w:rsid w:val="001B0BD0"/>
    <w:rsid w:val="001B301D"/>
    <w:rsid w:val="001B48BE"/>
    <w:rsid w:val="001C1A10"/>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35C"/>
    <w:rsid w:val="0021654A"/>
    <w:rsid w:val="00217045"/>
    <w:rsid w:val="0022222C"/>
    <w:rsid w:val="00224643"/>
    <w:rsid w:val="0023088A"/>
    <w:rsid w:val="002309EE"/>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6F69"/>
    <w:rsid w:val="002A7BDE"/>
    <w:rsid w:val="002B1CFC"/>
    <w:rsid w:val="002B1FB6"/>
    <w:rsid w:val="002B486C"/>
    <w:rsid w:val="002B5C14"/>
    <w:rsid w:val="002C2A04"/>
    <w:rsid w:val="002C4167"/>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510F"/>
    <w:rsid w:val="003263F0"/>
    <w:rsid w:val="0033007A"/>
    <w:rsid w:val="00331B49"/>
    <w:rsid w:val="003321B3"/>
    <w:rsid w:val="00334624"/>
    <w:rsid w:val="00336CD7"/>
    <w:rsid w:val="00337677"/>
    <w:rsid w:val="003378EE"/>
    <w:rsid w:val="0034095C"/>
    <w:rsid w:val="00341B65"/>
    <w:rsid w:val="003524AB"/>
    <w:rsid w:val="00353D59"/>
    <w:rsid w:val="0036642C"/>
    <w:rsid w:val="0037026C"/>
    <w:rsid w:val="00372E27"/>
    <w:rsid w:val="00373C7B"/>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1C24"/>
    <w:rsid w:val="003D2D98"/>
    <w:rsid w:val="003D4C3F"/>
    <w:rsid w:val="003E60A4"/>
    <w:rsid w:val="003E749D"/>
    <w:rsid w:val="003E7856"/>
    <w:rsid w:val="003F13C7"/>
    <w:rsid w:val="003F216A"/>
    <w:rsid w:val="004000C5"/>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181F"/>
    <w:rsid w:val="00446822"/>
    <w:rsid w:val="00456569"/>
    <w:rsid w:val="00457F21"/>
    <w:rsid w:val="0046027A"/>
    <w:rsid w:val="00460DBF"/>
    <w:rsid w:val="00461100"/>
    <w:rsid w:val="004628FC"/>
    <w:rsid w:val="00462EBE"/>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B1F"/>
    <w:rsid w:val="004F0DC2"/>
    <w:rsid w:val="004F1600"/>
    <w:rsid w:val="004F29CE"/>
    <w:rsid w:val="004F4F0C"/>
    <w:rsid w:val="004F53BB"/>
    <w:rsid w:val="004F6395"/>
    <w:rsid w:val="004F7F82"/>
    <w:rsid w:val="00500585"/>
    <w:rsid w:val="00500D5D"/>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57E1"/>
    <w:rsid w:val="00537549"/>
    <w:rsid w:val="00537F44"/>
    <w:rsid w:val="00542168"/>
    <w:rsid w:val="00546908"/>
    <w:rsid w:val="0055401B"/>
    <w:rsid w:val="005545FD"/>
    <w:rsid w:val="00554805"/>
    <w:rsid w:val="0056629D"/>
    <w:rsid w:val="005663D6"/>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5981"/>
    <w:rsid w:val="005D600F"/>
    <w:rsid w:val="005D6A3B"/>
    <w:rsid w:val="005D6FD5"/>
    <w:rsid w:val="005D7A8F"/>
    <w:rsid w:val="005E092B"/>
    <w:rsid w:val="005E0C09"/>
    <w:rsid w:val="005E28C0"/>
    <w:rsid w:val="005F0730"/>
    <w:rsid w:val="005F2262"/>
    <w:rsid w:val="005F2E28"/>
    <w:rsid w:val="005F34E8"/>
    <w:rsid w:val="005F3D7B"/>
    <w:rsid w:val="005F4D8C"/>
    <w:rsid w:val="005F4E81"/>
    <w:rsid w:val="005F56C8"/>
    <w:rsid w:val="00600B37"/>
    <w:rsid w:val="006017B6"/>
    <w:rsid w:val="00601F09"/>
    <w:rsid w:val="00604A11"/>
    <w:rsid w:val="00615F8A"/>
    <w:rsid w:val="00616683"/>
    <w:rsid w:val="00616A7A"/>
    <w:rsid w:val="00617FE6"/>
    <w:rsid w:val="006207B4"/>
    <w:rsid w:val="00620E65"/>
    <w:rsid w:val="00621215"/>
    <w:rsid w:val="006213A9"/>
    <w:rsid w:val="00621DB8"/>
    <w:rsid w:val="00625C19"/>
    <w:rsid w:val="006262F6"/>
    <w:rsid w:val="0062688B"/>
    <w:rsid w:val="00626E05"/>
    <w:rsid w:val="006270A4"/>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5816"/>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D69"/>
    <w:rsid w:val="006C0E34"/>
    <w:rsid w:val="006C1619"/>
    <w:rsid w:val="006C31D6"/>
    <w:rsid w:val="006C72F5"/>
    <w:rsid w:val="006D02CB"/>
    <w:rsid w:val="006D0820"/>
    <w:rsid w:val="006D0B5D"/>
    <w:rsid w:val="006D403D"/>
    <w:rsid w:val="006D441C"/>
    <w:rsid w:val="006D6823"/>
    <w:rsid w:val="006D6C64"/>
    <w:rsid w:val="006D71B0"/>
    <w:rsid w:val="006E12F0"/>
    <w:rsid w:val="006E27F6"/>
    <w:rsid w:val="006E3984"/>
    <w:rsid w:val="006E410E"/>
    <w:rsid w:val="006E476C"/>
    <w:rsid w:val="006E481C"/>
    <w:rsid w:val="006E4AB5"/>
    <w:rsid w:val="006F0E69"/>
    <w:rsid w:val="006F16BE"/>
    <w:rsid w:val="006F226F"/>
    <w:rsid w:val="006F2CAA"/>
    <w:rsid w:val="006F46BA"/>
    <w:rsid w:val="0070061C"/>
    <w:rsid w:val="00700677"/>
    <w:rsid w:val="00701F5C"/>
    <w:rsid w:val="00716634"/>
    <w:rsid w:val="00717452"/>
    <w:rsid w:val="007202A5"/>
    <w:rsid w:val="00721B59"/>
    <w:rsid w:val="00721DF6"/>
    <w:rsid w:val="007221CB"/>
    <w:rsid w:val="00723389"/>
    <w:rsid w:val="00724074"/>
    <w:rsid w:val="00726559"/>
    <w:rsid w:val="00730832"/>
    <w:rsid w:val="00730A0D"/>
    <w:rsid w:val="007376D0"/>
    <w:rsid w:val="00741CA7"/>
    <w:rsid w:val="00743BA5"/>
    <w:rsid w:val="00743FCC"/>
    <w:rsid w:val="00746D1A"/>
    <w:rsid w:val="0074764B"/>
    <w:rsid w:val="00752650"/>
    <w:rsid w:val="007542F2"/>
    <w:rsid w:val="00754F27"/>
    <w:rsid w:val="0075535C"/>
    <w:rsid w:val="00757336"/>
    <w:rsid w:val="007626E8"/>
    <w:rsid w:val="00773149"/>
    <w:rsid w:val="00773E6E"/>
    <w:rsid w:val="00776CDC"/>
    <w:rsid w:val="00780707"/>
    <w:rsid w:val="00780D4E"/>
    <w:rsid w:val="00780EC0"/>
    <w:rsid w:val="007814E5"/>
    <w:rsid w:val="00781915"/>
    <w:rsid w:val="00782F69"/>
    <w:rsid w:val="00784964"/>
    <w:rsid w:val="00787B06"/>
    <w:rsid w:val="00790AAF"/>
    <w:rsid w:val="00791491"/>
    <w:rsid w:val="00792272"/>
    <w:rsid w:val="007947E9"/>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1316"/>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0F7"/>
    <w:rsid w:val="0087236F"/>
    <w:rsid w:val="00874C81"/>
    <w:rsid w:val="008760A6"/>
    <w:rsid w:val="00876459"/>
    <w:rsid w:val="00877EF4"/>
    <w:rsid w:val="008804B4"/>
    <w:rsid w:val="00882F9F"/>
    <w:rsid w:val="00884716"/>
    <w:rsid w:val="008856C2"/>
    <w:rsid w:val="008862EB"/>
    <w:rsid w:val="0089014B"/>
    <w:rsid w:val="00890659"/>
    <w:rsid w:val="0089137C"/>
    <w:rsid w:val="008931EB"/>
    <w:rsid w:val="00895E89"/>
    <w:rsid w:val="008A0928"/>
    <w:rsid w:val="008A33CC"/>
    <w:rsid w:val="008A413E"/>
    <w:rsid w:val="008B124C"/>
    <w:rsid w:val="008B1308"/>
    <w:rsid w:val="008B325F"/>
    <w:rsid w:val="008B33CF"/>
    <w:rsid w:val="008B3859"/>
    <w:rsid w:val="008B4939"/>
    <w:rsid w:val="008B7671"/>
    <w:rsid w:val="008D03BE"/>
    <w:rsid w:val="008D4E30"/>
    <w:rsid w:val="008D6120"/>
    <w:rsid w:val="008E2D70"/>
    <w:rsid w:val="008E3078"/>
    <w:rsid w:val="008E6A21"/>
    <w:rsid w:val="008F4C28"/>
    <w:rsid w:val="008F5FD4"/>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2F8E"/>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0A12"/>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0019"/>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B6F4F"/>
    <w:rsid w:val="00AC2586"/>
    <w:rsid w:val="00AC3538"/>
    <w:rsid w:val="00AC391C"/>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27A0"/>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23DC"/>
    <w:rsid w:val="00B441D4"/>
    <w:rsid w:val="00B45152"/>
    <w:rsid w:val="00B458FB"/>
    <w:rsid w:val="00B460AB"/>
    <w:rsid w:val="00B47B18"/>
    <w:rsid w:val="00B504BE"/>
    <w:rsid w:val="00B5221D"/>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566C"/>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5422"/>
    <w:rsid w:val="00C361C7"/>
    <w:rsid w:val="00C36FBA"/>
    <w:rsid w:val="00C40060"/>
    <w:rsid w:val="00C40F67"/>
    <w:rsid w:val="00C4131F"/>
    <w:rsid w:val="00C420A2"/>
    <w:rsid w:val="00C424A9"/>
    <w:rsid w:val="00C445A6"/>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1505"/>
    <w:rsid w:val="00CB2493"/>
    <w:rsid w:val="00CB2536"/>
    <w:rsid w:val="00CC0B71"/>
    <w:rsid w:val="00CC4EE5"/>
    <w:rsid w:val="00CC743C"/>
    <w:rsid w:val="00CD01DE"/>
    <w:rsid w:val="00CD2424"/>
    <w:rsid w:val="00CD4CB6"/>
    <w:rsid w:val="00CD575C"/>
    <w:rsid w:val="00CD671E"/>
    <w:rsid w:val="00CD6727"/>
    <w:rsid w:val="00CD7C97"/>
    <w:rsid w:val="00CD7EB4"/>
    <w:rsid w:val="00CE495C"/>
    <w:rsid w:val="00CE6485"/>
    <w:rsid w:val="00CE7E6B"/>
    <w:rsid w:val="00CE7FD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260B4"/>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7735B"/>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D7E02"/>
    <w:rsid w:val="00DE18CE"/>
    <w:rsid w:val="00DE58F5"/>
    <w:rsid w:val="00DE62FC"/>
    <w:rsid w:val="00DF0998"/>
    <w:rsid w:val="00DF4627"/>
    <w:rsid w:val="00DF6745"/>
    <w:rsid w:val="00DF729A"/>
    <w:rsid w:val="00E007D6"/>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024E"/>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B7221"/>
    <w:rsid w:val="00EC172B"/>
    <w:rsid w:val="00EC67B1"/>
    <w:rsid w:val="00EC7378"/>
    <w:rsid w:val="00ED66B8"/>
    <w:rsid w:val="00EF0331"/>
    <w:rsid w:val="00EF312F"/>
    <w:rsid w:val="00EF5642"/>
    <w:rsid w:val="00F0188B"/>
    <w:rsid w:val="00F02348"/>
    <w:rsid w:val="00F03FB3"/>
    <w:rsid w:val="00F06AA4"/>
    <w:rsid w:val="00F07228"/>
    <w:rsid w:val="00F10BFB"/>
    <w:rsid w:val="00F127FD"/>
    <w:rsid w:val="00F1431A"/>
    <w:rsid w:val="00F22A70"/>
    <w:rsid w:val="00F23E0E"/>
    <w:rsid w:val="00F272F5"/>
    <w:rsid w:val="00F31511"/>
    <w:rsid w:val="00F32C4E"/>
    <w:rsid w:val="00F33F3F"/>
    <w:rsid w:val="00F35089"/>
    <w:rsid w:val="00F35E8E"/>
    <w:rsid w:val="00F408B2"/>
    <w:rsid w:val="00F4330E"/>
    <w:rsid w:val="00F4559E"/>
    <w:rsid w:val="00F45DB9"/>
    <w:rsid w:val="00F50532"/>
    <w:rsid w:val="00F532DA"/>
    <w:rsid w:val="00F53FD6"/>
    <w:rsid w:val="00F57B11"/>
    <w:rsid w:val="00F57E17"/>
    <w:rsid w:val="00F604E0"/>
    <w:rsid w:val="00F62D41"/>
    <w:rsid w:val="00F62F22"/>
    <w:rsid w:val="00F639A0"/>
    <w:rsid w:val="00F64F1D"/>
    <w:rsid w:val="00F72A9D"/>
    <w:rsid w:val="00F72E4B"/>
    <w:rsid w:val="00F74177"/>
    <w:rsid w:val="00F749EB"/>
    <w:rsid w:val="00F7726A"/>
    <w:rsid w:val="00F7734E"/>
    <w:rsid w:val="00F81291"/>
    <w:rsid w:val="00F81577"/>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semiHidden/>
    <w:unhideWhenUsed/>
    <w:qFormat/>
    <w:locked/>
    <w:rsid w:val="004000C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aliases w:val="- Aufuzählung"/>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 w:type="paragraph" w:customStyle="1" w:styleId="TextA">
    <w:name w:val="Text A"/>
    <w:rsid w:val="00A5001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vorschau">
    <w:name w:val="vorschau"/>
    <w:basedOn w:val="Absatz-Standardschriftart"/>
    <w:rsid w:val="0032510F"/>
  </w:style>
  <w:style w:type="character" w:customStyle="1" w:styleId="vorschautitlebar">
    <w:name w:val="vorschautitlebar"/>
    <w:basedOn w:val="Absatz-Standardschriftart"/>
    <w:rsid w:val="0032510F"/>
  </w:style>
  <w:style w:type="character" w:customStyle="1" w:styleId="berschrift3Zchn">
    <w:name w:val="Überschrift 3 Zchn"/>
    <w:basedOn w:val="Absatz-Standardschriftart"/>
    <w:link w:val="berschrift3"/>
    <w:semiHidden/>
    <w:rsid w:val="004000C5"/>
    <w:rPr>
      <w:rFonts w:asciiTheme="majorHAnsi" w:eastAsiaTheme="majorEastAsia" w:hAnsiTheme="majorHAnsi" w:cstheme="majorBidi"/>
      <w:color w:val="1F4D78" w:themeColor="accent1" w:themeShade="7F"/>
      <w:sz w:val="24"/>
      <w:szCs w:val="24"/>
    </w:rPr>
  </w:style>
  <w:style w:type="character" w:customStyle="1" w:styleId="n1017c">
    <w:name w:val="n1017c"/>
    <w:basedOn w:val="Absatz-Standardschriftart"/>
    <w:rsid w:val="000A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360938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4984048">
      <w:bodyDiv w:val="1"/>
      <w:marLeft w:val="0"/>
      <w:marRight w:val="0"/>
      <w:marTop w:val="0"/>
      <w:marBottom w:val="0"/>
      <w:divBdr>
        <w:top w:val="none" w:sz="0" w:space="0" w:color="auto"/>
        <w:left w:val="none" w:sz="0" w:space="0" w:color="auto"/>
        <w:bottom w:val="none" w:sz="0" w:space="0" w:color="auto"/>
        <w:right w:val="none" w:sz="0" w:space="0" w:color="auto"/>
      </w:divBdr>
      <w:divsChild>
        <w:div w:id="2121607395">
          <w:marLeft w:val="1152"/>
          <w:marRight w:val="0"/>
          <w:marTop w:val="125"/>
          <w:marBottom w:val="0"/>
          <w:divBdr>
            <w:top w:val="none" w:sz="0" w:space="0" w:color="auto"/>
            <w:left w:val="none" w:sz="0" w:space="0" w:color="auto"/>
            <w:bottom w:val="none" w:sz="0" w:space="0" w:color="auto"/>
            <w:right w:val="none" w:sz="0" w:space="0" w:color="auto"/>
          </w:divBdr>
        </w:div>
        <w:div w:id="823082942">
          <w:marLeft w:val="1152"/>
          <w:marRight w:val="0"/>
          <w:marTop w:val="125"/>
          <w:marBottom w:val="0"/>
          <w:divBdr>
            <w:top w:val="none" w:sz="0" w:space="0" w:color="auto"/>
            <w:left w:val="none" w:sz="0" w:space="0" w:color="auto"/>
            <w:bottom w:val="none" w:sz="0" w:space="0" w:color="auto"/>
            <w:right w:val="none" w:sz="0" w:space="0" w:color="auto"/>
          </w:divBdr>
        </w:div>
        <w:div w:id="926571119">
          <w:marLeft w:val="1152"/>
          <w:marRight w:val="0"/>
          <w:marTop w:val="125"/>
          <w:marBottom w:val="0"/>
          <w:divBdr>
            <w:top w:val="none" w:sz="0" w:space="0" w:color="auto"/>
            <w:left w:val="none" w:sz="0" w:space="0" w:color="auto"/>
            <w:bottom w:val="none" w:sz="0" w:space="0" w:color="auto"/>
            <w:right w:val="none" w:sz="0" w:space="0" w:color="auto"/>
          </w:divBdr>
        </w:div>
        <w:div w:id="918909036">
          <w:marLeft w:val="1642"/>
          <w:marRight w:val="0"/>
          <w:marTop w:val="114"/>
          <w:marBottom w:val="0"/>
          <w:divBdr>
            <w:top w:val="none" w:sz="0" w:space="0" w:color="auto"/>
            <w:left w:val="none" w:sz="0" w:space="0" w:color="auto"/>
            <w:bottom w:val="none" w:sz="0" w:space="0" w:color="auto"/>
            <w:right w:val="none" w:sz="0" w:space="0" w:color="auto"/>
          </w:divBdr>
        </w:div>
        <w:div w:id="1781996762">
          <w:marLeft w:val="1152"/>
          <w:marRight w:val="0"/>
          <w:marTop w:val="125"/>
          <w:marBottom w:val="0"/>
          <w:divBdr>
            <w:top w:val="none" w:sz="0" w:space="0" w:color="auto"/>
            <w:left w:val="none" w:sz="0" w:space="0" w:color="auto"/>
            <w:bottom w:val="none" w:sz="0" w:space="0" w:color="auto"/>
            <w:right w:val="none" w:sz="0" w:space="0" w:color="auto"/>
          </w:divBdr>
        </w:div>
      </w:divsChild>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8" ma:contentTypeDescription="Ein neues Dokument erstellen." ma:contentTypeScope="" ma:versionID="182efd4e29306a01fac9727be7a0a611">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7777122ad4d03efca5c2af911fdeb5ce"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95010-E65F-40B7-988F-12D39370CACD}">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2.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3.xml><?xml version="1.0" encoding="utf-8"?>
<ds:datastoreItem xmlns:ds="http://schemas.openxmlformats.org/officeDocument/2006/customXml" ds:itemID="{5FD266CB-3340-4949-B9EF-C957A83509AD}">
  <ds:schemaRefs>
    <ds:schemaRef ds:uri="http://schemas.microsoft.com/sharepoint/v3/contenttype/forms"/>
  </ds:schemaRefs>
</ds:datastoreItem>
</file>

<file path=customXml/itemProps4.xml><?xml version="1.0" encoding="utf-8"?>
<ds:datastoreItem xmlns:ds="http://schemas.openxmlformats.org/officeDocument/2006/customXml" ds:itemID="{ACBAD515-8A23-4494-AA2E-119B78A0D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3</Pages>
  <Words>1061</Words>
  <Characters>6690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Réne Brünn</cp:lastModifiedBy>
  <cp:revision>10</cp:revision>
  <cp:lastPrinted>2023-03-30T12:05:00Z</cp:lastPrinted>
  <dcterms:created xsi:type="dcterms:W3CDTF">2024-04-25T19:30:00Z</dcterms:created>
  <dcterms:modified xsi:type="dcterms:W3CDTF">2024-06-20T08:33:00Z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MediaServiceImageTags">
    <vt:lpwstr/>
  </property>
</Properties>
</file>