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FD78" w14:textId="4C91CD0B" w:rsidR="00604A11" w:rsidRPr="00B47B18" w:rsidRDefault="00B47B18" w:rsidP="00B47B18">
      <w:pPr>
        <w:jc w:val="both"/>
        <w:rPr>
          <w:rFonts w:cs="Arial"/>
          <w:color w:val="000000" w:themeColor="text1"/>
          <w:sz w:val="22"/>
          <w:szCs w:val="22"/>
        </w:rPr>
      </w:pPr>
      <w:r w:rsidRPr="00B47B18">
        <w:rPr>
          <w:rFonts w:cs="Arial"/>
          <w:color w:val="000000" w:themeColor="text1"/>
          <w:sz w:val="22"/>
          <w:szCs w:val="22"/>
        </w:rPr>
        <w:t>Gemäß DGUV Information 209-093 „Qualifizierung für Arbeiten an Fahrzeugen mit Hochvoltsystemen“ müssen Beschäftigte für allgemeine Arbeiten, die an Fahrzeugen mit HV-Systemen ausgeführt werden, unterwiesen sein.</w:t>
      </w:r>
      <w:r w:rsidR="00604A11">
        <w:rPr>
          <w:rFonts w:cs="Arial"/>
          <w:color w:val="000000" w:themeColor="text1"/>
          <w:sz w:val="22"/>
          <w:szCs w:val="22"/>
        </w:rPr>
        <w:t xml:space="preserve"> </w:t>
      </w:r>
      <w:r w:rsidRPr="00B47B18">
        <w:rPr>
          <w:rFonts w:cs="Arial"/>
          <w:color w:val="000000" w:themeColor="text1"/>
          <w:sz w:val="22"/>
          <w:szCs w:val="22"/>
        </w:rPr>
        <w:t xml:space="preserve">Die Stufenmodelle der vorgenannten DGUV Information sprechen an dieser Stelle von der sogenannten </w:t>
      </w:r>
      <w:proofErr w:type="gramStart"/>
      <w:r w:rsidRPr="00B47B18">
        <w:rPr>
          <w:rFonts w:cs="Arial"/>
          <w:color w:val="000000" w:themeColor="text1"/>
          <w:sz w:val="22"/>
          <w:szCs w:val="22"/>
        </w:rPr>
        <w:t>Fachkundig</w:t>
      </w:r>
      <w:proofErr w:type="gramEnd"/>
      <w:r w:rsidRPr="00B47B18">
        <w:rPr>
          <w:rFonts w:cs="Arial"/>
          <w:color w:val="000000" w:themeColor="text1"/>
          <w:sz w:val="22"/>
          <w:szCs w:val="22"/>
        </w:rPr>
        <w:t xml:space="preserve"> unterwiesenen Person (</w:t>
      </w:r>
      <w:proofErr w:type="spellStart"/>
      <w:r w:rsidRPr="00B47B18">
        <w:rPr>
          <w:rFonts w:cs="Arial"/>
          <w:color w:val="000000" w:themeColor="text1"/>
          <w:sz w:val="22"/>
          <w:szCs w:val="22"/>
        </w:rPr>
        <w:t>FuP</w:t>
      </w:r>
      <w:proofErr w:type="spellEnd"/>
      <w:r w:rsidRPr="00B47B18">
        <w:rPr>
          <w:rFonts w:cs="Arial"/>
          <w:color w:val="000000" w:themeColor="text1"/>
          <w:sz w:val="22"/>
          <w:szCs w:val="22"/>
        </w:rPr>
        <w:t>) nach</w:t>
      </w:r>
      <w:r w:rsidR="00604A11">
        <w:rPr>
          <w:rFonts w:cs="Arial"/>
          <w:color w:val="000000" w:themeColor="text1"/>
          <w:sz w:val="22"/>
          <w:szCs w:val="22"/>
        </w:rPr>
        <w:t>:</w:t>
      </w:r>
    </w:p>
    <w:p w14:paraId="140EA22F" w14:textId="77777777" w:rsidR="00B47B18" w:rsidRPr="00604A11" w:rsidRDefault="00B47B18" w:rsidP="00604A11">
      <w:pPr>
        <w:pStyle w:val="Listenabsatz"/>
        <w:numPr>
          <w:ilvl w:val="0"/>
          <w:numId w:val="19"/>
        </w:numPr>
        <w:jc w:val="both"/>
        <w:rPr>
          <w:rFonts w:cs="Arial"/>
          <w:color w:val="000000" w:themeColor="text1"/>
          <w:sz w:val="22"/>
          <w:szCs w:val="22"/>
          <w:lang w:val="pt-BR"/>
        </w:rPr>
      </w:pPr>
      <w:proofErr w:type="spellStart"/>
      <w:r w:rsidRPr="00604A11">
        <w:rPr>
          <w:rFonts w:cs="Arial"/>
          <w:color w:val="000000" w:themeColor="text1"/>
          <w:sz w:val="22"/>
          <w:szCs w:val="22"/>
          <w:lang w:val="pt-BR"/>
        </w:rPr>
        <w:t>Stufe</w:t>
      </w:r>
      <w:proofErr w:type="spellEnd"/>
      <w:r w:rsidRPr="00604A11">
        <w:rPr>
          <w:rFonts w:cs="Arial"/>
          <w:color w:val="000000" w:themeColor="text1"/>
          <w:sz w:val="22"/>
          <w:szCs w:val="22"/>
          <w:lang w:val="pt-BR"/>
        </w:rPr>
        <w:t xml:space="preserve"> 1S </w:t>
      </w:r>
      <w:proofErr w:type="spellStart"/>
      <w:r w:rsidRPr="00604A11">
        <w:rPr>
          <w:rFonts w:cs="Arial"/>
          <w:color w:val="000000" w:themeColor="text1"/>
          <w:sz w:val="22"/>
          <w:szCs w:val="22"/>
          <w:lang w:val="pt-BR"/>
        </w:rPr>
        <w:t>bzw</w:t>
      </w:r>
      <w:proofErr w:type="spellEnd"/>
      <w:r w:rsidRPr="00604A11">
        <w:rPr>
          <w:rFonts w:cs="Arial"/>
          <w:color w:val="000000" w:themeColor="text1"/>
          <w:sz w:val="22"/>
          <w:szCs w:val="22"/>
          <w:lang w:val="pt-BR"/>
        </w:rPr>
        <w:t xml:space="preserve">. </w:t>
      </w:r>
      <w:proofErr w:type="spellStart"/>
      <w:r w:rsidRPr="00604A11">
        <w:rPr>
          <w:rFonts w:cs="Arial"/>
          <w:color w:val="000000" w:themeColor="text1"/>
          <w:sz w:val="22"/>
          <w:szCs w:val="22"/>
          <w:lang w:val="pt-BR"/>
        </w:rPr>
        <w:t>Stufe</w:t>
      </w:r>
      <w:proofErr w:type="spellEnd"/>
      <w:r w:rsidRPr="00604A11">
        <w:rPr>
          <w:rFonts w:cs="Arial"/>
          <w:color w:val="000000" w:themeColor="text1"/>
          <w:sz w:val="22"/>
          <w:szCs w:val="22"/>
          <w:lang w:val="pt-BR"/>
        </w:rPr>
        <w:t xml:space="preserve"> 1E.</w:t>
      </w:r>
    </w:p>
    <w:p w14:paraId="4C28B8EB" w14:textId="416A2602" w:rsidR="00B47B18" w:rsidRPr="00604A11" w:rsidRDefault="00B47B18" w:rsidP="00604A11">
      <w:pPr>
        <w:pStyle w:val="Listenabsatz"/>
        <w:numPr>
          <w:ilvl w:val="0"/>
          <w:numId w:val="19"/>
        </w:numPr>
        <w:jc w:val="both"/>
        <w:rPr>
          <w:rFonts w:cs="Arial"/>
          <w:color w:val="000000" w:themeColor="text1"/>
          <w:sz w:val="22"/>
          <w:szCs w:val="22"/>
        </w:rPr>
      </w:pPr>
      <w:r w:rsidRPr="00604A11">
        <w:rPr>
          <w:rFonts w:cs="Arial"/>
          <w:color w:val="000000" w:themeColor="text1"/>
          <w:sz w:val="22"/>
          <w:szCs w:val="22"/>
        </w:rPr>
        <w:t>Stufe 1S: Fachkundig unterwiesene Person (</w:t>
      </w:r>
      <w:proofErr w:type="spellStart"/>
      <w:r w:rsidRPr="00604A11">
        <w:rPr>
          <w:rFonts w:cs="Arial"/>
          <w:color w:val="000000" w:themeColor="text1"/>
          <w:sz w:val="22"/>
          <w:szCs w:val="22"/>
        </w:rPr>
        <w:t>FuP</w:t>
      </w:r>
      <w:proofErr w:type="spellEnd"/>
      <w:r w:rsidRPr="00604A11">
        <w:rPr>
          <w:rFonts w:cs="Arial"/>
          <w:color w:val="000000" w:themeColor="text1"/>
          <w:sz w:val="22"/>
          <w:szCs w:val="22"/>
        </w:rPr>
        <w:t>) für Arbeiten an Serienfahrzeugen mit Hochvoltsystemen</w:t>
      </w:r>
    </w:p>
    <w:p w14:paraId="4234EA8A" w14:textId="3C3FC7EA" w:rsidR="00B47B18" w:rsidRPr="00604A11" w:rsidRDefault="00B47B18" w:rsidP="00604A11">
      <w:pPr>
        <w:pStyle w:val="Listenabsatz"/>
        <w:numPr>
          <w:ilvl w:val="0"/>
          <w:numId w:val="19"/>
        </w:numPr>
        <w:jc w:val="both"/>
        <w:rPr>
          <w:rFonts w:cs="Arial"/>
          <w:color w:val="000000" w:themeColor="text1"/>
          <w:sz w:val="22"/>
          <w:szCs w:val="22"/>
        </w:rPr>
      </w:pPr>
      <w:r w:rsidRPr="00604A11">
        <w:rPr>
          <w:rFonts w:cs="Arial"/>
          <w:color w:val="000000" w:themeColor="text1"/>
          <w:sz w:val="22"/>
          <w:szCs w:val="22"/>
        </w:rPr>
        <w:t>Stufe 1E: Fachkundig unterwiesene Person (</w:t>
      </w:r>
      <w:proofErr w:type="spellStart"/>
      <w:r w:rsidRPr="00604A11">
        <w:rPr>
          <w:rFonts w:cs="Arial"/>
          <w:color w:val="000000" w:themeColor="text1"/>
          <w:sz w:val="22"/>
          <w:szCs w:val="22"/>
        </w:rPr>
        <w:t>FuP</w:t>
      </w:r>
      <w:proofErr w:type="spellEnd"/>
      <w:r w:rsidRPr="00604A11">
        <w:rPr>
          <w:rFonts w:cs="Arial"/>
          <w:color w:val="000000" w:themeColor="text1"/>
          <w:sz w:val="22"/>
          <w:szCs w:val="22"/>
        </w:rPr>
        <w:t>) für Arbeiten an Hochvoltsystemen in Forschung, Entwicklung und Produktion</w:t>
      </w:r>
    </w:p>
    <w:p w14:paraId="0316851B" w14:textId="77777777" w:rsidR="00B47B18" w:rsidRPr="00B47B18" w:rsidRDefault="00B47B18" w:rsidP="00B47B18">
      <w:pPr>
        <w:jc w:val="both"/>
        <w:rPr>
          <w:rFonts w:cs="Arial"/>
          <w:color w:val="000000" w:themeColor="text1"/>
          <w:sz w:val="22"/>
          <w:szCs w:val="22"/>
        </w:rPr>
      </w:pPr>
    </w:p>
    <w:p w14:paraId="11FD0F8A" w14:textId="77777777" w:rsidR="00B47B18" w:rsidRPr="00604A11" w:rsidRDefault="00B47B18" w:rsidP="00B47B18">
      <w:pPr>
        <w:jc w:val="both"/>
        <w:rPr>
          <w:rFonts w:cs="Arial"/>
          <w:b/>
          <w:bCs/>
          <w:color w:val="000000" w:themeColor="text1"/>
          <w:sz w:val="22"/>
          <w:szCs w:val="22"/>
        </w:rPr>
      </w:pPr>
      <w:r w:rsidRPr="00604A11">
        <w:rPr>
          <w:rFonts w:cs="Arial"/>
          <w:b/>
          <w:bCs/>
          <w:color w:val="000000" w:themeColor="text1"/>
          <w:sz w:val="22"/>
          <w:szCs w:val="22"/>
        </w:rPr>
        <w:t>Allgemeines</w:t>
      </w:r>
    </w:p>
    <w:p w14:paraId="3449D37D" w14:textId="76A3CF0A" w:rsidR="00B47B18" w:rsidRPr="00B47B18" w:rsidRDefault="00B47B18" w:rsidP="00B47B18">
      <w:pPr>
        <w:jc w:val="both"/>
        <w:rPr>
          <w:rFonts w:cs="Arial"/>
          <w:color w:val="000000" w:themeColor="text1"/>
          <w:sz w:val="22"/>
          <w:szCs w:val="22"/>
        </w:rPr>
      </w:pPr>
      <w:r w:rsidRPr="00B47B18">
        <w:rPr>
          <w:rFonts w:cs="Arial"/>
          <w:color w:val="000000" w:themeColor="text1"/>
          <w:sz w:val="22"/>
          <w:szCs w:val="22"/>
        </w:rPr>
        <w:t>Beschäftigte müssen im Umgang mit HV-Systemen und HV-Komponenten unterwiesen werden, damit sie sicher am Fahrzeug, im Bereich Forschung und Entwicklung oder in der Produktion arbeiten können. Das Ziel ist, dass Mitarbeiter Fahrzeuge mit HV-Systemen sicher bedienen können, den Aufbau und die Wirkungsweise verstehen und mit besonderen Kennzeichnungen vertraut sind. Die unterwiesenen Personen müssen auf die möglichen Gefahren beim Umgang mit Werkzeugen und Hilfsmitteln in der Nähe des HV-Systems bzw. der HV-Komponenten hingewiesen werden.</w:t>
      </w:r>
    </w:p>
    <w:p w14:paraId="0F432F4A" w14:textId="77777777" w:rsidR="00B47B18" w:rsidRPr="00B47B18" w:rsidRDefault="00B47B18" w:rsidP="00B47B18">
      <w:pPr>
        <w:jc w:val="both"/>
        <w:rPr>
          <w:rFonts w:cs="Arial"/>
          <w:color w:val="000000" w:themeColor="text1"/>
          <w:sz w:val="22"/>
          <w:szCs w:val="22"/>
        </w:rPr>
      </w:pPr>
    </w:p>
    <w:p w14:paraId="23448C0B" w14:textId="37EEBBF7" w:rsidR="00B47B18" w:rsidRPr="00B47B18" w:rsidRDefault="00B47B18" w:rsidP="00B47B18">
      <w:pPr>
        <w:jc w:val="both"/>
        <w:rPr>
          <w:rFonts w:cs="Arial"/>
          <w:color w:val="000000" w:themeColor="text1"/>
          <w:sz w:val="22"/>
          <w:szCs w:val="22"/>
        </w:rPr>
      </w:pPr>
      <w:r w:rsidRPr="00B47B18">
        <w:rPr>
          <w:rFonts w:cs="Arial"/>
          <w:color w:val="000000" w:themeColor="text1"/>
          <w:sz w:val="22"/>
          <w:szCs w:val="22"/>
        </w:rPr>
        <w:t>Zudem muss in der Unterweisung eindeutig klargestellt werden, dass Arbeiten an HV-Komponenten unzulässig sind und dass bei Nichtbeachtung, durch Fehlhandlungen oder im Fehlerfall elektrische Gefährdungen (elektrischer Schlag und Störlichtbogenbildung) entstehen können.</w:t>
      </w:r>
      <w:r w:rsidR="00604A11">
        <w:rPr>
          <w:rFonts w:cs="Arial"/>
          <w:color w:val="000000" w:themeColor="text1"/>
          <w:sz w:val="22"/>
          <w:szCs w:val="22"/>
        </w:rPr>
        <w:t xml:space="preserve"> </w:t>
      </w:r>
      <w:r w:rsidRPr="00B47B18">
        <w:rPr>
          <w:rFonts w:cs="Arial"/>
          <w:color w:val="000000" w:themeColor="text1"/>
          <w:sz w:val="22"/>
          <w:szCs w:val="22"/>
        </w:rPr>
        <w:t>Ein versehentliches Beschädigen von HV-Komponenten und/oder -Leitungen z. B. durch Anschlagen, Knicken oder Quetschen ist der zuständigen Fachkundigen Person (FHV) zu melden.</w:t>
      </w:r>
    </w:p>
    <w:p w14:paraId="17BD35C6" w14:textId="77777777" w:rsidR="00B47B18" w:rsidRPr="00B47B18" w:rsidRDefault="00B47B18" w:rsidP="00B47B18">
      <w:pPr>
        <w:jc w:val="both"/>
        <w:rPr>
          <w:rFonts w:cs="Arial"/>
          <w:color w:val="000000" w:themeColor="text1"/>
          <w:sz w:val="22"/>
          <w:szCs w:val="22"/>
        </w:rPr>
      </w:pPr>
    </w:p>
    <w:p w14:paraId="50C4B41C" w14:textId="561FEAC8" w:rsidR="00B47B18" w:rsidRPr="00B47B18" w:rsidRDefault="00B47B18" w:rsidP="00B47B18">
      <w:pPr>
        <w:jc w:val="both"/>
        <w:rPr>
          <w:rFonts w:cs="Arial"/>
          <w:color w:val="000000" w:themeColor="text1"/>
          <w:sz w:val="22"/>
          <w:szCs w:val="22"/>
        </w:rPr>
      </w:pPr>
      <w:r w:rsidRPr="00B47B18">
        <w:rPr>
          <w:rFonts w:cs="Arial"/>
          <w:color w:val="000000" w:themeColor="text1"/>
          <w:sz w:val="22"/>
          <w:szCs w:val="22"/>
        </w:rPr>
        <w:t>Der zeitliche Umfang für die Unterweisung in der Stufe 1S bzw. Stufe 1E muss je nach Art und Um</w:t>
      </w:r>
      <w:r w:rsidR="00604A11">
        <w:rPr>
          <w:rFonts w:cs="Arial"/>
          <w:color w:val="000000" w:themeColor="text1"/>
          <w:sz w:val="22"/>
          <w:szCs w:val="22"/>
        </w:rPr>
        <w:t>f</w:t>
      </w:r>
      <w:r w:rsidRPr="00B47B18">
        <w:rPr>
          <w:rFonts w:cs="Arial"/>
          <w:color w:val="000000" w:themeColor="text1"/>
          <w:sz w:val="22"/>
          <w:szCs w:val="22"/>
        </w:rPr>
        <w:t>ang der Arbeiten mindestens 2 UE (Unterrichtseinheiten) betragen, dabei entspricht eine Unterrichtseinheit einer Zeitdauer von 45 Minuten.</w:t>
      </w:r>
    </w:p>
    <w:p w14:paraId="253E8571" w14:textId="77777777" w:rsidR="00B47B18" w:rsidRPr="00B47B18" w:rsidRDefault="00B47B18" w:rsidP="00B47B18">
      <w:pPr>
        <w:jc w:val="both"/>
        <w:rPr>
          <w:rFonts w:cs="Arial"/>
          <w:color w:val="000000" w:themeColor="text1"/>
          <w:sz w:val="22"/>
          <w:szCs w:val="22"/>
        </w:rPr>
      </w:pPr>
    </w:p>
    <w:p w14:paraId="1768F202" w14:textId="18CF9CCB" w:rsidR="00604A11" w:rsidRPr="00604A11" w:rsidRDefault="00B47B18" w:rsidP="00B47B18">
      <w:pPr>
        <w:jc w:val="both"/>
        <w:rPr>
          <w:rFonts w:cs="Arial"/>
          <w:b/>
          <w:bCs/>
          <w:color w:val="000000" w:themeColor="text1"/>
          <w:sz w:val="22"/>
          <w:szCs w:val="22"/>
        </w:rPr>
      </w:pPr>
      <w:r w:rsidRPr="00604A11">
        <w:rPr>
          <w:rFonts w:cs="Arial"/>
          <w:b/>
          <w:bCs/>
          <w:color w:val="000000" w:themeColor="text1"/>
          <w:sz w:val="22"/>
          <w:szCs w:val="22"/>
        </w:rPr>
        <w:t>Stufe 1S</w:t>
      </w:r>
    </w:p>
    <w:p w14:paraId="007402F7" w14:textId="217EE608" w:rsidR="00B47B18" w:rsidRPr="00B47B18" w:rsidRDefault="00B47B18" w:rsidP="00B47B18">
      <w:pPr>
        <w:jc w:val="both"/>
        <w:rPr>
          <w:rFonts w:cs="Arial"/>
          <w:color w:val="000000" w:themeColor="text1"/>
          <w:sz w:val="22"/>
          <w:szCs w:val="22"/>
        </w:rPr>
      </w:pPr>
      <w:r w:rsidRPr="00B47B18">
        <w:rPr>
          <w:rFonts w:cs="Arial"/>
          <w:color w:val="000000" w:themeColor="text1"/>
          <w:sz w:val="22"/>
          <w:szCs w:val="22"/>
        </w:rPr>
        <w:t xml:space="preserve">Es dürfen allgemeine Arbeiten am Fahrzeug, die nicht unmittelbar das HV-System betreffen, durchführt werden. Dazu zählen zum Beispiel Karosseriearbeiten, Öl- und Radwechsel, Arbeiten an der konventionellen Bremsanlage in der Nähe von Radnabenmotoren, Arbeiten neben den HV-Leitungen an der Lenkung, dem Verbrennungsmotor, den Achsen usw. sowie Arbeiten am konventionellen Bordnetz (bis 30 V AC und 60 V DC). </w:t>
      </w:r>
    </w:p>
    <w:p w14:paraId="7DA25DA6" w14:textId="77777777" w:rsidR="00B47B18" w:rsidRPr="00B47B18" w:rsidRDefault="00B47B18" w:rsidP="00B47B18">
      <w:pPr>
        <w:jc w:val="both"/>
        <w:rPr>
          <w:rFonts w:cs="Arial"/>
          <w:color w:val="000000" w:themeColor="text1"/>
          <w:sz w:val="22"/>
          <w:szCs w:val="22"/>
        </w:rPr>
      </w:pPr>
    </w:p>
    <w:p w14:paraId="46C3BFBA" w14:textId="5E9F1AAF" w:rsidR="00604A11" w:rsidRPr="00604A11" w:rsidRDefault="00B47B18" w:rsidP="00B47B18">
      <w:pPr>
        <w:jc w:val="both"/>
        <w:rPr>
          <w:rFonts w:cs="Arial"/>
          <w:b/>
          <w:bCs/>
          <w:color w:val="000000" w:themeColor="text1"/>
          <w:sz w:val="22"/>
          <w:szCs w:val="22"/>
        </w:rPr>
      </w:pPr>
      <w:r w:rsidRPr="00604A11">
        <w:rPr>
          <w:rFonts w:cs="Arial"/>
          <w:b/>
          <w:bCs/>
          <w:color w:val="000000" w:themeColor="text1"/>
          <w:sz w:val="22"/>
          <w:szCs w:val="22"/>
        </w:rPr>
        <w:t>Stufe 1E</w:t>
      </w:r>
    </w:p>
    <w:p w14:paraId="79B4A67C" w14:textId="46B73B3C" w:rsidR="00B47B18" w:rsidRPr="00B47B18" w:rsidRDefault="00B47B18" w:rsidP="00B47B18">
      <w:pPr>
        <w:jc w:val="both"/>
        <w:rPr>
          <w:rFonts w:cs="Arial"/>
          <w:color w:val="000000" w:themeColor="text1"/>
          <w:sz w:val="22"/>
          <w:szCs w:val="22"/>
        </w:rPr>
      </w:pPr>
      <w:r w:rsidRPr="00B47B18">
        <w:rPr>
          <w:rFonts w:cs="Arial"/>
          <w:color w:val="000000" w:themeColor="text1"/>
          <w:sz w:val="22"/>
          <w:szCs w:val="22"/>
        </w:rPr>
        <w:t xml:space="preserve">Es dürfen allgemeine Arbeiten in der Nähe des HV-Systems bzw. der HV-Komponente durchgeführt werden. Dazu zählen zum Beispiel Montagearbeiten nach verbindlichen Arbeitsanweisungen, Inbetriebnahmen nach standardisierten Arbeitsverfahren, Bedienen von Prüfstanden, Rüsten und Abrüsten von HV-Systemen und -Komponenten für den </w:t>
      </w:r>
      <w:proofErr w:type="spellStart"/>
      <w:r w:rsidRPr="00B47B18">
        <w:rPr>
          <w:rFonts w:cs="Arial"/>
          <w:color w:val="000000" w:themeColor="text1"/>
          <w:sz w:val="22"/>
          <w:szCs w:val="22"/>
        </w:rPr>
        <w:t>Prüfstandsbetrieb</w:t>
      </w:r>
      <w:proofErr w:type="spellEnd"/>
      <w:r w:rsidRPr="00B47B18">
        <w:rPr>
          <w:rFonts w:cs="Arial"/>
          <w:color w:val="000000" w:themeColor="text1"/>
          <w:sz w:val="22"/>
          <w:szCs w:val="22"/>
        </w:rPr>
        <w:t xml:space="preserve"> sowie Nacharbeiten ohne Ein-griff in das HV-System.</w:t>
      </w:r>
    </w:p>
    <w:p w14:paraId="2263E0EE" w14:textId="77777777" w:rsidR="00B47B18" w:rsidRPr="00B47B18" w:rsidRDefault="00B47B18" w:rsidP="00B47B18">
      <w:pPr>
        <w:jc w:val="both"/>
        <w:rPr>
          <w:rFonts w:cs="Arial"/>
          <w:color w:val="000000" w:themeColor="text1"/>
          <w:sz w:val="22"/>
          <w:szCs w:val="22"/>
        </w:rPr>
      </w:pPr>
    </w:p>
    <w:p w14:paraId="1C58F182" w14:textId="24F63EF8" w:rsidR="00A766F8" w:rsidRPr="00D260B4" w:rsidRDefault="00B47B18" w:rsidP="00D260B4">
      <w:pPr>
        <w:jc w:val="both"/>
        <w:rPr>
          <w:rFonts w:cs="Arial"/>
          <w:color w:val="000000" w:themeColor="text1"/>
          <w:sz w:val="22"/>
          <w:szCs w:val="22"/>
        </w:rPr>
      </w:pPr>
      <w:r w:rsidRPr="00604A11">
        <w:rPr>
          <w:rFonts w:cs="Arial"/>
          <w:b/>
          <w:bCs/>
          <w:color w:val="000000" w:themeColor="text1"/>
          <w:sz w:val="22"/>
          <w:szCs w:val="22"/>
        </w:rPr>
        <w:t>Fazit:</w:t>
      </w:r>
      <w:r w:rsidR="00604A11">
        <w:rPr>
          <w:rFonts w:cs="Arial"/>
          <w:color w:val="000000" w:themeColor="text1"/>
          <w:sz w:val="22"/>
          <w:szCs w:val="22"/>
        </w:rPr>
        <w:t xml:space="preserve"> </w:t>
      </w:r>
      <w:r w:rsidRPr="00B47B18">
        <w:rPr>
          <w:rFonts w:cs="Arial"/>
          <w:color w:val="000000" w:themeColor="text1"/>
          <w:sz w:val="22"/>
          <w:szCs w:val="22"/>
        </w:rPr>
        <w:t>Die Qualifizierung zur Stufe 1S bzw. Stufe 1E erfolgt durch eine Fachkundige</w:t>
      </w:r>
      <w:r w:rsidR="00604A11">
        <w:rPr>
          <w:rFonts w:cs="Arial"/>
          <w:color w:val="000000" w:themeColor="text1"/>
          <w:sz w:val="22"/>
          <w:szCs w:val="22"/>
        </w:rPr>
        <w:t xml:space="preserve"> </w:t>
      </w:r>
      <w:r w:rsidRPr="00B47B18">
        <w:rPr>
          <w:rFonts w:cs="Arial"/>
          <w:color w:val="000000" w:themeColor="text1"/>
          <w:sz w:val="22"/>
          <w:szCs w:val="22"/>
        </w:rPr>
        <w:t xml:space="preserve">Person </w:t>
      </w:r>
      <w:proofErr w:type="spellStart"/>
      <w:r w:rsidRPr="00B47B18">
        <w:rPr>
          <w:rFonts w:cs="Arial"/>
          <w:color w:val="000000" w:themeColor="text1"/>
          <w:sz w:val="22"/>
          <w:szCs w:val="22"/>
        </w:rPr>
        <w:t>Hochvolt</w:t>
      </w:r>
      <w:proofErr w:type="spellEnd"/>
      <w:r w:rsidRPr="00B47B18">
        <w:rPr>
          <w:rFonts w:cs="Arial"/>
          <w:color w:val="000000" w:themeColor="text1"/>
          <w:sz w:val="22"/>
          <w:szCs w:val="22"/>
        </w:rPr>
        <w:t xml:space="preserve"> (FHV). Der inhaltliche und zeitliche Umfang der Unterweisung orientiert sich maßgeblich daran, ob an Serienfahrzeugen oder im Bereich Forschung, Entwicklung und Produktion gearbeitet wird, einhergehend mit dem dabei zu erwartenden Gefährdungspotenzial. Die Unterweisung ist zu dokumentieren.</w:t>
      </w:r>
    </w:p>
    <w:sectPr w:rsidR="00A766F8" w:rsidRPr="00D260B4" w:rsidSect="00D75291">
      <w:headerReference w:type="default" r:id="rId11"/>
      <w:footerReference w:type="default" r:id="rId12"/>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7253" w14:textId="77777777" w:rsidR="00007FF6" w:rsidRDefault="00007FF6">
      <w:r>
        <w:separator/>
      </w:r>
    </w:p>
  </w:endnote>
  <w:endnote w:type="continuationSeparator" w:id="0">
    <w:p w14:paraId="23FA8DBB" w14:textId="77777777" w:rsidR="00007FF6" w:rsidRDefault="0000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5D294EAA" w:rsidR="00413A01" w:rsidRPr="004C1C05" w:rsidRDefault="006C0D69" w:rsidP="00413A01">
          <w:pPr>
            <w:pStyle w:val="Fuzeile"/>
            <w:ind w:right="-83"/>
            <w:rPr>
              <w:sz w:val="16"/>
              <w:szCs w:val="16"/>
            </w:rPr>
          </w:pPr>
          <w:r>
            <w:rPr>
              <w:sz w:val="16"/>
              <w:szCs w:val="16"/>
            </w:rPr>
            <w:t>01.</w:t>
          </w:r>
          <w:r w:rsidR="00413A01">
            <w:rPr>
              <w:sz w:val="16"/>
              <w:szCs w:val="16"/>
            </w:rPr>
            <w:t>0</w:t>
          </w:r>
          <w:r w:rsidR="00B47B18">
            <w:rPr>
              <w:sz w:val="16"/>
              <w:szCs w:val="16"/>
            </w:rPr>
            <w:t>9</w:t>
          </w:r>
          <w:r w:rsidR="00413A01">
            <w:rPr>
              <w:sz w:val="16"/>
              <w:szCs w:val="16"/>
            </w:rPr>
            <w:t>.202</w:t>
          </w:r>
          <w:r>
            <w:rPr>
              <w:sz w:val="16"/>
              <w:szCs w:val="16"/>
            </w:rPr>
            <w:t>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BFC8" w14:textId="77777777" w:rsidR="00007FF6" w:rsidRDefault="00007FF6">
      <w:r>
        <w:separator/>
      </w:r>
    </w:p>
  </w:footnote>
  <w:footnote w:type="continuationSeparator" w:id="0">
    <w:p w14:paraId="691EAD06" w14:textId="77777777" w:rsidR="00007FF6" w:rsidRDefault="0000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09EF782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539B19AB" w:rsidR="004F0DC2" w:rsidRPr="00E21DC0" w:rsidRDefault="004F0DC2" w:rsidP="004F0DC2">
          <w:pPr>
            <w:jc w:val="center"/>
          </w:pPr>
          <w:r w:rsidRPr="00E21DC0">
            <w:rPr>
              <w:b/>
            </w:rPr>
            <w:t>UW_ET_</w:t>
          </w:r>
          <w:r w:rsidR="007376D0">
            <w:rPr>
              <w:b/>
            </w:rPr>
            <w:t>9</w:t>
          </w:r>
          <w:r w:rsidR="00B47B18">
            <w:rPr>
              <w:b/>
            </w:rPr>
            <w:t>7</w:t>
          </w:r>
        </w:p>
      </w:tc>
      <w:tc>
        <w:tcPr>
          <w:tcW w:w="5026" w:type="dxa"/>
          <w:vAlign w:val="center"/>
        </w:tcPr>
        <w:p w14:paraId="63D167E9" w14:textId="16D5AAE3" w:rsidR="004F0DC2" w:rsidRPr="00B2005A" w:rsidRDefault="00B47B18" w:rsidP="00B47B18">
          <w:pPr>
            <w:jc w:val="center"/>
            <w:rPr>
              <w:sz w:val="28"/>
              <w:szCs w:val="28"/>
            </w:rPr>
          </w:pPr>
          <w:r w:rsidRPr="00B47B18">
            <w:rPr>
              <w:sz w:val="28"/>
              <w:szCs w:val="28"/>
            </w:rPr>
            <w:t xml:space="preserve">Fachkundig unterwiesene Person </w:t>
          </w:r>
          <w:r w:rsidR="00780707">
            <w:rPr>
              <w:sz w:val="28"/>
              <w:szCs w:val="28"/>
            </w:rPr>
            <w:t xml:space="preserve">für </w:t>
          </w:r>
          <w:r w:rsidRPr="00B47B18">
            <w:rPr>
              <w:sz w:val="28"/>
              <w:szCs w:val="28"/>
            </w:rPr>
            <w:t>Fahrzeuge mit Hochvoltsystemen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15"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16"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5"/>
  </w:num>
  <w:num w:numId="3" w16cid:durableId="1696270670">
    <w:abstractNumId w:val="8"/>
  </w:num>
  <w:num w:numId="4" w16cid:durableId="398405917">
    <w:abstractNumId w:val="11"/>
  </w:num>
  <w:num w:numId="5" w16cid:durableId="1115758492">
    <w:abstractNumId w:val="2"/>
  </w:num>
  <w:num w:numId="6" w16cid:durableId="767040991">
    <w:abstractNumId w:val="10"/>
  </w:num>
  <w:num w:numId="7" w16cid:durableId="265188367">
    <w:abstractNumId w:val="16"/>
  </w:num>
  <w:num w:numId="8" w16cid:durableId="1114789958">
    <w:abstractNumId w:val="18"/>
  </w:num>
  <w:num w:numId="9" w16cid:durableId="1522278410">
    <w:abstractNumId w:val="13"/>
  </w:num>
  <w:num w:numId="10" w16cid:durableId="2002613182">
    <w:abstractNumId w:val="9"/>
  </w:num>
  <w:num w:numId="11" w16cid:durableId="1073701921">
    <w:abstractNumId w:val="6"/>
  </w:num>
  <w:num w:numId="12" w16cid:durableId="1301959806">
    <w:abstractNumId w:val="3"/>
  </w:num>
  <w:num w:numId="13" w16cid:durableId="1529026474">
    <w:abstractNumId w:val="1"/>
  </w:num>
  <w:num w:numId="14" w16cid:durableId="1328747873">
    <w:abstractNumId w:val="12"/>
  </w:num>
  <w:num w:numId="15" w16cid:durableId="1461416829">
    <w:abstractNumId w:val="15"/>
  </w:num>
  <w:num w:numId="16" w16cid:durableId="1533763629">
    <w:abstractNumId w:val="14"/>
  </w:num>
  <w:num w:numId="17" w16cid:durableId="1437289636">
    <w:abstractNumId w:val="17"/>
  </w:num>
  <w:num w:numId="18" w16cid:durableId="1271158035">
    <w:abstractNumId w:val="4"/>
  </w:num>
  <w:num w:numId="19" w16cid:durableId="14863924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07FF6"/>
    <w:rsid w:val="00013D7A"/>
    <w:rsid w:val="00014CCE"/>
    <w:rsid w:val="00015930"/>
    <w:rsid w:val="0001596B"/>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E7856"/>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47B18"/>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6" ma:contentTypeDescription="Ein neues Dokument erstellen." ma:contentTypeScope="" ma:versionID="961f816f61c835bde972e36f6df6b809">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edcf817cec8fef3c1f07a21301b8e9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16EE8E85-89B4-49F4-B028-23139AFE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7</cp:revision>
  <cp:lastPrinted>2023-03-30T12:05:00Z</cp:lastPrinted>
  <dcterms:created xsi:type="dcterms:W3CDTF">2023-08-01T06:27:00Z</dcterms:created>
  <dcterms:modified xsi:type="dcterms:W3CDTF">2023-08-25T11:35:00Z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