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F523" w14:textId="77777777" w:rsidR="0040793F" w:rsidRPr="00181CE4" w:rsidRDefault="0040793F" w:rsidP="0040793F">
      <w:pPr>
        <w:jc w:val="both"/>
      </w:pPr>
      <w:r w:rsidRPr="00181CE4">
        <w:t>Bei ungeprüften Arbeitsmitteln ist ein unentdeckter Mangel unter Umständen Auslöser einer gefährlichen Körperdurchströmung, schlimmstenfalls mit Todesfolge. In Einzelfällen ist dadurch auch mit Bränden zu rechnen.</w:t>
      </w:r>
    </w:p>
    <w:p w14:paraId="4C362FBB" w14:textId="77777777" w:rsidR="0040793F" w:rsidRPr="00181CE4" w:rsidRDefault="0040793F" w:rsidP="0040793F">
      <w:pPr>
        <w:jc w:val="both"/>
      </w:pPr>
    </w:p>
    <w:p w14:paraId="55D2080D" w14:textId="1C370CDF" w:rsidR="0040793F" w:rsidRDefault="0040793F" w:rsidP="002B3ECD">
      <w:r w:rsidRPr="00181CE4">
        <w:rPr>
          <w:noProof/>
        </w:rPr>
        <w:drawing>
          <wp:inline distT="0" distB="0" distL="0" distR="0" wp14:anchorId="2393C95F" wp14:editId="77A11787">
            <wp:extent cx="2047875" cy="1543050"/>
            <wp:effectExtent l="0" t="0" r="9525" b="0"/>
            <wp:docPr id="10" name="Grafik 10" descr="IMG_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inline>
        </w:drawing>
      </w:r>
      <w:r w:rsidR="002B3ECD">
        <w:tab/>
      </w:r>
      <w:r w:rsidR="002B3ECD">
        <w:tab/>
      </w:r>
      <w:r w:rsidRPr="00181CE4">
        <w:rPr>
          <w:noProof/>
        </w:rPr>
        <w:drawing>
          <wp:inline distT="0" distB="0" distL="0" distR="0" wp14:anchorId="7A1083F6" wp14:editId="66A36030">
            <wp:extent cx="2047875" cy="1543050"/>
            <wp:effectExtent l="0" t="0" r="9525" b="0"/>
            <wp:docPr id="9" name="Grafik 9" descr="IMG_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inline>
        </w:drawing>
      </w:r>
    </w:p>
    <w:p w14:paraId="06F5971D" w14:textId="1B1FFD11" w:rsidR="002B3ECD" w:rsidRPr="007E6806" w:rsidRDefault="002B3ECD" w:rsidP="002B3ECD">
      <w:pPr>
        <w:rPr>
          <w:sz w:val="2"/>
          <w:szCs w:val="16"/>
        </w:rPr>
      </w:pPr>
      <w:r w:rsidRPr="002B3ECD">
        <w:rPr>
          <w:sz w:val="16"/>
          <w:szCs w:val="16"/>
        </w:rPr>
        <w:t>Quelle: R. O. E. GmbH</w:t>
      </w:r>
      <w:r>
        <w:rPr>
          <w:sz w:val="16"/>
          <w:szCs w:val="16"/>
        </w:rPr>
        <w:tab/>
      </w:r>
      <w:r>
        <w:rPr>
          <w:sz w:val="16"/>
          <w:szCs w:val="16"/>
        </w:rPr>
        <w:tab/>
      </w:r>
      <w:r>
        <w:rPr>
          <w:sz w:val="16"/>
          <w:szCs w:val="16"/>
        </w:rPr>
        <w:tab/>
      </w:r>
      <w:r>
        <w:rPr>
          <w:sz w:val="16"/>
          <w:szCs w:val="16"/>
        </w:rPr>
        <w:tab/>
      </w:r>
      <w:r w:rsidRPr="007E6806">
        <w:rPr>
          <w:sz w:val="16"/>
          <w:szCs w:val="16"/>
        </w:rPr>
        <w:t>Quelle</w:t>
      </w:r>
      <w:r w:rsidRPr="002B3ECD">
        <w:rPr>
          <w:sz w:val="16"/>
          <w:szCs w:val="16"/>
        </w:rPr>
        <w:t>: R. O. E. GmbH</w:t>
      </w:r>
    </w:p>
    <w:p w14:paraId="758BC2DF" w14:textId="77777777" w:rsidR="0040793F" w:rsidRPr="00181CE4" w:rsidRDefault="0040793F" w:rsidP="0040793F">
      <w:pPr>
        <w:jc w:val="both"/>
      </w:pPr>
    </w:p>
    <w:p w14:paraId="0DBFD149" w14:textId="77777777" w:rsidR="0040793F" w:rsidRPr="00181CE4" w:rsidRDefault="0040793F" w:rsidP="0040793F">
      <w:pPr>
        <w:jc w:val="both"/>
        <w:rPr>
          <w:b/>
        </w:rPr>
      </w:pPr>
      <w:r w:rsidRPr="00181CE4">
        <w:rPr>
          <w:b/>
        </w:rPr>
        <w:t>Was wird dagegen unternommen?</w:t>
      </w:r>
    </w:p>
    <w:p w14:paraId="12CCA322" w14:textId="0E18B261" w:rsidR="0040793F" w:rsidRPr="00181CE4" w:rsidRDefault="0040793F" w:rsidP="0040793F">
      <w:pPr>
        <w:jc w:val="both"/>
      </w:pPr>
      <w:r w:rsidRPr="00181CE4">
        <w:t>Um die Sicherheit und den Gesundheitsschutz der Mitarbeiter zu gewährleisten</w:t>
      </w:r>
      <w:r w:rsidR="00221341">
        <w:t>,</w:t>
      </w:r>
      <w:r w:rsidRPr="00181CE4">
        <w:t xml:space="preserve"> ist der Arbeitgeber verpflichtet</w:t>
      </w:r>
      <w:r w:rsidR="00221341">
        <w:t>,</w:t>
      </w:r>
      <w:r w:rsidRPr="00181CE4">
        <w:t xml:space="preserve"> geprüfte Arbeitsmittel bereitzustellen. Dazu erfolgen Erst- und Wi</w:t>
      </w:r>
      <w:r w:rsidR="00221341">
        <w:t>e</w:t>
      </w:r>
      <w:r w:rsidRPr="00181CE4">
        <w:t>derholungsprüfungen der elektrischen Betriebsmittel durch befähigte Personen. Die Prüfungen werden durch das Anbringen einer Prüfplakette auf dem Gerät dokumentiert.</w:t>
      </w:r>
    </w:p>
    <w:p w14:paraId="4F9AF903" w14:textId="77777777" w:rsidR="0040793F" w:rsidRPr="00181CE4" w:rsidRDefault="0040793F" w:rsidP="0040793F">
      <w:pPr>
        <w:jc w:val="both"/>
      </w:pPr>
    </w:p>
    <w:p w14:paraId="074FC1A2" w14:textId="2D2C6413" w:rsidR="0040793F" w:rsidRPr="00181CE4" w:rsidRDefault="0040793F" w:rsidP="0040793F">
      <w:pPr>
        <w:jc w:val="both"/>
      </w:pPr>
      <w:r w:rsidRPr="00181CE4">
        <w:rPr>
          <w:noProof/>
        </w:rPr>
        <w:drawing>
          <wp:anchor distT="0" distB="0" distL="114300" distR="114300" simplePos="0" relativeHeight="251659264" behindDoc="0" locked="0" layoutInCell="1" allowOverlap="1" wp14:anchorId="24ADF9F7" wp14:editId="415B3B1E">
            <wp:simplePos x="0" y="0"/>
            <wp:positionH relativeFrom="column">
              <wp:posOffset>4653280</wp:posOffset>
            </wp:positionH>
            <wp:positionV relativeFrom="paragraph">
              <wp:posOffset>78740</wp:posOffset>
            </wp:positionV>
            <wp:extent cx="1381125" cy="13620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CE4">
        <w:rPr>
          <w:noProof/>
        </w:rPr>
        <w:drawing>
          <wp:inline distT="0" distB="0" distL="0" distR="0" wp14:anchorId="63F7C530" wp14:editId="3354B3BB">
            <wp:extent cx="1971675" cy="1543050"/>
            <wp:effectExtent l="0" t="0" r="9525" b="0"/>
            <wp:docPr id="8" name="Grafik 8" descr="IMG_0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8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543050"/>
                    </a:xfrm>
                    <a:prstGeom prst="rect">
                      <a:avLst/>
                    </a:prstGeom>
                    <a:noFill/>
                    <a:ln>
                      <a:noFill/>
                    </a:ln>
                  </pic:spPr>
                </pic:pic>
              </a:graphicData>
            </a:graphic>
          </wp:inline>
        </w:drawing>
      </w:r>
      <w:r w:rsidR="002B3ECD">
        <w:tab/>
      </w:r>
      <w:r w:rsidRPr="00181CE4">
        <w:rPr>
          <w:noProof/>
        </w:rPr>
        <w:drawing>
          <wp:inline distT="0" distB="0" distL="0" distR="0" wp14:anchorId="537FD8FC" wp14:editId="6AB42365">
            <wp:extent cx="2381250" cy="1543050"/>
            <wp:effectExtent l="0" t="0" r="0" b="0"/>
            <wp:docPr id="7" name="Grafik 7" descr="IMG_03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306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p w14:paraId="04267C04" w14:textId="16D4425D" w:rsidR="002B3ECD" w:rsidRPr="002B3ECD" w:rsidRDefault="002B3ECD" w:rsidP="002B3ECD">
      <w:pPr>
        <w:rPr>
          <w:sz w:val="16"/>
          <w:szCs w:val="16"/>
        </w:rPr>
      </w:pPr>
      <w:r w:rsidRPr="002B3ECD">
        <w:rPr>
          <w:sz w:val="16"/>
          <w:szCs w:val="16"/>
        </w:rPr>
        <w:t>Quelle: R. O. E. GmbH</w:t>
      </w:r>
      <w:r>
        <w:rPr>
          <w:sz w:val="16"/>
          <w:szCs w:val="16"/>
        </w:rPr>
        <w:tab/>
      </w:r>
      <w:r>
        <w:rPr>
          <w:sz w:val="16"/>
          <w:szCs w:val="16"/>
        </w:rPr>
        <w:tab/>
      </w:r>
      <w:r>
        <w:rPr>
          <w:sz w:val="16"/>
          <w:szCs w:val="16"/>
        </w:rPr>
        <w:tab/>
      </w:r>
      <w:r w:rsidRPr="002B3ECD">
        <w:rPr>
          <w:sz w:val="16"/>
          <w:szCs w:val="16"/>
        </w:rPr>
        <w:t>Quelle: R. O. E. GmbH</w:t>
      </w:r>
    </w:p>
    <w:p w14:paraId="600A3F2D" w14:textId="77777777" w:rsidR="002B3ECD" w:rsidRPr="00181CE4" w:rsidRDefault="002B3ECD" w:rsidP="0040793F">
      <w:pPr>
        <w:jc w:val="both"/>
      </w:pPr>
    </w:p>
    <w:p w14:paraId="1318DF2E" w14:textId="77777777" w:rsidR="0040793F" w:rsidRPr="00181CE4" w:rsidRDefault="0040793F" w:rsidP="0040793F">
      <w:pPr>
        <w:jc w:val="both"/>
      </w:pPr>
      <w:r w:rsidRPr="00181CE4">
        <w:rPr>
          <w:b/>
        </w:rPr>
        <w:t>Das genügt aber nicht!</w:t>
      </w:r>
    </w:p>
    <w:p w14:paraId="3C36B470" w14:textId="77777777" w:rsidR="0040793F" w:rsidRPr="00181CE4" w:rsidRDefault="0040793F" w:rsidP="0040793F">
      <w:pPr>
        <w:jc w:val="both"/>
      </w:pPr>
      <w:r w:rsidRPr="00181CE4">
        <w:t>Die befähigten Prüfer kommen nur zu den festgelegten Terminen.</w:t>
      </w:r>
    </w:p>
    <w:p w14:paraId="19B50687" w14:textId="77777777" w:rsidR="0040793F" w:rsidRPr="00181CE4" w:rsidRDefault="0040793F" w:rsidP="0040793F">
      <w:pPr>
        <w:jc w:val="both"/>
      </w:pPr>
    </w:p>
    <w:p w14:paraId="50C83AB7" w14:textId="77777777" w:rsidR="0040793F" w:rsidRPr="00181CE4" w:rsidRDefault="0040793F" w:rsidP="0040793F">
      <w:pPr>
        <w:jc w:val="both"/>
        <w:rPr>
          <w:b/>
        </w:rPr>
      </w:pPr>
      <w:bookmarkStart w:id="0" w:name="_GoBack"/>
      <w:r w:rsidRPr="00181CE4">
        <w:rPr>
          <w:b/>
        </w:rPr>
        <w:t>Und in der Zwischenzeit?</w:t>
      </w:r>
    </w:p>
    <w:bookmarkEnd w:id="0"/>
    <w:p w14:paraId="2C8157DF" w14:textId="17610E9E" w:rsidR="0040793F" w:rsidRPr="00181CE4" w:rsidRDefault="0040793F" w:rsidP="0040793F">
      <w:pPr>
        <w:jc w:val="both"/>
      </w:pPr>
      <w:r w:rsidRPr="00181CE4">
        <w:t>Jeder Mitarbeiter ist dazu aufgefordert</w:t>
      </w:r>
      <w:r w:rsidR="00221341">
        <w:t>,</w:t>
      </w:r>
      <w:r w:rsidRPr="00181CE4">
        <w:t xml:space="preserve"> arbeitstäg</w:t>
      </w:r>
      <w:r w:rsidR="00221341">
        <w:t>lich</w:t>
      </w:r>
      <w:r w:rsidRPr="00181CE4">
        <w:t xml:space="preserve"> eine kurze Sichtkontrolle an Arbeitsmitteln vor Aufnahme der Arbeit durchzuführen. Hierbei ist insbesondere darauf zu achten, dass diese geprüft sind und das Prüfintervall eingehalten wurde. Auch sollte auf augenscheinliche Beschädigungen geachtet werden. Nicht geprüfte Geräte dürfen nicht verwendet werden. Ein überschrittenes Prüfintervall sowie festgestellte Mängel sind umgehend dem Fachbereich Elektrotechnik zu melden. </w:t>
      </w:r>
    </w:p>
    <w:p w14:paraId="7914D43C" w14:textId="77777777" w:rsidR="0040793F" w:rsidRPr="00181CE4" w:rsidRDefault="0040793F" w:rsidP="0040793F">
      <w:pPr>
        <w:jc w:val="center"/>
        <w:rPr>
          <w:b/>
        </w:rPr>
      </w:pPr>
    </w:p>
    <w:p w14:paraId="2F1EF3EA" w14:textId="77777777" w:rsidR="0040793F" w:rsidRPr="00181CE4" w:rsidRDefault="0040793F" w:rsidP="0040793F">
      <w:pPr>
        <w:jc w:val="center"/>
        <w:rPr>
          <w:b/>
        </w:rPr>
      </w:pPr>
      <w:r w:rsidRPr="00181CE4">
        <w:rPr>
          <w:b/>
        </w:rPr>
        <w:t>Dieses Vorgehen erhöht die Sicherheit und den Gesundheitsschutz</w:t>
      </w:r>
    </w:p>
    <w:p w14:paraId="5180240F" w14:textId="77777777" w:rsidR="0040793F" w:rsidRPr="00181CE4" w:rsidRDefault="0040793F" w:rsidP="0040793F">
      <w:pPr>
        <w:jc w:val="center"/>
        <w:rPr>
          <w:b/>
        </w:rPr>
      </w:pPr>
      <w:r w:rsidRPr="00181CE4">
        <w:rPr>
          <w:b/>
        </w:rPr>
        <w:t>für jeden Beschäftigten und seine Arbeitskollegen!</w:t>
      </w:r>
    </w:p>
    <w:p w14:paraId="3BF43B4D" w14:textId="77777777" w:rsidR="007A3BEF" w:rsidRPr="00181CE4" w:rsidRDefault="007A3BEF" w:rsidP="0040793F"/>
    <w:sectPr w:rsidR="007A3BEF" w:rsidRPr="00181CE4" w:rsidSect="00927059">
      <w:headerReference w:type="default" r:id="rId13"/>
      <w:footerReference w:type="default" r:id="rId14"/>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BD4A" w14:textId="77777777" w:rsidR="00FB0D9F" w:rsidRDefault="00FB0D9F" w:rsidP="00826AF7">
      <w:r>
        <w:separator/>
      </w:r>
    </w:p>
    <w:p w14:paraId="69D26C2A" w14:textId="77777777" w:rsidR="00FB0D9F" w:rsidRDefault="00FB0D9F" w:rsidP="00826AF7"/>
    <w:p w14:paraId="488C8581" w14:textId="77777777" w:rsidR="00FB0D9F" w:rsidRDefault="00FB0D9F" w:rsidP="00826AF7"/>
  </w:endnote>
  <w:endnote w:type="continuationSeparator" w:id="0">
    <w:p w14:paraId="2A46642E" w14:textId="77777777" w:rsidR="00FB0D9F" w:rsidRDefault="00FB0D9F" w:rsidP="00826AF7">
      <w:r>
        <w:continuationSeparator/>
      </w:r>
    </w:p>
    <w:p w14:paraId="697DF9E5" w14:textId="77777777" w:rsidR="00FB0D9F" w:rsidRDefault="00FB0D9F" w:rsidP="00826AF7"/>
    <w:p w14:paraId="20E8C772" w14:textId="77777777" w:rsidR="00FB0D9F" w:rsidRDefault="00FB0D9F"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64672B" w14:paraId="307571D1" w14:textId="77777777" w:rsidTr="00DE5DBD">
      <w:trPr>
        <w:trHeight w:val="132"/>
      </w:trPr>
      <w:tc>
        <w:tcPr>
          <w:tcW w:w="1814" w:type="dxa"/>
          <w:vAlign w:val="center"/>
        </w:tcPr>
        <w:p w14:paraId="7BEA1402" w14:textId="77777777" w:rsidR="000F4359" w:rsidRPr="0064672B" w:rsidRDefault="000F4359" w:rsidP="000F4359">
          <w:pPr>
            <w:pStyle w:val="Fuzeile"/>
            <w:spacing w:after="0"/>
            <w:ind w:right="-83"/>
            <w:rPr>
              <w:sz w:val="16"/>
              <w:szCs w:val="16"/>
            </w:rPr>
          </w:pPr>
          <w:r w:rsidRPr="0064672B">
            <w:rPr>
              <w:sz w:val="16"/>
              <w:szCs w:val="16"/>
            </w:rPr>
            <w:t>Ausgabe/Revision:</w:t>
          </w:r>
        </w:p>
      </w:tc>
      <w:tc>
        <w:tcPr>
          <w:tcW w:w="1113" w:type="dxa"/>
          <w:vAlign w:val="center"/>
        </w:tcPr>
        <w:p w14:paraId="5E0E8158" w14:textId="1AE06F24" w:rsidR="000F4359" w:rsidRPr="0064672B" w:rsidRDefault="007E6806" w:rsidP="000F4359">
          <w:pPr>
            <w:pStyle w:val="Fuzeile"/>
            <w:spacing w:after="0"/>
            <w:ind w:right="-83"/>
            <w:rPr>
              <w:sz w:val="16"/>
              <w:szCs w:val="16"/>
            </w:rPr>
          </w:pPr>
          <w:r w:rsidRPr="0064672B">
            <w:rPr>
              <w:sz w:val="16"/>
              <w:szCs w:val="16"/>
            </w:rPr>
            <w:t>0</w:t>
          </w:r>
        </w:p>
      </w:tc>
      <w:tc>
        <w:tcPr>
          <w:tcW w:w="1114" w:type="dxa"/>
          <w:vAlign w:val="center"/>
        </w:tcPr>
        <w:p w14:paraId="6D84E71B" w14:textId="61BC3315" w:rsidR="000F4359" w:rsidRPr="0064672B" w:rsidRDefault="00221341" w:rsidP="000F4359">
          <w:pPr>
            <w:pStyle w:val="Fuzeile"/>
            <w:spacing w:after="0"/>
            <w:ind w:right="-83"/>
            <w:rPr>
              <w:sz w:val="16"/>
              <w:szCs w:val="16"/>
            </w:rPr>
          </w:pPr>
          <w:r w:rsidRPr="0064672B">
            <w:rPr>
              <w:sz w:val="16"/>
              <w:szCs w:val="16"/>
            </w:rPr>
            <w:t>1</w:t>
          </w:r>
        </w:p>
      </w:tc>
      <w:tc>
        <w:tcPr>
          <w:tcW w:w="1114" w:type="dxa"/>
          <w:vAlign w:val="center"/>
        </w:tcPr>
        <w:p w14:paraId="1EA2E45B" w14:textId="77777777" w:rsidR="000F4359" w:rsidRPr="0064672B" w:rsidRDefault="000F4359" w:rsidP="000F4359">
          <w:pPr>
            <w:pStyle w:val="Fuzeile"/>
            <w:spacing w:after="0"/>
            <w:ind w:right="-83"/>
            <w:rPr>
              <w:sz w:val="16"/>
              <w:szCs w:val="16"/>
            </w:rPr>
          </w:pPr>
        </w:p>
      </w:tc>
      <w:tc>
        <w:tcPr>
          <w:tcW w:w="1114" w:type="dxa"/>
          <w:vAlign w:val="center"/>
        </w:tcPr>
        <w:p w14:paraId="6A1F401D" w14:textId="77777777" w:rsidR="000F4359" w:rsidRPr="0064672B" w:rsidRDefault="000F4359" w:rsidP="000F4359">
          <w:pPr>
            <w:pStyle w:val="Fuzeile"/>
            <w:spacing w:after="0"/>
            <w:ind w:right="-83"/>
            <w:rPr>
              <w:sz w:val="16"/>
              <w:szCs w:val="16"/>
            </w:rPr>
          </w:pPr>
        </w:p>
      </w:tc>
      <w:tc>
        <w:tcPr>
          <w:tcW w:w="1114" w:type="dxa"/>
          <w:vAlign w:val="center"/>
        </w:tcPr>
        <w:p w14:paraId="4BEB7632" w14:textId="77777777" w:rsidR="000F4359" w:rsidRPr="0064672B" w:rsidRDefault="000F4359" w:rsidP="000F4359">
          <w:pPr>
            <w:pStyle w:val="Fuzeile"/>
            <w:spacing w:after="0"/>
            <w:ind w:right="-83"/>
            <w:rPr>
              <w:sz w:val="16"/>
              <w:szCs w:val="16"/>
            </w:rPr>
          </w:pPr>
        </w:p>
      </w:tc>
      <w:tc>
        <w:tcPr>
          <w:tcW w:w="1114" w:type="dxa"/>
          <w:vAlign w:val="center"/>
        </w:tcPr>
        <w:p w14:paraId="232237F4" w14:textId="77777777" w:rsidR="000F4359" w:rsidRPr="0064672B" w:rsidRDefault="000F4359" w:rsidP="000F4359">
          <w:pPr>
            <w:pStyle w:val="Fuzeile"/>
            <w:spacing w:after="0"/>
            <w:ind w:right="-83"/>
            <w:rPr>
              <w:sz w:val="16"/>
              <w:szCs w:val="16"/>
            </w:rPr>
          </w:pPr>
          <w:r w:rsidRPr="0064672B">
            <w:rPr>
              <w:sz w:val="16"/>
              <w:szCs w:val="16"/>
            </w:rPr>
            <w:t>Seite:</w:t>
          </w:r>
        </w:p>
      </w:tc>
      <w:tc>
        <w:tcPr>
          <w:tcW w:w="1114" w:type="dxa"/>
          <w:vAlign w:val="center"/>
        </w:tcPr>
        <w:p w14:paraId="72C952AB" w14:textId="77777777" w:rsidR="000F4359" w:rsidRPr="0064672B" w:rsidRDefault="000F4359" w:rsidP="000F4359">
          <w:pPr>
            <w:pStyle w:val="Fuzeile"/>
            <w:spacing w:after="0"/>
            <w:ind w:right="-83"/>
            <w:rPr>
              <w:sz w:val="16"/>
              <w:szCs w:val="16"/>
            </w:rPr>
          </w:pPr>
          <w:r w:rsidRPr="0064672B">
            <w:rPr>
              <w:sz w:val="16"/>
              <w:szCs w:val="16"/>
            </w:rPr>
            <w:fldChar w:fldCharType="begin"/>
          </w:r>
          <w:r w:rsidRPr="0064672B">
            <w:rPr>
              <w:sz w:val="16"/>
              <w:szCs w:val="16"/>
            </w:rPr>
            <w:instrText xml:space="preserve"> PAGE  \* Arabic  \* MERGEFORMAT </w:instrText>
          </w:r>
          <w:r w:rsidRPr="0064672B">
            <w:rPr>
              <w:sz w:val="16"/>
              <w:szCs w:val="16"/>
            </w:rPr>
            <w:fldChar w:fldCharType="separate"/>
          </w:r>
          <w:r w:rsidR="008D582B" w:rsidRPr="0064672B">
            <w:rPr>
              <w:noProof/>
              <w:sz w:val="16"/>
              <w:szCs w:val="16"/>
            </w:rPr>
            <w:t>1</w:t>
          </w:r>
          <w:r w:rsidRPr="0064672B">
            <w:rPr>
              <w:sz w:val="16"/>
              <w:szCs w:val="16"/>
            </w:rPr>
            <w:fldChar w:fldCharType="end"/>
          </w:r>
          <w:r w:rsidRPr="0064672B">
            <w:rPr>
              <w:sz w:val="16"/>
              <w:szCs w:val="16"/>
            </w:rPr>
            <w:t xml:space="preserve"> von </w:t>
          </w:r>
          <w:r w:rsidRPr="0064672B">
            <w:rPr>
              <w:sz w:val="16"/>
              <w:szCs w:val="16"/>
            </w:rPr>
            <w:fldChar w:fldCharType="begin"/>
          </w:r>
          <w:r w:rsidRPr="0064672B">
            <w:rPr>
              <w:sz w:val="16"/>
              <w:szCs w:val="16"/>
            </w:rPr>
            <w:instrText xml:space="preserve"> NUMPAGES  \* Arabic  \* MERGEFORMAT </w:instrText>
          </w:r>
          <w:r w:rsidRPr="0064672B">
            <w:rPr>
              <w:sz w:val="16"/>
              <w:szCs w:val="16"/>
            </w:rPr>
            <w:fldChar w:fldCharType="separate"/>
          </w:r>
          <w:r w:rsidR="008D582B" w:rsidRPr="0064672B">
            <w:rPr>
              <w:noProof/>
              <w:sz w:val="16"/>
              <w:szCs w:val="16"/>
            </w:rPr>
            <w:t>1</w:t>
          </w:r>
          <w:r w:rsidRPr="0064672B">
            <w:rPr>
              <w:sz w:val="16"/>
              <w:szCs w:val="16"/>
            </w:rPr>
            <w:fldChar w:fldCharType="end"/>
          </w:r>
        </w:p>
      </w:tc>
    </w:tr>
    <w:tr w:rsidR="000F4359" w:rsidRPr="0064672B" w14:paraId="739E4C8A" w14:textId="77777777" w:rsidTr="00DE5DBD">
      <w:tc>
        <w:tcPr>
          <w:tcW w:w="1814" w:type="dxa"/>
          <w:vAlign w:val="center"/>
        </w:tcPr>
        <w:p w14:paraId="249C36F8" w14:textId="77777777" w:rsidR="000F4359" w:rsidRPr="0064672B" w:rsidRDefault="000F4359" w:rsidP="000F4359">
          <w:pPr>
            <w:pStyle w:val="Fuzeile"/>
            <w:spacing w:after="0"/>
            <w:ind w:right="-83"/>
            <w:rPr>
              <w:sz w:val="16"/>
              <w:szCs w:val="16"/>
            </w:rPr>
          </w:pPr>
          <w:r w:rsidRPr="0064672B">
            <w:rPr>
              <w:sz w:val="16"/>
              <w:szCs w:val="16"/>
            </w:rPr>
            <w:t>Datum:</w:t>
          </w:r>
        </w:p>
      </w:tc>
      <w:tc>
        <w:tcPr>
          <w:tcW w:w="1113" w:type="dxa"/>
          <w:vAlign w:val="center"/>
        </w:tcPr>
        <w:p w14:paraId="17F58BFB" w14:textId="2F146B68" w:rsidR="000F4359" w:rsidRPr="0064672B" w:rsidRDefault="007E6806" w:rsidP="000F4359">
          <w:pPr>
            <w:pStyle w:val="Fuzeile"/>
            <w:spacing w:after="0"/>
            <w:ind w:right="-83"/>
            <w:rPr>
              <w:sz w:val="16"/>
              <w:szCs w:val="16"/>
            </w:rPr>
          </w:pPr>
          <w:r w:rsidRPr="0064672B">
            <w:rPr>
              <w:sz w:val="16"/>
              <w:szCs w:val="16"/>
            </w:rPr>
            <w:t>08.2015</w:t>
          </w:r>
        </w:p>
      </w:tc>
      <w:tc>
        <w:tcPr>
          <w:tcW w:w="1114" w:type="dxa"/>
          <w:vAlign w:val="center"/>
        </w:tcPr>
        <w:p w14:paraId="4207E564" w14:textId="79DB5D95" w:rsidR="000F4359" w:rsidRPr="0064672B" w:rsidRDefault="00221341" w:rsidP="000F4359">
          <w:pPr>
            <w:pStyle w:val="Fuzeile"/>
            <w:spacing w:after="0"/>
            <w:ind w:right="-83"/>
            <w:rPr>
              <w:sz w:val="16"/>
              <w:szCs w:val="16"/>
            </w:rPr>
          </w:pPr>
          <w:r w:rsidRPr="0064672B">
            <w:rPr>
              <w:sz w:val="16"/>
              <w:szCs w:val="16"/>
            </w:rPr>
            <w:t>08.2019</w:t>
          </w:r>
        </w:p>
      </w:tc>
      <w:tc>
        <w:tcPr>
          <w:tcW w:w="1114" w:type="dxa"/>
          <w:vAlign w:val="center"/>
        </w:tcPr>
        <w:p w14:paraId="43F7F290" w14:textId="77777777" w:rsidR="000F4359" w:rsidRPr="0064672B" w:rsidRDefault="000F4359" w:rsidP="000F4359">
          <w:pPr>
            <w:pStyle w:val="Fuzeile"/>
            <w:spacing w:after="0"/>
            <w:ind w:right="-83"/>
            <w:rPr>
              <w:sz w:val="16"/>
              <w:szCs w:val="16"/>
            </w:rPr>
          </w:pPr>
        </w:p>
      </w:tc>
      <w:tc>
        <w:tcPr>
          <w:tcW w:w="1114" w:type="dxa"/>
          <w:vAlign w:val="center"/>
        </w:tcPr>
        <w:p w14:paraId="1A2151DC" w14:textId="77777777" w:rsidR="000F4359" w:rsidRPr="0064672B" w:rsidRDefault="000F4359" w:rsidP="000F4359">
          <w:pPr>
            <w:pStyle w:val="Fuzeile"/>
            <w:spacing w:after="0"/>
            <w:ind w:right="-83"/>
            <w:rPr>
              <w:sz w:val="16"/>
              <w:szCs w:val="16"/>
            </w:rPr>
          </w:pPr>
        </w:p>
      </w:tc>
      <w:tc>
        <w:tcPr>
          <w:tcW w:w="1114" w:type="dxa"/>
          <w:vAlign w:val="center"/>
        </w:tcPr>
        <w:p w14:paraId="0B4E2CB5" w14:textId="77777777" w:rsidR="000F4359" w:rsidRPr="0064672B" w:rsidRDefault="000F4359" w:rsidP="000F4359">
          <w:pPr>
            <w:pStyle w:val="Fuzeile"/>
            <w:spacing w:after="0"/>
            <w:ind w:right="-83"/>
            <w:rPr>
              <w:sz w:val="16"/>
              <w:szCs w:val="16"/>
            </w:rPr>
          </w:pPr>
        </w:p>
      </w:tc>
      <w:tc>
        <w:tcPr>
          <w:tcW w:w="1114" w:type="dxa"/>
          <w:vAlign w:val="center"/>
        </w:tcPr>
        <w:p w14:paraId="5115CFAE" w14:textId="77777777" w:rsidR="000F4359" w:rsidRPr="0064672B" w:rsidRDefault="000F4359" w:rsidP="000F4359">
          <w:pPr>
            <w:pStyle w:val="Fuzeile"/>
            <w:spacing w:after="0"/>
            <w:ind w:right="-83"/>
            <w:rPr>
              <w:sz w:val="16"/>
              <w:szCs w:val="16"/>
            </w:rPr>
          </w:pPr>
          <w:r w:rsidRPr="0064672B">
            <w:rPr>
              <w:sz w:val="16"/>
              <w:szCs w:val="16"/>
            </w:rPr>
            <w:t>Gültig ab:</w:t>
          </w:r>
        </w:p>
      </w:tc>
      <w:tc>
        <w:tcPr>
          <w:tcW w:w="1114" w:type="dxa"/>
          <w:vAlign w:val="center"/>
        </w:tcPr>
        <w:p w14:paraId="4CCD1B54" w14:textId="77777777" w:rsidR="000F4359" w:rsidRPr="0064672B" w:rsidRDefault="000F4359" w:rsidP="000F4359">
          <w:pPr>
            <w:pStyle w:val="Fuzeile"/>
            <w:spacing w:after="0"/>
            <w:ind w:right="-83"/>
            <w:rPr>
              <w:sz w:val="16"/>
              <w:szCs w:val="16"/>
            </w:rPr>
          </w:pPr>
        </w:p>
      </w:tc>
    </w:tr>
    <w:tr w:rsidR="000F4359" w:rsidRPr="0064672B" w14:paraId="5C0710FF" w14:textId="77777777" w:rsidTr="00DE5DBD">
      <w:tc>
        <w:tcPr>
          <w:tcW w:w="1814" w:type="dxa"/>
          <w:vAlign w:val="center"/>
        </w:tcPr>
        <w:p w14:paraId="1AEB40F9" w14:textId="77777777" w:rsidR="000F4359" w:rsidRPr="0064672B" w:rsidRDefault="000F4359" w:rsidP="000F4359">
          <w:pPr>
            <w:pStyle w:val="Fuzeile"/>
            <w:spacing w:after="0"/>
            <w:ind w:right="-83"/>
            <w:rPr>
              <w:sz w:val="16"/>
              <w:szCs w:val="16"/>
            </w:rPr>
          </w:pPr>
          <w:r w:rsidRPr="0064672B">
            <w:rPr>
              <w:sz w:val="16"/>
              <w:szCs w:val="16"/>
            </w:rPr>
            <w:t>Erstellt/geändert:</w:t>
          </w:r>
        </w:p>
      </w:tc>
      <w:tc>
        <w:tcPr>
          <w:tcW w:w="1113" w:type="dxa"/>
          <w:vAlign w:val="center"/>
        </w:tcPr>
        <w:p w14:paraId="4E28473B" w14:textId="0B5641B6" w:rsidR="000F4359" w:rsidRPr="0064672B" w:rsidRDefault="007E6806" w:rsidP="000F4359">
          <w:pPr>
            <w:pStyle w:val="Fuzeile"/>
            <w:spacing w:after="0"/>
            <w:ind w:right="-83"/>
            <w:rPr>
              <w:sz w:val="16"/>
              <w:szCs w:val="16"/>
            </w:rPr>
          </w:pPr>
          <w:r w:rsidRPr="0064672B">
            <w:rPr>
              <w:sz w:val="16"/>
              <w:szCs w:val="16"/>
            </w:rPr>
            <w:t>R.O.E.GmbH</w:t>
          </w:r>
        </w:p>
      </w:tc>
      <w:tc>
        <w:tcPr>
          <w:tcW w:w="1114" w:type="dxa"/>
          <w:vAlign w:val="center"/>
        </w:tcPr>
        <w:p w14:paraId="7A4173CD" w14:textId="07238896" w:rsidR="000F4359" w:rsidRPr="0064672B" w:rsidRDefault="00221341" w:rsidP="000F4359">
          <w:pPr>
            <w:pStyle w:val="Fuzeile"/>
            <w:spacing w:after="0"/>
            <w:ind w:right="-83"/>
            <w:rPr>
              <w:sz w:val="16"/>
              <w:szCs w:val="16"/>
            </w:rPr>
          </w:pPr>
          <w:r w:rsidRPr="0064672B">
            <w:rPr>
              <w:sz w:val="16"/>
              <w:szCs w:val="16"/>
            </w:rPr>
            <w:t>R.O.E.GmbH</w:t>
          </w:r>
        </w:p>
      </w:tc>
      <w:tc>
        <w:tcPr>
          <w:tcW w:w="1114" w:type="dxa"/>
          <w:vAlign w:val="center"/>
        </w:tcPr>
        <w:p w14:paraId="3C0489B7" w14:textId="77777777" w:rsidR="000F4359" w:rsidRPr="0064672B" w:rsidRDefault="000F4359" w:rsidP="000F4359">
          <w:pPr>
            <w:pStyle w:val="Fuzeile"/>
            <w:spacing w:after="0"/>
            <w:ind w:right="-83"/>
            <w:rPr>
              <w:sz w:val="16"/>
              <w:szCs w:val="16"/>
            </w:rPr>
          </w:pPr>
        </w:p>
      </w:tc>
      <w:tc>
        <w:tcPr>
          <w:tcW w:w="1114" w:type="dxa"/>
          <w:vAlign w:val="center"/>
        </w:tcPr>
        <w:p w14:paraId="15241045" w14:textId="77777777" w:rsidR="000F4359" w:rsidRPr="0064672B" w:rsidRDefault="000F4359" w:rsidP="000F4359">
          <w:pPr>
            <w:pStyle w:val="Fuzeile"/>
            <w:spacing w:after="0"/>
            <w:ind w:right="-83"/>
            <w:rPr>
              <w:sz w:val="16"/>
              <w:szCs w:val="16"/>
            </w:rPr>
          </w:pPr>
        </w:p>
      </w:tc>
      <w:tc>
        <w:tcPr>
          <w:tcW w:w="1114" w:type="dxa"/>
          <w:vAlign w:val="center"/>
        </w:tcPr>
        <w:p w14:paraId="2390D1ED" w14:textId="77777777" w:rsidR="000F4359" w:rsidRPr="0064672B" w:rsidRDefault="000F4359" w:rsidP="000F4359">
          <w:pPr>
            <w:pStyle w:val="Fuzeile"/>
            <w:spacing w:after="0"/>
            <w:ind w:right="-83"/>
            <w:rPr>
              <w:sz w:val="16"/>
              <w:szCs w:val="16"/>
            </w:rPr>
          </w:pPr>
        </w:p>
      </w:tc>
      <w:tc>
        <w:tcPr>
          <w:tcW w:w="1114" w:type="dxa"/>
          <w:shd w:val="clear" w:color="auto" w:fill="auto"/>
          <w:vAlign w:val="center"/>
        </w:tcPr>
        <w:p w14:paraId="05D2470B" w14:textId="77777777" w:rsidR="000F4359" w:rsidRPr="0064672B" w:rsidRDefault="000F4359" w:rsidP="000F4359">
          <w:pPr>
            <w:pStyle w:val="Fuzeile"/>
            <w:spacing w:after="0"/>
            <w:ind w:right="-83"/>
            <w:rPr>
              <w:sz w:val="16"/>
              <w:szCs w:val="16"/>
            </w:rPr>
          </w:pPr>
        </w:p>
      </w:tc>
      <w:tc>
        <w:tcPr>
          <w:tcW w:w="1114" w:type="dxa"/>
          <w:vAlign w:val="center"/>
        </w:tcPr>
        <w:p w14:paraId="6EFC3195" w14:textId="77777777" w:rsidR="000F4359" w:rsidRPr="0064672B" w:rsidRDefault="000F4359" w:rsidP="000F4359">
          <w:pPr>
            <w:pStyle w:val="Fuzeile"/>
            <w:spacing w:after="0"/>
            <w:ind w:right="-83"/>
            <w:rPr>
              <w:sz w:val="16"/>
              <w:szCs w:val="16"/>
            </w:rPr>
          </w:pPr>
        </w:p>
      </w:tc>
    </w:tr>
    <w:tr w:rsidR="000F4359" w:rsidRPr="0064672B" w14:paraId="0C621C53" w14:textId="77777777" w:rsidTr="00DE5DBD">
      <w:tc>
        <w:tcPr>
          <w:tcW w:w="1814" w:type="dxa"/>
          <w:vAlign w:val="center"/>
        </w:tcPr>
        <w:p w14:paraId="1623E7D2" w14:textId="77777777" w:rsidR="000F4359" w:rsidRPr="0064672B" w:rsidRDefault="000F4359" w:rsidP="000F4359">
          <w:pPr>
            <w:pStyle w:val="Fuzeile"/>
            <w:spacing w:after="0"/>
            <w:ind w:right="-83"/>
            <w:rPr>
              <w:sz w:val="16"/>
              <w:szCs w:val="16"/>
            </w:rPr>
          </w:pPr>
          <w:r w:rsidRPr="0064672B">
            <w:rPr>
              <w:sz w:val="16"/>
              <w:szCs w:val="16"/>
            </w:rPr>
            <w:t>Genehmigt:</w:t>
          </w:r>
        </w:p>
      </w:tc>
      <w:tc>
        <w:tcPr>
          <w:tcW w:w="1113" w:type="dxa"/>
          <w:vAlign w:val="center"/>
        </w:tcPr>
        <w:p w14:paraId="7A812D51" w14:textId="77777777" w:rsidR="000F4359" w:rsidRPr="0064672B" w:rsidRDefault="000F4359" w:rsidP="000F4359">
          <w:pPr>
            <w:pStyle w:val="Fuzeile"/>
            <w:spacing w:after="0"/>
            <w:ind w:right="-83"/>
            <w:rPr>
              <w:sz w:val="16"/>
              <w:szCs w:val="16"/>
            </w:rPr>
          </w:pPr>
        </w:p>
      </w:tc>
      <w:tc>
        <w:tcPr>
          <w:tcW w:w="1114" w:type="dxa"/>
          <w:vAlign w:val="center"/>
        </w:tcPr>
        <w:p w14:paraId="48B467F3" w14:textId="77777777" w:rsidR="000F4359" w:rsidRPr="0064672B" w:rsidRDefault="000F4359" w:rsidP="000F4359">
          <w:pPr>
            <w:pStyle w:val="Fuzeile"/>
            <w:spacing w:after="0"/>
            <w:ind w:right="-83"/>
            <w:rPr>
              <w:sz w:val="16"/>
              <w:szCs w:val="16"/>
            </w:rPr>
          </w:pPr>
        </w:p>
      </w:tc>
      <w:tc>
        <w:tcPr>
          <w:tcW w:w="1114" w:type="dxa"/>
          <w:vAlign w:val="center"/>
        </w:tcPr>
        <w:p w14:paraId="4C04A1EE" w14:textId="77777777" w:rsidR="000F4359" w:rsidRPr="0064672B" w:rsidRDefault="000F4359" w:rsidP="000F4359">
          <w:pPr>
            <w:pStyle w:val="Fuzeile"/>
            <w:spacing w:after="0"/>
            <w:ind w:right="-83"/>
            <w:rPr>
              <w:sz w:val="16"/>
              <w:szCs w:val="16"/>
            </w:rPr>
          </w:pPr>
        </w:p>
      </w:tc>
      <w:tc>
        <w:tcPr>
          <w:tcW w:w="1114" w:type="dxa"/>
          <w:vAlign w:val="center"/>
        </w:tcPr>
        <w:p w14:paraId="68C4FA54" w14:textId="77777777" w:rsidR="000F4359" w:rsidRPr="0064672B" w:rsidRDefault="000F4359" w:rsidP="000F4359">
          <w:pPr>
            <w:pStyle w:val="Fuzeile"/>
            <w:spacing w:after="0"/>
            <w:ind w:right="-83"/>
            <w:rPr>
              <w:sz w:val="16"/>
              <w:szCs w:val="16"/>
            </w:rPr>
          </w:pPr>
        </w:p>
      </w:tc>
      <w:tc>
        <w:tcPr>
          <w:tcW w:w="1114" w:type="dxa"/>
          <w:vAlign w:val="center"/>
        </w:tcPr>
        <w:p w14:paraId="67C464AB" w14:textId="77777777" w:rsidR="000F4359" w:rsidRPr="0064672B" w:rsidRDefault="000F4359" w:rsidP="000F4359">
          <w:pPr>
            <w:pStyle w:val="Fuzeile"/>
            <w:spacing w:after="0"/>
            <w:ind w:right="-83"/>
            <w:rPr>
              <w:sz w:val="16"/>
              <w:szCs w:val="16"/>
            </w:rPr>
          </w:pPr>
        </w:p>
      </w:tc>
      <w:tc>
        <w:tcPr>
          <w:tcW w:w="1114" w:type="dxa"/>
          <w:shd w:val="clear" w:color="auto" w:fill="auto"/>
          <w:vAlign w:val="center"/>
        </w:tcPr>
        <w:p w14:paraId="7456F37F" w14:textId="77777777" w:rsidR="000F4359" w:rsidRPr="0064672B" w:rsidRDefault="000F4359" w:rsidP="000F4359">
          <w:pPr>
            <w:pStyle w:val="Fuzeile"/>
            <w:spacing w:after="0"/>
            <w:ind w:right="-83"/>
            <w:rPr>
              <w:sz w:val="16"/>
              <w:szCs w:val="16"/>
            </w:rPr>
          </w:pPr>
        </w:p>
      </w:tc>
      <w:tc>
        <w:tcPr>
          <w:tcW w:w="1114" w:type="dxa"/>
          <w:vAlign w:val="center"/>
        </w:tcPr>
        <w:p w14:paraId="46C8473F" w14:textId="77777777" w:rsidR="000F4359" w:rsidRPr="0064672B" w:rsidRDefault="000F4359" w:rsidP="000F4359">
          <w:pPr>
            <w:pStyle w:val="Fuzeile"/>
            <w:spacing w:after="0"/>
            <w:ind w:right="-83"/>
            <w:rPr>
              <w:sz w:val="16"/>
              <w:szCs w:val="16"/>
            </w:rPr>
          </w:pPr>
        </w:p>
      </w:tc>
    </w:tr>
  </w:tbl>
  <w:p w14:paraId="2AE546DD" w14:textId="77777777" w:rsidR="00330719" w:rsidRPr="0064672B" w:rsidRDefault="000F4359" w:rsidP="000F4359">
    <w:pPr>
      <w:spacing w:before="60"/>
    </w:pPr>
    <w:r w:rsidRPr="0064672B">
      <w:rPr>
        <w:b/>
        <w:sz w:val="16"/>
      </w:rPr>
      <w:t xml:space="preserve">© Copyright </w:t>
    </w:r>
    <w:r w:rsidR="00931783" w:rsidRPr="0064672B">
      <w:rPr>
        <w:b/>
        <w:sz w:val="16"/>
      </w:rPr>
      <w:t>R.O.E. Online GmbH</w:t>
    </w:r>
    <w:r w:rsidRPr="0064672B">
      <w:rPr>
        <w:b/>
        <w:sz w:val="16"/>
      </w:rPr>
      <w:t>, keine unerlaubte Vervielfältigung</w:t>
    </w:r>
    <w:r w:rsidR="00445BD0" w:rsidRPr="0064672B">
      <w:rPr>
        <w:b/>
        <w:sz w:val="16"/>
      </w:rPr>
      <w:t>,</w:t>
    </w:r>
    <w:r w:rsidRPr="0064672B">
      <w:rPr>
        <w:b/>
        <w:sz w:val="16"/>
      </w:rPr>
      <w:t xml:space="preserve"> auch </w:t>
    </w:r>
    <w:r w:rsidR="00445BD0" w:rsidRPr="0064672B">
      <w:rPr>
        <w:b/>
        <w:sz w:val="16"/>
      </w:rPr>
      <w:t xml:space="preserve">nicht </w:t>
    </w:r>
    <w:r w:rsidR="00B8757B" w:rsidRPr="0064672B">
      <w:rPr>
        <w:b/>
        <w:sz w:val="16"/>
      </w:rPr>
      <w:t>a</w:t>
    </w:r>
    <w:r w:rsidRPr="0064672B">
      <w:rPr>
        <w:b/>
        <w:sz w:val="16"/>
      </w:rPr>
      <w:t>uszugsweise</w:t>
    </w:r>
    <w:r w:rsidR="00445BD0" w:rsidRPr="0064672B">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9324" w14:textId="77777777" w:rsidR="00FB0D9F" w:rsidRDefault="00FB0D9F" w:rsidP="00826AF7">
      <w:r>
        <w:separator/>
      </w:r>
    </w:p>
    <w:p w14:paraId="7220AD08" w14:textId="77777777" w:rsidR="00FB0D9F" w:rsidRDefault="00FB0D9F" w:rsidP="00826AF7"/>
    <w:p w14:paraId="6A9B0DC1" w14:textId="77777777" w:rsidR="00FB0D9F" w:rsidRDefault="00FB0D9F" w:rsidP="00826AF7"/>
  </w:footnote>
  <w:footnote w:type="continuationSeparator" w:id="0">
    <w:p w14:paraId="1075B454" w14:textId="77777777" w:rsidR="00FB0D9F" w:rsidRDefault="00FB0D9F" w:rsidP="00826AF7">
      <w:r>
        <w:continuationSeparator/>
      </w:r>
    </w:p>
    <w:p w14:paraId="0E93A680" w14:textId="77777777" w:rsidR="00FB0D9F" w:rsidRDefault="00FB0D9F" w:rsidP="00826AF7"/>
    <w:p w14:paraId="516747E1" w14:textId="77777777" w:rsidR="00FB0D9F" w:rsidRDefault="00FB0D9F"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2359CA" w14:paraId="0E4C8A7E" w14:textId="77777777" w:rsidTr="00DE5DBD">
      <w:trPr>
        <w:trHeight w:val="841"/>
      </w:trPr>
      <w:tc>
        <w:tcPr>
          <w:tcW w:w="2349" w:type="dxa"/>
          <w:vAlign w:val="center"/>
        </w:tcPr>
        <w:p w14:paraId="557FEC1E" w14:textId="78230674" w:rsidR="00DB66E9" w:rsidRPr="002359CA" w:rsidRDefault="0064672B" w:rsidP="00D055D1">
          <w:pPr>
            <w:pStyle w:val="KeinLeerraum"/>
            <w:jc w:val="center"/>
            <w:rPr>
              <w:b/>
              <w:sz w:val="18"/>
            </w:rPr>
          </w:pPr>
          <w:r>
            <w:rPr>
              <w:noProof/>
            </w:rPr>
            <w:drawing>
              <wp:inline distT="0" distB="0" distL="0" distR="0" wp14:anchorId="72BB94D6" wp14:editId="2149C9F5">
                <wp:extent cx="4762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27921497" w14:textId="77777777" w:rsidR="00DB66E9" w:rsidRPr="002359CA" w:rsidRDefault="002303AC" w:rsidP="002A63CB">
          <w:pPr>
            <w:jc w:val="center"/>
            <w:rPr>
              <w:b/>
              <w:sz w:val="36"/>
              <w:szCs w:val="36"/>
            </w:rPr>
          </w:pPr>
          <w:r w:rsidRPr="002359CA">
            <w:rPr>
              <w:b/>
              <w:sz w:val="36"/>
              <w:szCs w:val="36"/>
            </w:rPr>
            <w:t>Elektro-Tipp</w:t>
          </w:r>
        </w:p>
      </w:tc>
      <w:tc>
        <w:tcPr>
          <w:tcW w:w="2236" w:type="dxa"/>
          <w:vAlign w:val="center"/>
        </w:tcPr>
        <w:p w14:paraId="2A2CA898" w14:textId="77777777" w:rsidR="00DB66E9" w:rsidRPr="002359CA" w:rsidRDefault="00931783" w:rsidP="00931783">
          <w:pPr>
            <w:jc w:val="center"/>
          </w:pPr>
          <w:r w:rsidRPr="002359CA">
            <w:rPr>
              <w:noProof/>
            </w:rPr>
            <w:t>Firmenlogo</w:t>
          </w:r>
        </w:p>
      </w:tc>
    </w:tr>
    <w:tr w:rsidR="00330719" w:rsidRPr="002359CA" w14:paraId="25F81E65" w14:textId="77777777" w:rsidTr="00DE5DBD">
      <w:trPr>
        <w:trHeight w:val="832"/>
      </w:trPr>
      <w:tc>
        <w:tcPr>
          <w:tcW w:w="2349" w:type="dxa"/>
          <w:vAlign w:val="center"/>
        </w:tcPr>
        <w:p w14:paraId="2969AAE3" w14:textId="77777777" w:rsidR="00330719" w:rsidRPr="002359CA" w:rsidRDefault="002303AC" w:rsidP="002A63CB">
          <w:pPr>
            <w:jc w:val="center"/>
          </w:pPr>
          <w:r w:rsidRPr="002359CA">
            <w:rPr>
              <w:b/>
            </w:rPr>
            <w:t>UW_ET_0</w:t>
          </w:r>
          <w:r w:rsidR="0040793F" w:rsidRPr="002359CA">
            <w:rPr>
              <w:b/>
            </w:rPr>
            <w:t>2</w:t>
          </w:r>
        </w:p>
      </w:tc>
      <w:tc>
        <w:tcPr>
          <w:tcW w:w="5026" w:type="dxa"/>
          <w:vAlign w:val="center"/>
        </w:tcPr>
        <w:p w14:paraId="55CD9942" w14:textId="77777777" w:rsidR="00330719" w:rsidRPr="002359CA" w:rsidRDefault="0040793F" w:rsidP="002F3BB5">
          <w:pPr>
            <w:spacing w:after="0"/>
            <w:jc w:val="center"/>
            <w:rPr>
              <w:sz w:val="28"/>
              <w:szCs w:val="28"/>
            </w:rPr>
          </w:pPr>
          <w:r w:rsidRPr="002359CA">
            <w:rPr>
              <w:sz w:val="28"/>
              <w:szCs w:val="28"/>
            </w:rPr>
            <w:t>Einsatz geprüfter Arbeitsmittel</w:t>
          </w:r>
        </w:p>
      </w:tc>
      <w:tc>
        <w:tcPr>
          <w:tcW w:w="2236" w:type="dxa"/>
          <w:vAlign w:val="center"/>
        </w:tcPr>
        <w:p w14:paraId="4B7D6E2A" w14:textId="77777777" w:rsidR="00330719" w:rsidRPr="002359CA" w:rsidRDefault="00330719" w:rsidP="002A63CB">
          <w:pPr>
            <w:jc w:val="center"/>
          </w:pPr>
        </w:p>
      </w:tc>
    </w:tr>
  </w:tbl>
  <w:p w14:paraId="3AB2DA10" w14:textId="77777777" w:rsidR="00330719" w:rsidRPr="002359CA"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1"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2"/>
  </w:num>
  <w:num w:numId="7">
    <w:abstractNumId w:val="20"/>
  </w:num>
  <w:num w:numId="8">
    <w:abstractNumId w:val="28"/>
  </w:num>
  <w:num w:numId="9">
    <w:abstractNumId w:val="18"/>
  </w:num>
  <w:num w:numId="10">
    <w:abstractNumId w:val="27"/>
  </w:num>
  <w:num w:numId="11">
    <w:abstractNumId w:val="6"/>
  </w:num>
  <w:num w:numId="12">
    <w:abstractNumId w:val="10"/>
  </w:num>
  <w:num w:numId="13">
    <w:abstractNumId w:val="31"/>
  </w:num>
  <w:num w:numId="14">
    <w:abstractNumId w:val="7"/>
  </w:num>
  <w:num w:numId="15">
    <w:abstractNumId w:val="17"/>
  </w:num>
  <w:num w:numId="16">
    <w:abstractNumId w:val="26"/>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4"/>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8"/>
  </w:num>
  <w:num w:numId="38">
    <w:abstractNumId w:val="1"/>
  </w:num>
  <w:num w:numId="39">
    <w:abstractNumId w:val="0"/>
  </w:num>
  <w:num w:numId="40">
    <w:abstractNumId w:val="12"/>
  </w:num>
  <w:num w:numId="41">
    <w:abstractNumId w:val="5"/>
  </w:num>
  <w:num w:numId="42">
    <w:abstractNumId w:val="2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6DC5"/>
    <w:rsid w:val="00137832"/>
    <w:rsid w:val="001402C3"/>
    <w:rsid w:val="00152A3E"/>
    <w:rsid w:val="00154449"/>
    <w:rsid w:val="00160054"/>
    <w:rsid w:val="0016037D"/>
    <w:rsid w:val="001638CC"/>
    <w:rsid w:val="00165E35"/>
    <w:rsid w:val="00171F84"/>
    <w:rsid w:val="00181CE4"/>
    <w:rsid w:val="00182075"/>
    <w:rsid w:val="00194762"/>
    <w:rsid w:val="001A46D5"/>
    <w:rsid w:val="001B10E1"/>
    <w:rsid w:val="001D2245"/>
    <w:rsid w:val="001E2C1F"/>
    <w:rsid w:val="001E5B55"/>
    <w:rsid w:val="00206522"/>
    <w:rsid w:val="00216CD4"/>
    <w:rsid w:val="00221341"/>
    <w:rsid w:val="00226D01"/>
    <w:rsid w:val="002303AC"/>
    <w:rsid w:val="002359CA"/>
    <w:rsid w:val="00242DCD"/>
    <w:rsid w:val="00243D09"/>
    <w:rsid w:val="00244302"/>
    <w:rsid w:val="002577EA"/>
    <w:rsid w:val="00257A91"/>
    <w:rsid w:val="0026486F"/>
    <w:rsid w:val="002667FA"/>
    <w:rsid w:val="00290A87"/>
    <w:rsid w:val="002A0674"/>
    <w:rsid w:val="002A63CB"/>
    <w:rsid w:val="002A6A64"/>
    <w:rsid w:val="002B3ECD"/>
    <w:rsid w:val="002C7507"/>
    <w:rsid w:val="002D08AD"/>
    <w:rsid w:val="002D5E17"/>
    <w:rsid w:val="002E00A9"/>
    <w:rsid w:val="002E7496"/>
    <w:rsid w:val="002F3BB5"/>
    <w:rsid w:val="00303E39"/>
    <w:rsid w:val="00304F23"/>
    <w:rsid w:val="00305438"/>
    <w:rsid w:val="00317C3B"/>
    <w:rsid w:val="0032016F"/>
    <w:rsid w:val="00330719"/>
    <w:rsid w:val="0033379C"/>
    <w:rsid w:val="00343F20"/>
    <w:rsid w:val="003579E2"/>
    <w:rsid w:val="00373ACA"/>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0793F"/>
    <w:rsid w:val="00415722"/>
    <w:rsid w:val="0041639C"/>
    <w:rsid w:val="0042405C"/>
    <w:rsid w:val="00427102"/>
    <w:rsid w:val="0043041C"/>
    <w:rsid w:val="004424BB"/>
    <w:rsid w:val="004446A0"/>
    <w:rsid w:val="00445BD0"/>
    <w:rsid w:val="004510F0"/>
    <w:rsid w:val="004523E8"/>
    <w:rsid w:val="004639D8"/>
    <w:rsid w:val="00464A09"/>
    <w:rsid w:val="00483692"/>
    <w:rsid w:val="00486FAC"/>
    <w:rsid w:val="004B0A6F"/>
    <w:rsid w:val="004B38B5"/>
    <w:rsid w:val="004C32B1"/>
    <w:rsid w:val="004C533D"/>
    <w:rsid w:val="004D164C"/>
    <w:rsid w:val="004F2B84"/>
    <w:rsid w:val="00501116"/>
    <w:rsid w:val="00504630"/>
    <w:rsid w:val="005202B9"/>
    <w:rsid w:val="00520C47"/>
    <w:rsid w:val="00521379"/>
    <w:rsid w:val="00525C0B"/>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F0979"/>
    <w:rsid w:val="005F19BE"/>
    <w:rsid w:val="006152E4"/>
    <w:rsid w:val="0063364D"/>
    <w:rsid w:val="0064672B"/>
    <w:rsid w:val="00660648"/>
    <w:rsid w:val="00683232"/>
    <w:rsid w:val="006B4AAD"/>
    <w:rsid w:val="006C09B8"/>
    <w:rsid w:val="006C2A23"/>
    <w:rsid w:val="006C3D6A"/>
    <w:rsid w:val="006C4F04"/>
    <w:rsid w:val="006D6005"/>
    <w:rsid w:val="006E00E6"/>
    <w:rsid w:val="006E14F7"/>
    <w:rsid w:val="0070668F"/>
    <w:rsid w:val="00715779"/>
    <w:rsid w:val="00717290"/>
    <w:rsid w:val="00727689"/>
    <w:rsid w:val="00732424"/>
    <w:rsid w:val="00742859"/>
    <w:rsid w:val="0074759C"/>
    <w:rsid w:val="00750F34"/>
    <w:rsid w:val="0077037F"/>
    <w:rsid w:val="00771EE2"/>
    <w:rsid w:val="00786983"/>
    <w:rsid w:val="007933E6"/>
    <w:rsid w:val="00794EDC"/>
    <w:rsid w:val="007A3BEF"/>
    <w:rsid w:val="007B175C"/>
    <w:rsid w:val="007C253F"/>
    <w:rsid w:val="007E6806"/>
    <w:rsid w:val="007F6562"/>
    <w:rsid w:val="00801234"/>
    <w:rsid w:val="00803EC7"/>
    <w:rsid w:val="008161C1"/>
    <w:rsid w:val="00821CD4"/>
    <w:rsid w:val="00824023"/>
    <w:rsid w:val="0082539C"/>
    <w:rsid w:val="00825B55"/>
    <w:rsid w:val="00826AF7"/>
    <w:rsid w:val="00832299"/>
    <w:rsid w:val="008564BE"/>
    <w:rsid w:val="00857751"/>
    <w:rsid w:val="00867D12"/>
    <w:rsid w:val="0088313D"/>
    <w:rsid w:val="0088746E"/>
    <w:rsid w:val="00887DE6"/>
    <w:rsid w:val="008935D4"/>
    <w:rsid w:val="00893E9D"/>
    <w:rsid w:val="008950A7"/>
    <w:rsid w:val="008A51EC"/>
    <w:rsid w:val="008B1FA7"/>
    <w:rsid w:val="008B24B0"/>
    <w:rsid w:val="008C0FEC"/>
    <w:rsid w:val="008C21BC"/>
    <w:rsid w:val="008C238B"/>
    <w:rsid w:val="008D3B0E"/>
    <w:rsid w:val="008D582B"/>
    <w:rsid w:val="008E44FA"/>
    <w:rsid w:val="008E52FB"/>
    <w:rsid w:val="008F6219"/>
    <w:rsid w:val="0090442A"/>
    <w:rsid w:val="00907E0F"/>
    <w:rsid w:val="0091020D"/>
    <w:rsid w:val="00923062"/>
    <w:rsid w:val="00927059"/>
    <w:rsid w:val="00931783"/>
    <w:rsid w:val="0093502A"/>
    <w:rsid w:val="00941E5D"/>
    <w:rsid w:val="00961422"/>
    <w:rsid w:val="0097720B"/>
    <w:rsid w:val="009945E6"/>
    <w:rsid w:val="009A3A63"/>
    <w:rsid w:val="009B3F1D"/>
    <w:rsid w:val="009B6050"/>
    <w:rsid w:val="009B69C5"/>
    <w:rsid w:val="009C22CC"/>
    <w:rsid w:val="009D5922"/>
    <w:rsid w:val="009E07E4"/>
    <w:rsid w:val="009E0D93"/>
    <w:rsid w:val="009F314C"/>
    <w:rsid w:val="009F69EF"/>
    <w:rsid w:val="00A014A0"/>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3FAE"/>
    <w:rsid w:val="00B44084"/>
    <w:rsid w:val="00B4488E"/>
    <w:rsid w:val="00B81660"/>
    <w:rsid w:val="00B83BF1"/>
    <w:rsid w:val="00B8757B"/>
    <w:rsid w:val="00B900A7"/>
    <w:rsid w:val="00BA4C12"/>
    <w:rsid w:val="00BB1E96"/>
    <w:rsid w:val="00BB1FDB"/>
    <w:rsid w:val="00BB3D43"/>
    <w:rsid w:val="00BB49C0"/>
    <w:rsid w:val="00BD26FF"/>
    <w:rsid w:val="00BD46DE"/>
    <w:rsid w:val="00BE7F2C"/>
    <w:rsid w:val="00C128C5"/>
    <w:rsid w:val="00C274A8"/>
    <w:rsid w:val="00C33C84"/>
    <w:rsid w:val="00C34213"/>
    <w:rsid w:val="00C37C0D"/>
    <w:rsid w:val="00C45973"/>
    <w:rsid w:val="00C74287"/>
    <w:rsid w:val="00C97F95"/>
    <w:rsid w:val="00CA5634"/>
    <w:rsid w:val="00CA7C93"/>
    <w:rsid w:val="00CB5431"/>
    <w:rsid w:val="00CE452B"/>
    <w:rsid w:val="00D055D1"/>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DBD"/>
    <w:rsid w:val="00DE5F83"/>
    <w:rsid w:val="00DF7FE1"/>
    <w:rsid w:val="00E11197"/>
    <w:rsid w:val="00E377BE"/>
    <w:rsid w:val="00E54D77"/>
    <w:rsid w:val="00E720A4"/>
    <w:rsid w:val="00E82621"/>
    <w:rsid w:val="00E82C90"/>
    <w:rsid w:val="00E86225"/>
    <w:rsid w:val="00E96A4B"/>
    <w:rsid w:val="00E9739E"/>
    <w:rsid w:val="00EC6C9F"/>
    <w:rsid w:val="00EE0586"/>
    <w:rsid w:val="00EE12FB"/>
    <w:rsid w:val="00EE6106"/>
    <w:rsid w:val="00F16A65"/>
    <w:rsid w:val="00F16AFA"/>
    <w:rsid w:val="00F31CAF"/>
    <w:rsid w:val="00F40E6B"/>
    <w:rsid w:val="00F44710"/>
    <w:rsid w:val="00F50CAE"/>
    <w:rsid w:val="00F84A6A"/>
    <w:rsid w:val="00FA4E65"/>
    <w:rsid w:val="00FB0D3A"/>
    <w:rsid w:val="00FB0D9F"/>
    <w:rsid w:val="00FB3FAC"/>
    <w:rsid w:val="00FC0A36"/>
    <w:rsid w:val="00FC70B8"/>
    <w:rsid w:val="00FD1C40"/>
    <w:rsid w:val="00FD332C"/>
    <w:rsid w:val="00FD67C2"/>
    <w:rsid w:val="00FE0439"/>
    <w:rsid w:val="00FE0C2D"/>
    <w:rsid w:val="00FE1ABE"/>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D1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uiPriority w:val="99"/>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50816701">
      <w:bodyDiv w:val="1"/>
      <w:marLeft w:val="0"/>
      <w:marRight w:val="0"/>
      <w:marTop w:val="0"/>
      <w:marBottom w:val="0"/>
      <w:divBdr>
        <w:top w:val="none" w:sz="0" w:space="0" w:color="auto"/>
        <w:left w:val="none" w:sz="0" w:space="0" w:color="auto"/>
        <w:bottom w:val="none" w:sz="0" w:space="0" w:color="auto"/>
        <w:right w:val="none" w:sz="0" w:space="0" w:color="auto"/>
      </w:divBdr>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42FD-2409-4847-B050-F31CE87A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1406</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4</cp:revision>
  <cp:lastPrinted>2014-01-08T08:58:00Z</cp:lastPrinted>
  <dcterms:created xsi:type="dcterms:W3CDTF">2019-08-08T14:35:00Z</dcterms:created>
  <dcterms:modified xsi:type="dcterms:W3CDTF">2019-08-09T07:00:00Z</dcterms:modified>
</cp:coreProperties>
</file>