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957A" w14:textId="51D6CAE7" w:rsidR="00AE2CA5" w:rsidRPr="00AE2CA5" w:rsidRDefault="00AE2CA5" w:rsidP="00AE2CA5">
      <w:pPr>
        <w:autoSpaceDE w:val="0"/>
        <w:autoSpaceDN w:val="0"/>
        <w:adjustRightInd w:val="0"/>
        <w:jc w:val="both"/>
        <w:rPr>
          <w:rFonts w:eastAsiaTheme="minorHAnsi"/>
          <w:lang w:eastAsia="en-US"/>
        </w:rPr>
      </w:pPr>
      <w:r w:rsidRPr="00AE2CA5">
        <w:rPr>
          <w:rFonts w:eastAsiaTheme="minorHAnsi"/>
          <w:lang w:eastAsia="en-US"/>
        </w:rPr>
        <w:t xml:space="preserve">In dem Gesetz zur Ordnung des Handwerks </w:t>
      </w:r>
      <w:r w:rsidR="000038B3" w:rsidRPr="00AE2CA5">
        <w:rPr>
          <w:rFonts w:eastAsiaTheme="minorHAnsi"/>
          <w:lang w:eastAsia="en-US"/>
        </w:rPr>
        <w:t xml:space="preserve">HwO </w:t>
      </w:r>
      <w:r w:rsidRPr="00AE2CA5">
        <w:rPr>
          <w:rFonts w:eastAsiaTheme="minorHAnsi"/>
          <w:lang w:eastAsia="en-US"/>
        </w:rPr>
        <w:t>(Handwerksordnung) in der Fassung vo</w:t>
      </w:r>
      <w:r w:rsidR="00246B09">
        <w:rPr>
          <w:rFonts w:eastAsiaTheme="minorHAnsi"/>
          <w:lang w:eastAsia="en-US"/>
        </w:rPr>
        <w:t>m</w:t>
      </w:r>
      <w:r w:rsidRPr="00AE2CA5">
        <w:rPr>
          <w:rFonts w:eastAsiaTheme="minorHAnsi"/>
          <w:lang w:eastAsia="en-US"/>
        </w:rPr>
        <w:t xml:space="preserve"> 24. September 1998 mit der letzten Änderung vom 31. August 2015 sind im Anhang A die Gewerbe aufgelistet</w:t>
      </w:r>
      <w:r w:rsidR="00246B09">
        <w:rPr>
          <w:rFonts w:eastAsiaTheme="minorHAnsi"/>
          <w:lang w:eastAsia="en-US"/>
        </w:rPr>
        <w:t>,</w:t>
      </w:r>
      <w:r w:rsidRPr="00AE2CA5">
        <w:rPr>
          <w:rFonts w:eastAsiaTheme="minorHAnsi"/>
          <w:lang w:eastAsia="en-US"/>
        </w:rPr>
        <w:t xml:space="preserve"> die als zulassungspflichtige Handwerke zu betreiben sind. Hier befindet sich u. a. unter der Nr. 25 der Elektrotechniker. Dies bedeutet, wer einen selbständigen Betrieb eines zulassungspflichtigen Handwerks nach § 2 HwO in einem elektrotechnischen Gewerk führt, ist dazu verpflichtet sich in die Handwerksrolle eintragen zu lassen. Eine Eintragung ist nur für Betriebe</w:t>
      </w:r>
      <w:r w:rsidR="00246B09">
        <w:rPr>
          <w:rFonts w:eastAsiaTheme="minorHAnsi"/>
          <w:lang w:eastAsia="en-US"/>
        </w:rPr>
        <w:t>,</w:t>
      </w:r>
      <w:r w:rsidRPr="00AE2CA5">
        <w:rPr>
          <w:rFonts w:eastAsiaTheme="minorHAnsi"/>
          <w:lang w:eastAsia="en-US"/>
        </w:rPr>
        <w:t xml:space="preserve"> die am öffentlichen Energienetz Tätigkeiten ausüben obligatorisch. Wenn in einem Unternehmen mehrere zulassungspflichtige Handwerke ausgeübt werden, ist eine Eintragung für jedes Handwerk, inklusive Benennung eines Betriebsleiters, erforderlich. Hier ist beispielhaft das unter der Nr. 18 gelistete zulassungspflichtige Handwerk des </w:t>
      </w:r>
      <w:r w:rsidRPr="00AE2CA5">
        <w:t>Kälteanlagenbauers zu nennen.</w:t>
      </w:r>
    </w:p>
    <w:p w14:paraId="40FA67CD" w14:textId="77777777" w:rsidR="00AE2CA5" w:rsidRPr="00AE2CA5" w:rsidRDefault="00AE2CA5" w:rsidP="00AE2CA5">
      <w:pPr>
        <w:autoSpaceDE w:val="0"/>
        <w:autoSpaceDN w:val="0"/>
        <w:adjustRightInd w:val="0"/>
        <w:jc w:val="both"/>
        <w:rPr>
          <w:rFonts w:eastAsiaTheme="minorHAnsi"/>
          <w:lang w:eastAsia="en-US"/>
        </w:rPr>
      </w:pPr>
      <w:r w:rsidRPr="00AE2CA5">
        <w:rPr>
          <w:rFonts w:eastAsiaTheme="minorHAnsi"/>
          <w:lang w:eastAsia="en-US"/>
        </w:rPr>
        <w:t xml:space="preserve">Bezogen auf die elektrotechnischen Gewerke kann unter § 2 HwO ein Industrie- oder Handwerksbetrieb, der elektrotechnische Dienstleistungen für Kunden leistet, verstanden werden. Es kann sich jedoch auch um einen handwerklichen Nebenbetrieb handeln, welcher mit einem zulassungspflichtigen Handwerksbetrieb verbunden ist (Instandhaltungsabteilung). </w:t>
      </w:r>
    </w:p>
    <w:p w14:paraId="616CEE53" w14:textId="77777777" w:rsidR="00AE2CA5" w:rsidRPr="00584092" w:rsidRDefault="00AE2CA5" w:rsidP="00AE2CA5">
      <w:pPr>
        <w:autoSpaceDE w:val="0"/>
        <w:autoSpaceDN w:val="0"/>
        <w:adjustRightInd w:val="0"/>
        <w:jc w:val="both"/>
        <w:rPr>
          <w:rFonts w:eastAsiaTheme="minorHAnsi"/>
          <w:lang w:eastAsia="en-US"/>
        </w:rPr>
      </w:pPr>
    </w:p>
    <w:p w14:paraId="2AFFD19A" w14:textId="77777777" w:rsidR="00AE2CA5" w:rsidRPr="00A568B7" w:rsidRDefault="00AE2CA5" w:rsidP="00AE2CA5">
      <w:pPr>
        <w:autoSpaceDE w:val="0"/>
        <w:autoSpaceDN w:val="0"/>
        <w:adjustRightInd w:val="0"/>
        <w:jc w:val="both"/>
        <w:rPr>
          <w:rFonts w:eastAsiaTheme="minorHAnsi"/>
          <w:b/>
          <w:lang w:eastAsia="en-US"/>
        </w:rPr>
      </w:pPr>
      <w:r w:rsidRPr="00584092">
        <w:rPr>
          <w:rFonts w:eastAsiaTheme="minorHAnsi"/>
          <w:b/>
          <w:lang w:eastAsia="en-US"/>
        </w:rPr>
        <w:t>Bedingungen für den Eintrag in die Handwerksrolle (Auszug)</w:t>
      </w:r>
    </w:p>
    <w:p w14:paraId="3318C68E" w14:textId="77777777" w:rsidR="00AE2CA5" w:rsidRPr="00584092" w:rsidRDefault="00AE2CA5" w:rsidP="00AE2CA5">
      <w:pPr>
        <w:autoSpaceDE w:val="0"/>
        <w:autoSpaceDN w:val="0"/>
        <w:adjustRightInd w:val="0"/>
        <w:jc w:val="both"/>
        <w:rPr>
          <w:rFonts w:eastAsiaTheme="minorHAnsi"/>
          <w:lang w:eastAsia="en-US"/>
        </w:rPr>
      </w:pPr>
      <w:r w:rsidRPr="00584092">
        <w:rPr>
          <w:rFonts w:eastAsiaTheme="minorHAnsi"/>
          <w:lang w:eastAsia="en-US"/>
        </w:rPr>
        <w:t xml:space="preserve">Die für die Eintragung gemäß HwO erforderlichen Ausübungsvoraussetzungen (§ 7 HwO) müssen in der Person des Betriebsleiters vorliegen. Betriebsleiter kann dabei der Inhaber oder auch ein angestellter Betriebsleiter sein. </w:t>
      </w:r>
    </w:p>
    <w:p w14:paraId="5886059C" w14:textId="62DF379E" w:rsidR="00AE2CA5" w:rsidRPr="00584092" w:rsidRDefault="00AE2CA5" w:rsidP="00AE2CA5">
      <w:pPr>
        <w:autoSpaceDE w:val="0"/>
        <w:autoSpaceDN w:val="0"/>
        <w:adjustRightInd w:val="0"/>
        <w:jc w:val="both"/>
        <w:rPr>
          <w:rFonts w:eastAsiaTheme="minorHAnsi"/>
          <w:lang w:eastAsia="en-US"/>
        </w:rPr>
      </w:pPr>
      <w:r w:rsidRPr="00584092">
        <w:rPr>
          <w:rFonts w:eastAsiaTheme="minorHAnsi"/>
          <w:lang w:eastAsia="en-US"/>
        </w:rPr>
        <w:t xml:space="preserve">Bei jedem Antrag auf Eintragung in die Handwerksrolle, muss im Einzelfall geprüft werden, ob die </w:t>
      </w:r>
      <w:r w:rsidRPr="009E6FEC">
        <w:rPr>
          <w:rFonts w:eastAsiaTheme="minorHAnsi"/>
          <w:lang w:eastAsia="en-US"/>
        </w:rPr>
        <w:t xml:space="preserve">erforderliche Ausübungsvoraussetzung und eine ausreichende Betriebsleitertätigkeit </w:t>
      </w:r>
      <w:r w:rsidR="000038B3">
        <w:rPr>
          <w:rFonts w:eastAsiaTheme="minorHAnsi"/>
          <w:lang w:eastAsia="en-US"/>
        </w:rPr>
        <w:br/>
      </w:r>
      <w:r w:rsidRPr="009E6FEC">
        <w:rPr>
          <w:rFonts w:eastAsiaTheme="minorHAnsi"/>
          <w:lang w:eastAsia="en-US"/>
        </w:rPr>
        <w:t>gewährleistet ist. Über die Eintragung in die Handwerksrolle hat die Handwerkskammer eine Bescheinigung auszustellen (Handwerkskarte).</w:t>
      </w:r>
    </w:p>
    <w:p w14:paraId="28920B37" w14:textId="77777777" w:rsidR="00AE2CA5" w:rsidRDefault="00AE2CA5" w:rsidP="00AE2CA5">
      <w:pPr>
        <w:autoSpaceDE w:val="0"/>
        <w:autoSpaceDN w:val="0"/>
        <w:adjustRightInd w:val="0"/>
        <w:rPr>
          <w:rFonts w:eastAsiaTheme="minorHAnsi"/>
          <w:lang w:eastAsia="en-US"/>
        </w:rPr>
      </w:pPr>
    </w:p>
    <w:p w14:paraId="05C4F2C8" w14:textId="77777777" w:rsidR="00AE2CA5" w:rsidRDefault="00AE2CA5" w:rsidP="00AE2CA5">
      <w:pPr>
        <w:autoSpaceDE w:val="0"/>
        <w:autoSpaceDN w:val="0"/>
        <w:adjustRightInd w:val="0"/>
        <w:jc w:val="both"/>
        <w:rPr>
          <w:rFonts w:eastAsiaTheme="minorHAnsi"/>
          <w:lang w:eastAsia="en-US"/>
        </w:rPr>
      </w:pPr>
      <w:r w:rsidRPr="00584092">
        <w:rPr>
          <w:rFonts w:eastAsiaTheme="minorHAnsi"/>
          <w:lang w:eastAsia="en-US"/>
        </w:rPr>
        <w:t>Zur Eintragung sind grundsätzlich die folgenden fachlichen Voraussetzungen notwendig:</w:t>
      </w:r>
    </w:p>
    <w:p w14:paraId="464AB30C" w14:textId="77777777" w:rsidR="00AE2CA5" w:rsidRPr="00584092" w:rsidRDefault="00AE2CA5" w:rsidP="00AE2CA5">
      <w:pPr>
        <w:autoSpaceDE w:val="0"/>
        <w:autoSpaceDN w:val="0"/>
        <w:adjustRightInd w:val="0"/>
        <w:jc w:val="both"/>
        <w:rPr>
          <w:rFonts w:eastAsiaTheme="minorHAnsi"/>
          <w:lang w:eastAsia="en-US"/>
        </w:rPr>
      </w:pPr>
    </w:p>
    <w:p w14:paraId="6FA2A62A" w14:textId="77777777"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 xml:space="preserve">ein von einer bundesdeutschen Handwerkskammer ausgestelltes Meisterprüfungszeugnis für das ausgeübte oder für verwandt erklärte Handwerk (§ 7 Abs. 1 HwO) </w:t>
      </w:r>
      <w:r w:rsidRPr="00584092">
        <w:rPr>
          <w:rFonts w:eastAsiaTheme="minorHAnsi"/>
          <w:b/>
          <w:lang w:eastAsia="en-US"/>
        </w:rPr>
        <w:t>oder</w:t>
      </w:r>
    </w:p>
    <w:p w14:paraId="4DCD8C59" w14:textId="77777777"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 xml:space="preserve">ein Diplomprüfungs- oder Abschlusszeugnis von technischen Hochschulen, wenn die Fachrichtung den gesetzlichen Anforderungen entspricht </w:t>
      </w:r>
      <w:r w:rsidRPr="00584092">
        <w:rPr>
          <w:rFonts w:eastAsiaTheme="minorHAnsi"/>
          <w:b/>
          <w:lang w:eastAsia="en-US"/>
        </w:rPr>
        <w:t>oder</w:t>
      </w:r>
    </w:p>
    <w:p w14:paraId="618E0C2B" w14:textId="3832EE37"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 xml:space="preserve">ein Abschlusszeugnis für eine andere, der Meisterprüfung für die Ausübung des betreffenden zulassungspflichtigen Handwerks mindestens gleichwertige deutsche staatliche oder staatlich anerkannte Prüfung (Techniker und Industriemeister), wenn die Fachrichtung den gesetzlichen Anforderungen entspricht </w:t>
      </w:r>
      <w:r w:rsidRPr="00584092">
        <w:rPr>
          <w:rFonts w:eastAsiaTheme="minorHAnsi"/>
          <w:b/>
          <w:lang w:eastAsia="en-US"/>
        </w:rPr>
        <w:t>oder</w:t>
      </w:r>
    </w:p>
    <w:p w14:paraId="2175C5A9" w14:textId="77777777"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 xml:space="preserve">ein Abschlusszeugnis einer Prüfung auf Grund einer nach § 42 Abs. 2 oder nach § 46 Abs. 2 des Berufsbildungsgesetzes erlassenden Rechtsverordnung, soweit diese gleichwertig ist und wenn die Fachrichtung den gesetzlichen Anforderungen entspricht </w:t>
      </w:r>
      <w:r w:rsidRPr="00584092">
        <w:rPr>
          <w:rFonts w:eastAsiaTheme="minorHAnsi"/>
          <w:b/>
          <w:lang w:eastAsia="en-US"/>
        </w:rPr>
        <w:t>oder</w:t>
      </w:r>
    </w:p>
    <w:p w14:paraId="3E2C976C" w14:textId="77777777"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 xml:space="preserve">eine Ausübungsberechtigung nach § 7a oder § 7b Handwerksordnung, erteilt durch die zuständige Handwerkskammer </w:t>
      </w:r>
      <w:r w:rsidRPr="00584092">
        <w:rPr>
          <w:rFonts w:eastAsiaTheme="minorHAnsi"/>
          <w:b/>
          <w:lang w:eastAsia="en-US"/>
        </w:rPr>
        <w:t>oder</w:t>
      </w:r>
    </w:p>
    <w:p w14:paraId="4FB9D875" w14:textId="77777777"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 xml:space="preserve">eine Ausnahmebewilligung nach § 8 oder § 9 Abs. 1 der </w:t>
      </w:r>
      <w:r w:rsidRPr="00584092">
        <w:t xml:space="preserve">Handwerksordnung, erteilt durch die </w:t>
      </w:r>
      <w:r w:rsidRPr="00584092">
        <w:rPr>
          <w:rFonts w:eastAsiaTheme="minorHAnsi"/>
          <w:lang w:eastAsia="en-US"/>
        </w:rPr>
        <w:t xml:space="preserve">zuständige </w:t>
      </w:r>
      <w:r w:rsidRPr="00584092">
        <w:t>Handwerkskammer</w:t>
      </w:r>
    </w:p>
    <w:p w14:paraId="27B1F29F" w14:textId="77777777" w:rsidR="00AE2CA5" w:rsidRPr="00584092" w:rsidRDefault="00AE2CA5" w:rsidP="00AE2CA5">
      <w:pPr>
        <w:autoSpaceDE w:val="0"/>
        <w:autoSpaceDN w:val="0"/>
        <w:adjustRightInd w:val="0"/>
        <w:jc w:val="both"/>
        <w:rPr>
          <w:rFonts w:eastAsiaTheme="minorHAnsi"/>
          <w:lang w:eastAsia="en-US"/>
        </w:rPr>
      </w:pPr>
    </w:p>
    <w:p w14:paraId="70B589BD" w14:textId="77777777" w:rsidR="00AE2CA5" w:rsidRPr="00584092" w:rsidRDefault="00AE2CA5" w:rsidP="00AE2CA5">
      <w:pPr>
        <w:autoSpaceDE w:val="0"/>
        <w:autoSpaceDN w:val="0"/>
        <w:adjustRightInd w:val="0"/>
        <w:jc w:val="both"/>
        <w:rPr>
          <w:rFonts w:eastAsiaTheme="minorHAnsi"/>
          <w:lang w:eastAsia="en-US"/>
        </w:rPr>
      </w:pPr>
      <w:r w:rsidRPr="00584092">
        <w:rPr>
          <w:rFonts w:eastAsiaTheme="minorHAnsi"/>
          <w:lang w:eastAsia="en-US"/>
        </w:rPr>
        <w:t>Ausnahmegenehmigungen für ein zulassungspflichtiges Handwerk müssen bei der zuständigen Handwerkskammer beantragt und durch diese genehmigt werden.</w:t>
      </w:r>
    </w:p>
    <w:p w14:paraId="7F71F88A" w14:textId="77777777" w:rsidR="00AE2CA5" w:rsidRPr="00584092" w:rsidRDefault="00AE2CA5" w:rsidP="00AE2CA5">
      <w:pPr>
        <w:autoSpaceDE w:val="0"/>
        <w:autoSpaceDN w:val="0"/>
        <w:adjustRightInd w:val="0"/>
        <w:jc w:val="both"/>
        <w:rPr>
          <w:rFonts w:eastAsiaTheme="minorHAnsi"/>
          <w:lang w:eastAsia="en-US"/>
        </w:rPr>
      </w:pPr>
      <w:r w:rsidRPr="00584092">
        <w:rPr>
          <w:rFonts w:eastAsiaTheme="minorHAnsi"/>
          <w:lang w:eastAsia="en-US"/>
        </w:rPr>
        <w:t>Sind die fachlichen Voraussetzungen vorhanden oder ist eine Ausnahmegenehmigung erteilt, so kann sich der Inhaber des Betriebes in die Handwerksrolle eintragen lassen und er gilt somit auch gleichzeitig als Betriebsleiter.</w:t>
      </w:r>
    </w:p>
    <w:p w14:paraId="5258C117" w14:textId="77777777" w:rsidR="00AE2CA5" w:rsidRPr="00584092" w:rsidRDefault="00AE2CA5" w:rsidP="00AE2CA5">
      <w:pPr>
        <w:autoSpaceDE w:val="0"/>
        <w:autoSpaceDN w:val="0"/>
        <w:adjustRightInd w:val="0"/>
        <w:jc w:val="both"/>
        <w:rPr>
          <w:rFonts w:eastAsiaTheme="minorHAnsi"/>
          <w:lang w:eastAsia="en-US"/>
        </w:rPr>
      </w:pPr>
    </w:p>
    <w:p w14:paraId="31F46C0B" w14:textId="08E3D6A3" w:rsidR="00AE2CA5" w:rsidRDefault="00AE2CA5" w:rsidP="00AE2CA5">
      <w:pPr>
        <w:autoSpaceDE w:val="0"/>
        <w:autoSpaceDN w:val="0"/>
        <w:adjustRightInd w:val="0"/>
        <w:jc w:val="both"/>
        <w:rPr>
          <w:rFonts w:eastAsiaTheme="minorHAnsi"/>
          <w:lang w:eastAsia="en-US"/>
        </w:rPr>
      </w:pPr>
      <w:r w:rsidRPr="00584092">
        <w:rPr>
          <w:rFonts w:eastAsiaTheme="minorHAnsi"/>
          <w:lang w:eastAsia="en-US"/>
        </w:rPr>
        <w:lastRenderedPageBreak/>
        <w:t xml:space="preserve">Sind die fachlichen Voraussetzungen bei dem Inhaber des Betriebs nicht vorhanden oder hat er nicht die zeitlichen Ressourcen, so muss der Inhaber einen qualifizierten Betriebsleiter </w:t>
      </w:r>
      <w:r w:rsidR="00EB5C38">
        <w:rPr>
          <w:rFonts w:eastAsiaTheme="minorHAnsi"/>
          <w:lang w:eastAsia="en-US"/>
        </w:rPr>
        <w:t>beauftragen</w:t>
      </w:r>
      <w:r w:rsidRPr="00584092">
        <w:rPr>
          <w:rFonts w:eastAsiaTheme="minorHAnsi"/>
          <w:lang w:eastAsia="en-US"/>
        </w:rPr>
        <w:t>, der die folgenden Voraussetzungen zur Eintragung in die Handwerksrolle erfüllen muss:</w:t>
      </w:r>
    </w:p>
    <w:p w14:paraId="3AC3A0D6" w14:textId="77777777" w:rsidR="00AE2CA5" w:rsidRPr="00584092" w:rsidRDefault="00AE2CA5" w:rsidP="00AE2CA5">
      <w:pPr>
        <w:autoSpaceDE w:val="0"/>
        <w:autoSpaceDN w:val="0"/>
        <w:adjustRightInd w:val="0"/>
        <w:jc w:val="both"/>
        <w:rPr>
          <w:rFonts w:eastAsiaTheme="minorHAnsi"/>
          <w:lang w:eastAsia="en-US"/>
        </w:rPr>
      </w:pPr>
    </w:p>
    <w:p w14:paraId="08E1AFED" w14:textId="5B5AAC58"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ein Meisterprüfungszeugnis von einer bundesdeutschen Handwerkskammer aus</w:t>
      </w:r>
      <w:r w:rsidR="00246B09">
        <w:rPr>
          <w:rFonts w:eastAsiaTheme="minorHAnsi"/>
          <w:lang w:eastAsia="en-US"/>
        </w:rPr>
        <w:t>-</w:t>
      </w:r>
      <w:r w:rsidRPr="00584092">
        <w:rPr>
          <w:rFonts w:eastAsiaTheme="minorHAnsi"/>
          <w:lang w:eastAsia="en-US"/>
        </w:rPr>
        <w:t xml:space="preserve">gestellt oder entsprechende Nachweise (vgl. 1 - 6) </w:t>
      </w:r>
      <w:r w:rsidRPr="00584092">
        <w:rPr>
          <w:rFonts w:eastAsiaTheme="minorHAnsi"/>
          <w:b/>
          <w:lang w:eastAsia="en-US"/>
        </w:rPr>
        <w:t>und</w:t>
      </w:r>
    </w:p>
    <w:p w14:paraId="5526C6FA" w14:textId="409293BF"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 xml:space="preserve">ein unterschriebener Anstellungsvertrag mit dem handwerklichen Betriebsleiter. Aus dem Vertrag muss sich ergeben, dass der Betriebsleiter dem Unternehmen hauptberuflich und vollzeitmäßig zur Verfügung steht (Wochenarbeitszeit und Gehalt nach Tarifvertrag oder Branchenüblichkeit) </w:t>
      </w:r>
      <w:r w:rsidRPr="00584092">
        <w:rPr>
          <w:rFonts w:eastAsiaTheme="minorHAnsi"/>
          <w:b/>
          <w:lang w:eastAsia="en-US"/>
        </w:rPr>
        <w:t>und</w:t>
      </w:r>
    </w:p>
    <w:p w14:paraId="4BAC4148" w14:textId="77777777"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 xml:space="preserve">einen Nachweis - durch Vorlage der Anmeldebescheinigung -, dass der/die Einzelunternehmer/in den Betriebsleiter als Arbeitnehmer bei der Krankenkasse und Rentenversicherung angemeldet hat </w:t>
      </w:r>
      <w:r w:rsidRPr="00584092">
        <w:rPr>
          <w:rFonts w:eastAsiaTheme="minorHAnsi"/>
          <w:b/>
          <w:lang w:eastAsia="en-US"/>
        </w:rPr>
        <w:t>und</w:t>
      </w:r>
    </w:p>
    <w:p w14:paraId="2A51468B" w14:textId="77777777" w:rsidR="00AE2CA5" w:rsidRPr="00584092" w:rsidRDefault="00AE2CA5" w:rsidP="00AE2CA5">
      <w:pPr>
        <w:pStyle w:val="Listenabsatz"/>
        <w:numPr>
          <w:ilvl w:val="0"/>
          <w:numId w:val="24"/>
        </w:numPr>
        <w:autoSpaceDE w:val="0"/>
        <w:autoSpaceDN w:val="0"/>
        <w:adjustRightInd w:val="0"/>
        <w:spacing w:after="0"/>
        <w:contextualSpacing w:val="0"/>
        <w:jc w:val="both"/>
        <w:rPr>
          <w:rFonts w:eastAsiaTheme="minorHAnsi"/>
          <w:lang w:eastAsia="en-US"/>
        </w:rPr>
      </w:pPr>
      <w:r w:rsidRPr="00584092">
        <w:rPr>
          <w:rFonts w:eastAsiaTheme="minorHAnsi"/>
          <w:lang w:eastAsia="en-US"/>
        </w:rPr>
        <w:t>eine schriftliche Erklärung des Betriebsleiters, dass er anderweitig nicht als Arbeitnehmer oder als selbständiger Gewerbetreibender hauptberuflich tätig ist.</w:t>
      </w:r>
    </w:p>
    <w:p w14:paraId="0B0BFEBE" w14:textId="77777777" w:rsidR="00AE2CA5" w:rsidRPr="00584092" w:rsidRDefault="00AE2CA5" w:rsidP="00AE2CA5">
      <w:pPr>
        <w:autoSpaceDE w:val="0"/>
        <w:autoSpaceDN w:val="0"/>
        <w:adjustRightInd w:val="0"/>
        <w:jc w:val="both"/>
        <w:rPr>
          <w:rFonts w:eastAsiaTheme="minorHAnsi"/>
          <w:lang w:eastAsia="en-US"/>
        </w:rPr>
      </w:pPr>
    </w:p>
    <w:p w14:paraId="663873FF" w14:textId="77777777" w:rsidR="00AE2CA5" w:rsidRPr="00A568B7" w:rsidRDefault="00AE2CA5" w:rsidP="00AE2CA5">
      <w:pPr>
        <w:autoSpaceDE w:val="0"/>
        <w:autoSpaceDN w:val="0"/>
        <w:adjustRightInd w:val="0"/>
        <w:jc w:val="both"/>
        <w:rPr>
          <w:rFonts w:eastAsiaTheme="minorHAnsi"/>
          <w:b/>
          <w:lang w:eastAsia="en-US"/>
        </w:rPr>
      </w:pPr>
      <w:r w:rsidRPr="00584092">
        <w:rPr>
          <w:rFonts w:eastAsiaTheme="minorHAnsi"/>
          <w:b/>
          <w:lang w:eastAsia="en-US"/>
        </w:rPr>
        <w:t>Der Betriebsleiter</w:t>
      </w:r>
    </w:p>
    <w:p w14:paraId="1EC6E796" w14:textId="37DF69E8" w:rsidR="00AE2CA5" w:rsidRPr="00AE2CA5" w:rsidRDefault="00AE2CA5" w:rsidP="00AE2CA5">
      <w:pPr>
        <w:autoSpaceDE w:val="0"/>
        <w:autoSpaceDN w:val="0"/>
        <w:adjustRightInd w:val="0"/>
        <w:jc w:val="both"/>
        <w:rPr>
          <w:rFonts w:eastAsiaTheme="minorHAnsi"/>
          <w:lang w:eastAsia="en-US"/>
        </w:rPr>
      </w:pPr>
      <w:r w:rsidRPr="00AE2CA5">
        <w:t xml:space="preserve">Dem Betriebsleiter muss innerhalb der Unternehmenshierarchie eine dominierende Position im fachtechnischen Bereich eingeräumt werden. Der Betriebsleiter wird teilweise durch eine zusätzliche Pflichtendelegation „Betriebsleitererklärung“ zum bestehenden Arbeitsvertrag in diese Position </w:t>
      </w:r>
      <w:r w:rsidR="00EB5C38">
        <w:t>beauftragt</w:t>
      </w:r>
      <w:r w:rsidRPr="00AE2CA5">
        <w:t>.</w:t>
      </w:r>
    </w:p>
    <w:p w14:paraId="4FAF3930" w14:textId="77777777" w:rsidR="00AE2CA5" w:rsidRPr="00AE2CA5" w:rsidRDefault="00AE2CA5" w:rsidP="00AE2CA5">
      <w:pPr>
        <w:autoSpaceDE w:val="0"/>
        <w:autoSpaceDN w:val="0"/>
        <w:adjustRightInd w:val="0"/>
        <w:jc w:val="both"/>
        <w:rPr>
          <w:rFonts w:eastAsiaTheme="minorHAnsi"/>
          <w:lang w:eastAsia="en-US"/>
        </w:rPr>
      </w:pPr>
    </w:p>
    <w:p w14:paraId="1031BC29" w14:textId="636A15F9" w:rsidR="00AE2CA5" w:rsidRPr="00AE2CA5" w:rsidRDefault="00AE2CA5" w:rsidP="00AE2CA5">
      <w:pPr>
        <w:autoSpaceDE w:val="0"/>
        <w:autoSpaceDN w:val="0"/>
        <w:adjustRightInd w:val="0"/>
        <w:jc w:val="both"/>
      </w:pPr>
      <w:r w:rsidRPr="00AE2CA5">
        <w:t>Der Betriebsleiter hat den technischen Arbeitsablauf zu steuern, zu betreuen</w:t>
      </w:r>
      <w:r w:rsidR="00246B09">
        <w:t>,</w:t>
      </w:r>
      <w:r w:rsidR="000038B3">
        <w:t xml:space="preserve"> </w:t>
      </w:r>
      <w:r w:rsidRPr="00AE2CA5">
        <w:t>zu überwachen und darf sich nicht auf die bloße Kontrolle des Arbeitsergebnisses beschränken. Ihm obliegt es die seiner technischen Leitung unterstellten Arbeitnehmer zu leiten</w:t>
      </w:r>
      <w:r w:rsidR="00246B09">
        <w:t xml:space="preserve">, </w:t>
      </w:r>
      <w:r w:rsidRPr="00AE2CA5">
        <w:t xml:space="preserve">zu überwachen und von Fall zu Fall die erforderlichen Anordnungen zu treffen. Er hat ferner Mängel der Ausführung der Arbeiten zu verhindern und gegebenenfalls zu korrigieren aber auch dafür zu sorgen, dass Verstöße gegen Rechtsvorschriften oder Betriebsanweisungen unterbleiben. Zu den Aufgaben eines Betriebsleiters gehört es, dass er sich regelmäßig zu den einzelnen Arbeitsstellen begibt, um an Ort und Stelle den Fortgang und die Ausführung der Arbeiten zu überwachen. Für die Leitung und Beaufsichtigung der Handwerksarbeiten am Einsatzort ist zwar nicht die </w:t>
      </w:r>
      <w:proofErr w:type="gramStart"/>
      <w:r w:rsidRPr="00AE2CA5">
        <w:t>ständige</w:t>
      </w:r>
      <w:proofErr w:type="gramEnd"/>
      <w:r w:rsidRPr="00AE2CA5">
        <w:t xml:space="preserve"> aber wiederholte und im Bedarfsfalle auch </w:t>
      </w:r>
      <w:r w:rsidR="00246B09">
        <w:t>zeitnahe</w:t>
      </w:r>
      <w:r w:rsidR="00246B09" w:rsidRPr="00AE2CA5">
        <w:t xml:space="preserve"> </w:t>
      </w:r>
      <w:r w:rsidRPr="00AE2CA5">
        <w:t xml:space="preserve">Anwesenheit des Betriebsleiters erforderlich. Insbesondere bei besonders </w:t>
      </w:r>
      <w:r w:rsidR="00246B09">
        <w:t>g</w:t>
      </w:r>
      <w:r w:rsidRPr="00AE2CA5">
        <w:t>efahrgeneigten Tätigkeiten (z. B. Elektro- und Gasinstallationen usw.) muss der Betriebsleiter während der Arbeitszeit ständig verfügbar und bei Eil- und Notfällen kurzfristig erreichbar und einsatzbereit sein.</w:t>
      </w:r>
      <w:r w:rsidRPr="00AE2CA5">
        <w:rPr>
          <w:rStyle w:val="Funotenzeichen"/>
        </w:rPr>
        <w:footnoteReference w:id="1"/>
      </w:r>
    </w:p>
    <w:p w14:paraId="12461A13" w14:textId="6028C423" w:rsidR="001E1F91" w:rsidRPr="00AE2CA5" w:rsidRDefault="00AE2CA5" w:rsidP="00AE2CA5">
      <w:pPr>
        <w:autoSpaceDE w:val="0"/>
        <w:autoSpaceDN w:val="0"/>
        <w:adjustRightInd w:val="0"/>
        <w:jc w:val="both"/>
        <w:rPr>
          <w:sz w:val="4"/>
          <w:szCs w:val="4"/>
        </w:rPr>
      </w:pPr>
      <w:r w:rsidRPr="00791540">
        <w:rPr>
          <w:noProof/>
          <w:sz w:val="4"/>
          <w:szCs w:val="4"/>
        </w:rPr>
        <mc:AlternateContent>
          <mc:Choice Requires="wps">
            <w:drawing>
              <wp:anchor distT="91440" distB="91440" distL="137160" distR="137160" simplePos="0" relativeHeight="251661312" behindDoc="1" locked="0" layoutInCell="0" allowOverlap="1" wp14:anchorId="53EB1190" wp14:editId="1500F0F6">
                <wp:simplePos x="0" y="0"/>
                <wp:positionH relativeFrom="margin">
                  <wp:posOffset>152400</wp:posOffset>
                </wp:positionH>
                <wp:positionV relativeFrom="margin">
                  <wp:posOffset>7641590</wp:posOffset>
                </wp:positionV>
                <wp:extent cx="698500" cy="6006465"/>
                <wp:effectExtent l="0" t="6033" r="318" b="317"/>
                <wp:wrapTopAndBottom/>
                <wp:docPr id="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8500" cy="6006465"/>
                        </a:xfrm>
                        <a:prstGeom prst="roundRect">
                          <a:avLst>
                            <a:gd name="adj" fmla="val 13032"/>
                          </a:avLst>
                        </a:prstGeom>
                        <a:solidFill>
                          <a:srgbClr val="FFFF00"/>
                        </a:solidFill>
                      </wps:spPr>
                      <wps:txbx>
                        <w:txbxContent>
                          <w:p w14:paraId="6CC95D7D" w14:textId="77777777" w:rsidR="00AE2CA5" w:rsidRPr="0009494F" w:rsidRDefault="00AE2CA5" w:rsidP="00AE2CA5">
                            <w:pPr>
                              <w:spacing w:before="80" w:line="276" w:lineRule="auto"/>
                              <w:ind w:left="1134" w:hanging="113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94F">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Wichtig:</w:t>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Eine Prüfplakette ist niemals ein Ersatz für ein Prüfprotokoll, sondern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lediglich eine ergänzende Maßnahme!</w:t>
                            </w:r>
                          </w:p>
                          <w:p w14:paraId="04146CDD" w14:textId="77777777" w:rsidR="00AE2CA5" w:rsidRPr="0099074B" w:rsidRDefault="00AE2CA5" w:rsidP="00AE2CA5">
                            <w:pPr>
                              <w:jc w:val="center"/>
                              <w:rPr>
                                <w:color w:val="000000" w:themeColor="text1"/>
                                <w14:textOutline w14:w="9525" w14:cap="rnd" w14:cmpd="sng" w14:algn="ctr">
                                  <w14:solidFill>
                                    <w14:schemeClr w14:val="tx1"/>
                                  </w14:solidFill>
                                  <w14:prstDash w14:val="solid"/>
                                  <w14:bevel/>
                                </w14:textOutline>
                              </w:rPr>
                            </w:pPr>
                          </w:p>
                          <w:p w14:paraId="1EA115DB" w14:textId="77777777" w:rsidR="00AE2CA5" w:rsidRPr="0099074B" w:rsidRDefault="00AE2CA5" w:rsidP="00AE2CA5">
                            <w:pPr>
                              <w:jc w:val="center"/>
                              <w:rPr>
                                <w:rFonts w:asciiTheme="majorHAnsi" w:eastAsiaTheme="majorEastAsia" w:hAnsiTheme="majorHAnsi" w:cstheme="majorBidi"/>
                                <w:i/>
                                <w:iCs/>
                                <w:color w:val="FFFFFF" w:themeColor="background1"/>
                                <w:sz w:val="28"/>
                                <w:szCs w:val="28"/>
                                <w14:textOutline w14:w="9525" w14:cap="rnd" w14:cmpd="sng" w14:algn="ctr">
                                  <w14:solidFill>
                                    <w14:schemeClr w14:val="tx1"/>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EB1190" id="AutoForm 2" o:spid="_x0000_s1026" style="position:absolute;left:0;text-align:left;margin-left:12pt;margin-top:601.7pt;width:55pt;height:472.95pt;rotation:90;z-index:-2516551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" o:allowincell="f" fillcolor="yellow" stroked="f">
                <v:textbox>
                  <w:txbxContent>
                    <w:p w14:paraId="6CC95D7D" w14:textId="77777777" w:rsidR="00AE2CA5" w:rsidRPr="0009494F" w:rsidRDefault="00AE2CA5" w:rsidP="00AE2CA5">
                      <w:pPr>
                        <w:spacing w:before="80" w:line="276" w:lineRule="auto"/>
                        <w:ind w:left="1134" w:hanging="113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94F">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Wichtig:</w:t>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Eine Prüfplakette ist niemals ein Ersatz für ein Prüfprotokoll, sondern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lediglich eine ergänzende Maßnahme!</w:t>
                      </w:r>
                    </w:p>
                    <w:p w14:paraId="04146CDD" w14:textId="77777777" w:rsidR="00AE2CA5" w:rsidRPr="0099074B" w:rsidRDefault="00AE2CA5" w:rsidP="00AE2CA5">
                      <w:pPr>
                        <w:jc w:val="center"/>
                        <w:rPr>
                          <w:color w:val="000000" w:themeColor="text1"/>
                          <w14:textOutline w14:w="9525" w14:cap="rnd" w14:cmpd="sng" w14:algn="ctr">
                            <w14:solidFill>
                              <w14:schemeClr w14:val="tx1"/>
                            </w14:solidFill>
                            <w14:prstDash w14:val="solid"/>
                            <w14:bevel/>
                          </w14:textOutline>
                        </w:rPr>
                      </w:pPr>
                    </w:p>
                    <w:p w14:paraId="1EA115DB" w14:textId="77777777" w:rsidR="00AE2CA5" w:rsidRPr="0099074B" w:rsidRDefault="00AE2CA5" w:rsidP="00AE2CA5">
                      <w:pPr>
                        <w:jc w:val="center"/>
                        <w:rPr>
                          <w:rFonts w:asciiTheme="majorHAnsi" w:eastAsiaTheme="majorEastAsia" w:hAnsiTheme="majorHAnsi" w:cstheme="majorBidi"/>
                          <w:i/>
                          <w:iCs/>
                          <w:color w:val="FFFFFF" w:themeColor="background1"/>
                          <w:sz w:val="28"/>
                          <w:szCs w:val="28"/>
                          <w14:textOutline w14:w="9525" w14:cap="rnd" w14:cmpd="sng" w14:algn="ctr">
                            <w14:solidFill>
                              <w14:schemeClr w14:val="tx1"/>
                            </w14:solidFill>
                            <w14:prstDash w14:val="solid"/>
                            <w14:bevel/>
                          </w14:textOutline>
                        </w:rPr>
                      </w:pPr>
                    </w:p>
                  </w:txbxContent>
                </v:textbox>
                <w10:wrap type="topAndBottom" anchorx="margin" anchory="margin"/>
              </v:roundrect>
            </w:pict>
          </mc:Fallback>
        </mc:AlternateContent>
      </w:r>
      <w:r w:rsidRPr="00791540">
        <w:rPr>
          <w:noProof/>
          <w:sz w:val="4"/>
          <w:szCs w:val="4"/>
        </w:rPr>
        <mc:AlternateContent>
          <mc:Choice Requires="wps">
            <w:drawing>
              <wp:anchor distT="91440" distB="91440" distL="137160" distR="137160" simplePos="0" relativeHeight="251660288" behindDoc="1" locked="0" layoutInCell="0" allowOverlap="1" wp14:anchorId="34C60DA5" wp14:editId="2D0650FA">
                <wp:simplePos x="0" y="0"/>
                <wp:positionH relativeFrom="margin">
                  <wp:posOffset>0</wp:posOffset>
                </wp:positionH>
                <wp:positionV relativeFrom="margin">
                  <wp:posOffset>7489190</wp:posOffset>
                </wp:positionV>
                <wp:extent cx="698500" cy="6006465"/>
                <wp:effectExtent l="0" t="6033" r="318" b="317"/>
                <wp:wrapTopAndBottom/>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8500" cy="6006465"/>
                        </a:xfrm>
                        <a:prstGeom prst="roundRect">
                          <a:avLst>
                            <a:gd name="adj" fmla="val 13032"/>
                          </a:avLst>
                        </a:prstGeom>
                        <a:solidFill>
                          <a:srgbClr val="FFFF00"/>
                        </a:solidFill>
                      </wps:spPr>
                      <wps:txbx>
                        <w:txbxContent>
                          <w:p w14:paraId="62A2FE2B" w14:textId="77777777" w:rsidR="00AE2CA5" w:rsidRPr="0009494F" w:rsidRDefault="00AE2CA5" w:rsidP="00AE2CA5">
                            <w:pPr>
                              <w:spacing w:before="80" w:line="276" w:lineRule="auto"/>
                              <w:ind w:left="1134" w:hanging="113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94F">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Wichtig:</w:t>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Eine Prüfplakette ist niemals ein Ersatz für ein Prüfprotokoll, sondern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lediglich eine ergänzende Maßnahme!</w:t>
                            </w:r>
                          </w:p>
                          <w:p w14:paraId="21FDAE4F" w14:textId="77777777" w:rsidR="00AE2CA5" w:rsidRPr="0099074B" w:rsidRDefault="00AE2CA5" w:rsidP="00AE2CA5">
                            <w:pPr>
                              <w:jc w:val="center"/>
                              <w:rPr>
                                <w:color w:val="000000" w:themeColor="text1"/>
                                <w14:textOutline w14:w="9525" w14:cap="rnd" w14:cmpd="sng" w14:algn="ctr">
                                  <w14:solidFill>
                                    <w14:schemeClr w14:val="tx1"/>
                                  </w14:solidFill>
                                  <w14:prstDash w14:val="solid"/>
                                  <w14:bevel/>
                                </w14:textOutline>
                              </w:rPr>
                            </w:pPr>
                          </w:p>
                          <w:p w14:paraId="1C14DBC0" w14:textId="77777777" w:rsidR="00AE2CA5" w:rsidRPr="0099074B" w:rsidRDefault="00AE2CA5" w:rsidP="00AE2CA5">
                            <w:pPr>
                              <w:jc w:val="center"/>
                              <w:rPr>
                                <w:rFonts w:asciiTheme="majorHAnsi" w:eastAsiaTheme="majorEastAsia" w:hAnsiTheme="majorHAnsi" w:cstheme="majorBidi"/>
                                <w:i/>
                                <w:iCs/>
                                <w:color w:val="FFFFFF" w:themeColor="background1"/>
                                <w:sz w:val="28"/>
                                <w:szCs w:val="28"/>
                                <w14:textOutline w14:w="9525" w14:cap="rnd" w14:cmpd="sng" w14:algn="ctr">
                                  <w14:solidFill>
                                    <w14:schemeClr w14:val="tx1"/>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C60DA5" id="_x0000_s1027" style="position:absolute;left:0;text-align:left;margin-left:0;margin-top:589.7pt;width:55pt;height:472.95pt;rotation:90;z-index:-2516561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" o:allowincell="f" fillcolor="yellow" stroked="f">
                <v:textbox>
                  <w:txbxContent>
                    <w:p w14:paraId="62A2FE2B" w14:textId="77777777" w:rsidR="00AE2CA5" w:rsidRPr="0009494F" w:rsidRDefault="00AE2CA5" w:rsidP="00AE2CA5">
                      <w:pPr>
                        <w:spacing w:before="80" w:line="276" w:lineRule="auto"/>
                        <w:ind w:left="1134" w:hanging="113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94F">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Wichtig:</w:t>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Eine Prüfplakette ist niemals ein Ersatz für ein Prüfprotokoll, sondern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lediglich eine ergänzende Maßnahme!</w:t>
                      </w:r>
                    </w:p>
                    <w:p w14:paraId="21FDAE4F" w14:textId="77777777" w:rsidR="00AE2CA5" w:rsidRPr="0099074B" w:rsidRDefault="00AE2CA5" w:rsidP="00AE2CA5">
                      <w:pPr>
                        <w:jc w:val="center"/>
                        <w:rPr>
                          <w:color w:val="000000" w:themeColor="text1"/>
                          <w14:textOutline w14:w="9525" w14:cap="rnd" w14:cmpd="sng" w14:algn="ctr">
                            <w14:solidFill>
                              <w14:schemeClr w14:val="tx1"/>
                            </w14:solidFill>
                            <w14:prstDash w14:val="solid"/>
                            <w14:bevel/>
                          </w14:textOutline>
                        </w:rPr>
                      </w:pPr>
                    </w:p>
                    <w:p w14:paraId="1C14DBC0" w14:textId="77777777" w:rsidR="00AE2CA5" w:rsidRPr="0099074B" w:rsidRDefault="00AE2CA5" w:rsidP="00AE2CA5">
                      <w:pPr>
                        <w:jc w:val="center"/>
                        <w:rPr>
                          <w:rFonts w:asciiTheme="majorHAnsi" w:eastAsiaTheme="majorEastAsia" w:hAnsiTheme="majorHAnsi" w:cstheme="majorBidi"/>
                          <w:i/>
                          <w:iCs/>
                          <w:color w:val="FFFFFF" w:themeColor="background1"/>
                          <w:sz w:val="28"/>
                          <w:szCs w:val="28"/>
                          <w14:textOutline w14:w="9525" w14:cap="rnd" w14:cmpd="sng" w14:algn="ctr">
                            <w14:solidFill>
                              <w14:schemeClr w14:val="tx1"/>
                            </w14:solidFill>
                            <w14:prstDash w14:val="solid"/>
                            <w14:bevel/>
                          </w14:textOutline>
                        </w:rPr>
                      </w:pPr>
                    </w:p>
                  </w:txbxContent>
                </v:textbox>
                <w10:wrap type="topAndBottom" anchorx="margin" anchory="margin"/>
              </v:roundrect>
            </w:pict>
          </mc:Fallback>
        </mc:AlternateContent>
      </w:r>
      <w:r w:rsidRPr="00791540">
        <w:rPr>
          <w:noProof/>
          <w:sz w:val="4"/>
          <w:szCs w:val="4"/>
        </w:rPr>
        <mc:AlternateContent>
          <mc:Choice Requires="wps">
            <w:drawing>
              <wp:anchor distT="91440" distB="91440" distL="137160" distR="137160" simplePos="0" relativeHeight="251659264" behindDoc="1" locked="0" layoutInCell="0" allowOverlap="1" wp14:anchorId="665D5F15" wp14:editId="2715A7C9">
                <wp:simplePos x="0" y="0"/>
                <wp:positionH relativeFrom="margin">
                  <wp:posOffset>0</wp:posOffset>
                </wp:positionH>
                <wp:positionV relativeFrom="margin">
                  <wp:posOffset>7810500</wp:posOffset>
                </wp:positionV>
                <wp:extent cx="698500" cy="6006465"/>
                <wp:effectExtent l="0" t="6033" r="318" b="317"/>
                <wp:wrapTopAndBottom/>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8500" cy="6006465"/>
                        </a:xfrm>
                        <a:prstGeom prst="roundRect">
                          <a:avLst>
                            <a:gd name="adj" fmla="val 13032"/>
                          </a:avLst>
                        </a:prstGeom>
                        <a:solidFill>
                          <a:srgbClr val="FFFF00"/>
                        </a:solidFill>
                      </wps:spPr>
                      <wps:txbx>
                        <w:txbxContent>
                          <w:p w14:paraId="7BCBE0F7" w14:textId="77777777" w:rsidR="00AE2CA5" w:rsidRPr="0009494F" w:rsidRDefault="00AE2CA5" w:rsidP="00AE2CA5">
                            <w:pPr>
                              <w:spacing w:before="80" w:line="276" w:lineRule="auto"/>
                              <w:ind w:left="1134" w:hanging="113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94F">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Wichtig:</w:t>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Eine Prüfplakette ist niemals ein Ersatz für ein Prüfprotokoll, sondern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lediglich eine ergänzende Maßnahme!</w:t>
                            </w:r>
                          </w:p>
                          <w:p w14:paraId="57826F19" w14:textId="77777777" w:rsidR="00AE2CA5" w:rsidRPr="0099074B" w:rsidRDefault="00AE2CA5" w:rsidP="00AE2CA5">
                            <w:pPr>
                              <w:jc w:val="center"/>
                              <w:rPr>
                                <w:color w:val="000000" w:themeColor="text1"/>
                                <w14:textOutline w14:w="9525" w14:cap="rnd" w14:cmpd="sng" w14:algn="ctr">
                                  <w14:solidFill>
                                    <w14:schemeClr w14:val="tx1"/>
                                  </w14:solidFill>
                                  <w14:prstDash w14:val="solid"/>
                                  <w14:bevel/>
                                </w14:textOutline>
                              </w:rPr>
                            </w:pPr>
                          </w:p>
                          <w:p w14:paraId="41ECE63A" w14:textId="77777777" w:rsidR="00AE2CA5" w:rsidRPr="0099074B" w:rsidRDefault="00AE2CA5" w:rsidP="00AE2CA5">
                            <w:pPr>
                              <w:jc w:val="center"/>
                              <w:rPr>
                                <w:rFonts w:asciiTheme="majorHAnsi" w:eastAsiaTheme="majorEastAsia" w:hAnsiTheme="majorHAnsi" w:cstheme="majorBidi"/>
                                <w:i/>
                                <w:iCs/>
                                <w:color w:val="FFFFFF" w:themeColor="background1"/>
                                <w:sz w:val="28"/>
                                <w:szCs w:val="28"/>
                                <w14:textOutline w14:w="9525" w14:cap="rnd" w14:cmpd="sng" w14:algn="ctr">
                                  <w14:solidFill>
                                    <w14:schemeClr w14:val="tx1"/>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5D5F15" id="_x0000_s1028" style="position:absolute;left:0;text-align:left;margin-left:0;margin-top:615pt;width:55pt;height:472.95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" o:allowincell="f" fillcolor="yellow" stroked="f">
                <v:textbox>
                  <w:txbxContent>
                    <w:p w14:paraId="7BCBE0F7" w14:textId="77777777" w:rsidR="00AE2CA5" w:rsidRPr="0009494F" w:rsidRDefault="00AE2CA5" w:rsidP="00AE2CA5">
                      <w:pPr>
                        <w:spacing w:before="80" w:line="276" w:lineRule="auto"/>
                        <w:ind w:left="1134" w:hanging="113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94F">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Wichtig:</w:t>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Eine Prüfplakette ist niemals ein Ersatz für ein Prüfprotokoll, sondern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9494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lediglich eine ergänzende Maßnahme!</w:t>
                      </w:r>
                    </w:p>
                    <w:p w14:paraId="57826F19" w14:textId="77777777" w:rsidR="00AE2CA5" w:rsidRPr="0099074B" w:rsidRDefault="00AE2CA5" w:rsidP="00AE2CA5">
                      <w:pPr>
                        <w:jc w:val="center"/>
                        <w:rPr>
                          <w:color w:val="000000" w:themeColor="text1"/>
                          <w14:textOutline w14:w="9525" w14:cap="rnd" w14:cmpd="sng" w14:algn="ctr">
                            <w14:solidFill>
                              <w14:schemeClr w14:val="tx1"/>
                            </w14:solidFill>
                            <w14:prstDash w14:val="solid"/>
                            <w14:bevel/>
                          </w14:textOutline>
                        </w:rPr>
                      </w:pPr>
                    </w:p>
                    <w:p w14:paraId="41ECE63A" w14:textId="77777777" w:rsidR="00AE2CA5" w:rsidRPr="0099074B" w:rsidRDefault="00AE2CA5" w:rsidP="00AE2CA5">
                      <w:pPr>
                        <w:jc w:val="center"/>
                        <w:rPr>
                          <w:rFonts w:asciiTheme="majorHAnsi" w:eastAsiaTheme="majorEastAsia" w:hAnsiTheme="majorHAnsi" w:cstheme="majorBidi"/>
                          <w:i/>
                          <w:iCs/>
                          <w:color w:val="FFFFFF" w:themeColor="background1"/>
                          <w:sz w:val="28"/>
                          <w:szCs w:val="28"/>
                          <w14:textOutline w14:w="9525" w14:cap="rnd" w14:cmpd="sng" w14:algn="ctr">
                            <w14:solidFill>
                              <w14:schemeClr w14:val="tx1"/>
                            </w14:solidFill>
                            <w14:prstDash w14:val="solid"/>
                            <w14:bevel/>
                          </w14:textOutline>
                        </w:rPr>
                      </w:pPr>
                    </w:p>
                  </w:txbxContent>
                </v:textbox>
                <w10:wrap type="topAndBottom" anchorx="margin" anchory="margin"/>
              </v:roundrect>
            </w:pict>
          </mc:Fallback>
        </mc:AlternateContent>
      </w:r>
    </w:p>
    <w:sectPr w:rsidR="001E1F91" w:rsidRPr="00AE2CA5" w:rsidSect="00927059">
      <w:headerReference w:type="default" r:id="rId11"/>
      <w:footerReference w:type="default" r:id="rId12"/>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140A4" w14:textId="77777777" w:rsidR="0082683A" w:rsidRDefault="0082683A" w:rsidP="00826AF7">
      <w:r>
        <w:separator/>
      </w:r>
    </w:p>
    <w:p w14:paraId="7AA9B701" w14:textId="77777777" w:rsidR="0082683A" w:rsidRDefault="0082683A" w:rsidP="00826AF7"/>
    <w:p w14:paraId="5BDEA2FD" w14:textId="77777777" w:rsidR="0082683A" w:rsidRDefault="0082683A" w:rsidP="00826AF7"/>
  </w:endnote>
  <w:endnote w:type="continuationSeparator" w:id="0">
    <w:p w14:paraId="64581062" w14:textId="77777777" w:rsidR="0082683A" w:rsidRDefault="0082683A" w:rsidP="00826AF7">
      <w:r>
        <w:continuationSeparator/>
      </w:r>
    </w:p>
    <w:p w14:paraId="21797311" w14:textId="77777777" w:rsidR="0082683A" w:rsidRDefault="0082683A" w:rsidP="00826AF7"/>
    <w:p w14:paraId="4B40297E" w14:textId="77777777" w:rsidR="0082683A" w:rsidRDefault="0082683A"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B67270" w14:paraId="59E54423" w14:textId="77777777" w:rsidTr="001613F4">
      <w:trPr>
        <w:trHeight w:val="240"/>
      </w:trPr>
      <w:tc>
        <w:tcPr>
          <w:tcW w:w="1814" w:type="dxa"/>
          <w:vAlign w:val="center"/>
        </w:tcPr>
        <w:p w14:paraId="56395ACF" w14:textId="77777777" w:rsidR="000F4359" w:rsidRPr="00B67270" w:rsidRDefault="000F4359" w:rsidP="000F4359">
          <w:pPr>
            <w:pStyle w:val="Fuzeile"/>
            <w:spacing w:after="0"/>
            <w:ind w:right="-83"/>
            <w:rPr>
              <w:sz w:val="16"/>
              <w:szCs w:val="16"/>
            </w:rPr>
          </w:pPr>
          <w:r w:rsidRPr="00B67270">
            <w:rPr>
              <w:sz w:val="16"/>
              <w:szCs w:val="16"/>
            </w:rPr>
            <w:t>Ausgabe/Revision:</w:t>
          </w:r>
        </w:p>
      </w:tc>
      <w:tc>
        <w:tcPr>
          <w:tcW w:w="1113" w:type="dxa"/>
          <w:vAlign w:val="center"/>
        </w:tcPr>
        <w:p w14:paraId="715DA38B" w14:textId="11913F9E" w:rsidR="000F4359" w:rsidRPr="00B67270" w:rsidRDefault="006A6CF7" w:rsidP="000F4359">
          <w:pPr>
            <w:pStyle w:val="Fuzeile"/>
            <w:spacing w:after="0"/>
            <w:ind w:right="-83"/>
            <w:rPr>
              <w:sz w:val="16"/>
              <w:szCs w:val="16"/>
            </w:rPr>
          </w:pPr>
          <w:r w:rsidRPr="00B67270">
            <w:rPr>
              <w:sz w:val="16"/>
              <w:szCs w:val="16"/>
            </w:rPr>
            <w:t>0</w:t>
          </w:r>
        </w:p>
      </w:tc>
      <w:tc>
        <w:tcPr>
          <w:tcW w:w="1114" w:type="dxa"/>
          <w:vAlign w:val="center"/>
        </w:tcPr>
        <w:p w14:paraId="3057FE5D" w14:textId="251BE0DE" w:rsidR="000F4359" w:rsidRPr="00B67270" w:rsidRDefault="00246B09" w:rsidP="000F4359">
          <w:pPr>
            <w:pStyle w:val="Fuzeile"/>
            <w:spacing w:after="0"/>
            <w:ind w:right="-83"/>
            <w:rPr>
              <w:sz w:val="16"/>
              <w:szCs w:val="16"/>
            </w:rPr>
          </w:pPr>
          <w:r w:rsidRPr="00B67270">
            <w:rPr>
              <w:sz w:val="16"/>
              <w:szCs w:val="16"/>
            </w:rPr>
            <w:t>1</w:t>
          </w:r>
        </w:p>
      </w:tc>
      <w:tc>
        <w:tcPr>
          <w:tcW w:w="1114" w:type="dxa"/>
          <w:vAlign w:val="center"/>
        </w:tcPr>
        <w:p w14:paraId="3AC5FACB" w14:textId="24CBEF4B" w:rsidR="000F4359" w:rsidRPr="00B67270" w:rsidRDefault="00EB5C38" w:rsidP="000F4359">
          <w:pPr>
            <w:pStyle w:val="Fuzeile"/>
            <w:spacing w:after="0"/>
            <w:ind w:right="-83"/>
            <w:rPr>
              <w:sz w:val="16"/>
              <w:szCs w:val="16"/>
            </w:rPr>
          </w:pPr>
          <w:r>
            <w:rPr>
              <w:sz w:val="16"/>
              <w:szCs w:val="16"/>
            </w:rPr>
            <w:t>2</w:t>
          </w:r>
        </w:p>
      </w:tc>
      <w:tc>
        <w:tcPr>
          <w:tcW w:w="1114" w:type="dxa"/>
          <w:vAlign w:val="center"/>
        </w:tcPr>
        <w:p w14:paraId="583322C0" w14:textId="77777777" w:rsidR="000F4359" w:rsidRPr="00B67270" w:rsidRDefault="000F4359" w:rsidP="000F4359">
          <w:pPr>
            <w:pStyle w:val="Fuzeile"/>
            <w:spacing w:after="0"/>
            <w:ind w:right="-83"/>
            <w:rPr>
              <w:sz w:val="16"/>
              <w:szCs w:val="16"/>
            </w:rPr>
          </w:pPr>
        </w:p>
      </w:tc>
      <w:tc>
        <w:tcPr>
          <w:tcW w:w="1114" w:type="dxa"/>
          <w:vAlign w:val="center"/>
        </w:tcPr>
        <w:p w14:paraId="3CC8F3E5" w14:textId="77777777" w:rsidR="000F4359" w:rsidRPr="00B67270" w:rsidRDefault="000F4359" w:rsidP="000F4359">
          <w:pPr>
            <w:pStyle w:val="Fuzeile"/>
            <w:spacing w:after="0"/>
            <w:ind w:right="-83"/>
            <w:rPr>
              <w:sz w:val="16"/>
              <w:szCs w:val="16"/>
            </w:rPr>
          </w:pPr>
        </w:p>
      </w:tc>
      <w:tc>
        <w:tcPr>
          <w:tcW w:w="1114" w:type="dxa"/>
          <w:vAlign w:val="center"/>
        </w:tcPr>
        <w:p w14:paraId="0441715C" w14:textId="77777777" w:rsidR="000F4359" w:rsidRPr="00B67270" w:rsidRDefault="000F4359" w:rsidP="000F4359">
          <w:pPr>
            <w:pStyle w:val="Fuzeile"/>
            <w:spacing w:after="0"/>
            <w:ind w:right="-83"/>
            <w:rPr>
              <w:sz w:val="16"/>
              <w:szCs w:val="16"/>
            </w:rPr>
          </w:pPr>
          <w:r w:rsidRPr="00B67270">
            <w:rPr>
              <w:sz w:val="16"/>
              <w:szCs w:val="16"/>
            </w:rPr>
            <w:t>Seite:</w:t>
          </w:r>
        </w:p>
      </w:tc>
      <w:tc>
        <w:tcPr>
          <w:tcW w:w="1114" w:type="dxa"/>
          <w:vAlign w:val="center"/>
        </w:tcPr>
        <w:p w14:paraId="5DA68FBE" w14:textId="77777777" w:rsidR="000F4359" w:rsidRPr="00B67270" w:rsidRDefault="000F4359" w:rsidP="000F4359">
          <w:pPr>
            <w:pStyle w:val="Fuzeile"/>
            <w:spacing w:after="0"/>
            <w:ind w:right="-83"/>
            <w:rPr>
              <w:sz w:val="16"/>
              <w:szCs w:val="16"/>
            </w:rPr>
          </w:pPr>
          <w:r w:rsidRPr="00B67270">
            <w:rPr>
              <w:sz w:val="16"/>
              <w:szCs w:val="16"/>
            </w:rPr>
            <w:fldChar w:fldCharType="begin"/>
          </w:r>
          <w:r w:rsidRPr="00B67270">
            <w:rPr>
              <w:sz w:val="16"/>
              <w:szCs w:val="16"/>
            </w:rPr>
            <w:instrText xml:space="preserve"> PAGE  \* Arabic  \* MERGEFORMAT </w:instrText>
          </w:r>
          <w:r w:rsidRPr="00B67270">
            <w:rPr>
              <w:sz w:val="16"/>
              <w:szCs w:val="16"/>
            </w:rPr>
            <w:fldChar w:fldCharType="separate"/>
          </w:r>
          <w:r w:rsidR="00182446" w:rsidRPr="00B67270">
            <w:rPr>
              <w:noProof/>
              <w:sz w:val="16"/>
              <w:szCs w:val="16"/>
            </w:rPr>
            <w:t>1</w:t>
          </w:r>
          <w:r w:rsidRPr="00B67270">
            <w:rPr>
              <w:sz w:val="16"/>
              <w:szCs w:val="16"/>
            </w:rPr>
            <w:fldChar w:fldCharType="end"/>
          </w:r>
          <w:r w:rsidRPr="00B67270">
            <w:rPr>
              <w:sz w:val="16"/>
              <w:szCs w:val="16"/>
            </w:rPr>
            <w:t xml:space="preserve"> von </w:t>
          </w:r>
          <w:r w:rsidRPr="00B67270">
            <w:rPr>
              <w:sz w:val="16"/>
              <w:szCs w:val="16"/>
            </w:rPr>
            <w:fldChar w:fldCharType="begin"/>
          </w:r>
          <w:r w:rsidRPr="00B67270">
            <w:rPr>
              <w:sz w:val="16"/>
              <w:szCs w:val="16"/>
            </w:rPr>
            <w:instrText xml:space="preserve"> NUMPAGES  \* Arabic  \* MERGEFORMAT </w:instrText>
          </w:r>
          <w:r w:rsidRPr="00B67270">
            <w:rPr>
              <w:sz w:val="16"/>
              <w:szCs w:val="16"/>
            </w:rPr>
            <w:fldChar w:fldCharType="separate"/>
          </w:r>
          <w:r w:rsidR="00182446" w:rsidRPr="00B67270">
            <w:rPr>
              <w:noProof/>
              <w:sz w:val="16"/>
              <w:szCs w:val="16"/>
            </w:rPr>
            <w:t>1</w:t>
          </w:r>
          <w:r w:rsidRPr="00B67270">
            <w:rPr>
              <w:sz w:val="16"/>
              <w:szCs w:val="16"/>
            </w:rPr>
            <w:fldChar w:fldCharType="end"/>
          </w:r>
        </w:p>
      </w:tc>
    </w:tr>
    <w:tr w:rsidR="000F4359" w:rsidRPr="00B67270" w14:paraId="170C4AA8" w14:textId="77777777" w:rsidTr="001613F4">
      <w:tc>
        <w:tcPr>
          <w:tcW w:w="1814" w:type="dxa"/>
          <w:vAlign w:val="center"/>
        </w:tcPr>
        <w:p w14:paraId="4B73E3EE" w14:textId="77777777" w:rsidR="000F4359" w:rsidRPr="00B67270" w:rsidRDefault="000F4359" w:rsidP="000F4359">
          <w:pPr>
            <w:pStyle w:val="Fuzeile"/>
            <w:spacing w:after="0"/>
            <w:ind w:right="-83"/>
            <w:rPr>
              <w:sz w:val="16"/>
              <w:szCs w:val="16"/>
            </w:rPr>
          </w:pPr>
          <w:r w:rsidRPr="00B67270">
            <w:rPr>
              <w:sz w:val="16"/>
              <w:szCs w:val="16"/>
            </w:rPr>
            <w:t>Datum:</w:t>
          </w:r>
        </w:p>
      </w:tc>
      <w:tc>
        <w:tcPr>
          <w:tcW w:w="1113" w:type="dxa"/>
          <w:vAlign w:val="center"/>
        </w:tcPr>
        <w:p w14:paraId="37FC0CE9" w14:textId="02D5A070" w:rsidR="000F4359" w:rsidRPr="00B67270" w:rsidRDefault="00ED7EB4" w:rsidP="000F4359">
          <w:pPr>
            <w:pStyle w:val="Fuzeile"/>
            <w:spacing w:after="0"/>
            <w:ind w:right="-83"/>
            <w:rPr>
              <w:sz w:val="16"/>
              <w:szCs w:val="16"/>
            </w:rPr>
          </w:pPr>
          <w:r w:rsidRPr="00B67270">
            <w:rPr>
              <w:sz w:val="16"/>
              <w:szCs w:val="16"/>
            </w:rPr>
            <w:t>08</w:t>
          </w:r>
          <w:r w:rsidR="00387456" w:rsidRPr="00B67270">
            <w:rPr>
              <w:sz w:val="16"/>
              <w:szCs w:val="16"/>
            </w:rPr>
            <w:t>.2017</w:t>
          </w:r>
        </w:p>
      </w:tc>
      <w:tc>
        <w:tcPr>
          <w:tcW w:w="1114" w:type="dxa"/>
          <w:vAlign w:val="center"/>
        </w:tcPr>
        <w:p w14:paraId="5B880C40" w14:textId="451CAF42" w:rsidR="000F4359" w:rsidRPr="00B67270" w:rsidRDefault="00246B09" w:rsidP="000F4359">
          <w:pPr>
            <w:pStyle w:val="Fuzeile"/>
            <w:spacing w:after="0"/>
            <w:ind w:right="-83"/>
            <w:rPr>
              <w:sz w:val="16"/>
              <w:szCs w:val="16"/>
            </w:rPr>
          </w:pPr>
          <w:r w:rsidRPr="00B67270">
            <w:rPr>
              <w:sz w:val="16"/>
              <w:szCs w:val="16"/>
            </w:rPr>
            <w:t>08.2019</w:t>
          </w:r>
        </w:p>
      </w:tc>
      <w:tc>
        <w:tcPr>
          <w:tcW w:w="1114" w:type="dxa"/>
          <w:vAlign w:val="center"/>
        </w:tcPr>
        <w:p w14:paraId="0D4AE9A4" w14:textId="5C578C2C" w:rsidR="000F4359" w:rsidRPr="00B67270" w:rsidRDefault="00EB5C38" w:rsidP="000F4359">
          <w:pPr>
            <w:pStyle w:val="Fuzeile"/>
            <w:spacing w:after="0"/>
            <w:ind w:right="-83"/>
            <w:rPr>
              <w:sz w:val="16"/>
              <w:szCs w:val="16"/>
            </w:rPr>
          </w:pPr>
          <w:r>
            <w:rPr>
              <w:sz w:val="16"/>
              <w:szCs w:val="16"/>
            </w:rPr>
            <w:t>04.2021</w:t>
          </w:r>
        </w:p>
      </w:tc>
      <w:tc>
        <w:tcPr>
          <w:tcW w:w="1114" w:type="dxa"/>
          <w:vAlign w:val="center"/>
        </w:tcPr>
        <w:p w14:paraId="0DF1EBC2" w14:textId="77777777" w:rsidR="000F4359" w:rsidRPr="00B67270" w:rsidRDefault="000F4359" w:rsidP="000F4359">
          <w:pPr>
            <w:pStyle w:val="Fuzeile"/>
            <w:spacing w:after="0"/>
            <w:ind w:right="-83"/>
            <w:rPr>
              <w:sz w:val="16"/>
              <w:szCs w:val="16"/>
            </w:rPr>
          </w:pPr>
        </w:p>
      </w:tc>
      <w:tc>
        <w:tcPr>
          <w:tcW w:w="1114" w:type="dxa"/>
          <w:vAlign w:val="center"/>
        </w:tcPr>
        <w:p w14:paraId="14EE2747" w14:textId="77777777" w:rsidR="000F4359" w:rsidRPr="00B67270" w:rsidRDefault="000F4359" w:rsidP="000F4359">
          <w:pPr>
            <w:pStyle w:val="Fuzeile"/>
            <w:spacing w:after="0"/>
            <w:ind w:right="-83"/>
            <w:rPr>
              <w:sz w:val="16"/>
              <w:szCs w:val="16"/>
            </w:rPr>
          </w:pPr>
        </w:p>
      </w:tc>
      <w:tc>
        <w:tcPr>
          <w:tcW w:w="1114" w:type="dxa"/>
          <w:vAlign w:val="center"/>
        </w:tcPr>
        <w:p w14:paraId="0F65924F" w14:textId="77777777" w:rsidR="000F4359" w:rsidRPr="00B67270" w:rsidRDefault="000F4359" w:rsidP="000F4359">
          <w:pPr>
            <w:pStyle w:val="Fuzeile"/>
            <w:spacing w:after="0"/>
            <w:ind w:right="-83"/>
            <w:rPr>
              <w:sz w:val="16"/>
              <w:szCs w:val="16"/>
            </w:rPr>
          </w:pPr>
          <w:r w:rsidRPr="00B67270">
            <w:rPr>
              <w:sz w:val="16"/>
              <w:szCs w:val="16"/>
            </w:rPr>
            <w:t>Gültig ab:</w:t>
          </w:r>
        </w:p>
      </w:tc>
      <w:tc>
        <w:tcPr>
          <w:tcW w:w="1114" w:type="dxa"/>
          <w:vAlign w:val="center"/>
        </w:tcPr>
        <w:p w14:paraId="46AA8710" w14:textId="77777777" w:rsidR="000F4359" w:rsidRPr="00B67270" w:rsidRDefault="000F4359" w:rsidP="000F4359">
          <w:pPr>
            <w:pStyle w:val="Fuzeile"/>
            <w:spacing w:after="0"/>
            <w:ind w:right="-83"/>
            <w:rPr>
              <w:sz w:val="16"/>
              <w:szCs w:val="16"/>
            </w:rPr>
          </w:pPr>
        </w:p>
      </w:tc>
    </w:tr>
    <w:tr w:rsidR="00EB5C38" w:rsidRPr="00B67270" w14:paraId="1CDEF039" w14:textId="77777777" w:rsidTr="001613F4">
      <w:tc>
        <w:tcPr>
          <w:tcW w:w="1814" w:type="dxa"/>
          <w:vAlign w:val="center"/>
        </w:tcPr>
        <w:p w14:paraId="4D98BA57" w14:textId="77777777" w:rsidR="00EB5C38" w:rsidRPr="00B67270" w:rsidRDefault="00EB5C38" w:rsidP="00EB5C38">
          <w:pPr>
            <w:pStyle w:val="Fuzeile"/>
            <w:spacing w:after="0"/>
            <w:ind w:right="-83"/>
            <w:rPr>
              <w:sz w:val="16"/>
              <w:szCs w:val="16"/>
            </w:rPr>
          </w:pPr>
          <w:r w:rsidRPr="00B67270">
            <w:rPr>
              <w:sz w:val="16"/>
              <w:szCs w:val="16"/>
            </w:rPr>
            <w:t>Erstellt/geändert:</w:t>
          </w:r>
        </w:p>
      </w:tc>
      <w:tc>
        <w:tcPr>
          <w:tcW w:w="1113" w:type="dxa"/>
          <w:vAlign w:val="center"/>
        </w:tcPr>
        <w:p w14:paraId="773174FE" w14:textId="69285AD1" w:rsidR="00EB5C38" w:rsidRPr="00B67270" w:rsidRDefault="00EB5C38" w:rsidP="00EB5C38">
          <w:pPr>
            <w:pStyle w:val="Fuzeile"/>
            <w:spacing w:after="0"/>
            <w:ind w:right="-83"/>
            <w:rPr>
              <w:sz w:val="16"/>
              <w:szCs w:val="16"/>
            </w:rPr>
          </w:pPr>
          <w:proofErr w:type="spellStart"/>
          <w:r w:rsidRPr="00B67270">
            <w:rPr>
              <w:sz w:val="16"/>
              <w:szCs w:val="16"/>
            </w:rPr>
            <w:t>R.O.E.GmbH</w:t>
          </w:r>
          <w:proofErr w:type="spellEnd"/>
        </w:p>
      </w:tc>
      <w:tc>
        <w:tcPr>
          <w:tcW w:w="1114" w:type="dxa"/>
          <w:vAlign w:val="center"/>
        </w:tcPr>
        <w:p w14:paraId="3F6228DD" w14:textId="4C30EF73" w:rsidR="00EB5C38" w:rsidRPr="00B67270" w:rsidRDefault="00EB5C38" w:rsidP="00EB5C38">
          <w:pPr>
            <w:pStyle w:val="Fuzeile"/>
            <w:spacing w:after="0"/>
            <w:ind w:right="-83"/>
            <w:rPr>
              <w:sz w:val="16"/>
              <w:szCs w:val="16"/>
            </w:rPr>
          </w:pPr>
          <w:proofErr w:type="spellStart"/>
          <w:r w:rsidRPr="00B67270">
            <w:rPr>
              <w:sz w:val="16"/>
              <w:szCs w:val="16"/>
            </w:rPr>
            <w:t>R.O.E.GmbH</w:t>
          </w:r>
          <w:proofErr w:type="spellEnd"/>
        </w:p>
      </w:tc>
      <w:tc>
        <w:tcPr>
          <w:tcW w:w="1114" w:type="dxa"/>
          <w:vAlign w:val="center"/>
        </w:tcPr>
        <w:p w14:paraId="33C6720A" w14:textId="66C6F7C1" w:rsidR="00EB5C38" w:rsidRPr="00B67270" w:rsidRDefault="00EB5C38" w:rsidP="00EB5C38">
          <w:pPr>
            <w:pStyle w:val="Fuzeile"/>
            <w:spacing w:after="0"/>
            <w:ind w:right="-83"/>
            <w:rPr>
              <w:sz w:val="16"/>
              <w:szCs w:val="16"/>
            </w:rPr>
          </w:pPr>
          <w:proofErr w:type="spellStart"/>
          <w:r w:rsidRPr="00B67270">
            <w:rPr>
              <w:sz w:val="16"/>
              <w:szCs w:val="16"/>
            </w:rPr>
            <w:t>R.O.E.GmbH</w:t>
          </w:r>
          <w:proofErr w:type="spellEnd"/>
        </w:p>
      </w:tc>
      <w:tc>
        <w:tcPr>
          <w:tcW w:w="1114" w:type="dxa"/>
          <w:vAlign w:val="center"/>
        </w:tcPr>
        <w:p w14:paraId="5F11B59C" w14:textId="77777777" w:rsidR="00EB5C38" w:rsidRPr="00B67270" w:rsidRDefault="00EB5C38" w:rsidP="00EB5C38">
          <w:pPr>
            <w:pStyle w:val="Fuzeile"/>
            <w:spacing w:after="0"/>
            <w:ind w:right="-83"/>
            <w:rPr>
              <w:sz w:val="16"/>
              <w:szCs w:val="16"/>
            </w:rPr>
          </w:pPr>
        </w:p>
      </w:tc>
      <w:tc>
        <w:tcPr>
          <w:tcW w:w="1114" w:type="dxa"/>
          <w:vAlign w:val="center"/>
        </w:tcPr>
        <w:p w14:paraId="4571028E" w14:textId="77777777" w:rsidR="00EB5C38" w:rsidRPr="00B67270" w:rsidRDefault="00EB5C38" w:rsidP="00EB5C38">
          <w:pPr>
            <w:pStyle w:val="Fuzeile"/>
            <w:spacing w:after="0"/>
            <w:ind w:right="-83"/>
            <w:rPr>
              <w:sz w:val="16"/>
              <w:szCs w:val="16"/>
            </w:rPr>
          </w:pPr>
        </w:p>
      </w:tc>
      <w:tc>
        <w:tcPr>
          <w:tcW w:w="1114" w:type="dxa"/>
          <w:shd w:val="clear" w:color="auto" w:fill="auto"/>
          <w:vAlign w:val="center"/>
        </w:tcPr>
        <w:p w14:paraId="1B7BD61C" w14:textId="77777777" w:rsidR="00EB5C38" w:rsidRPr="00B67270" w:rsidRDefault="00EB5C38" w:rsidP="00EB5C38">
          <w:pPr>
            <w:pStyle w:val="Fuzeile"/>
            <w:spacing w:after="0"/>
            <w:ind w:right="-83"/>
            <w:rPr>
              <w:sz w:val="16"/>
              <w:szCs w:val="16"/>
            </w:rPr>
          </w:pPr>
        </w:p>
      </w:tc>
      <w:tc>
        <w:tcPr>
          <w:tcW w:w="1114" w:type="dxa"/>
          <w:vAlign w:val="center"/>
        </w:tcPr>
        <w:p w14:paraId="78D19F73" w14:textId="77777777" w:rsidR="00EB5C38" w:rsidRPr="00B67270" w:rsidRDefault="00EB5C38" w:rsidP="00EB5C38">
          <w:pPr>
            <w:pStyle w:val="Fuzeile"/>
            <w:spacing w:after="0"/>
            <w:ind w:right="-83"/>
            <w:rPr>
              <w:sz w:val="16"/>
              <w:szCs w:val="16"/>
            </w:rPr>
          </w:pPr>
        </w:p>
      </w:tc>
    </w:tr>
    <w:tr w:rsidR="00EB5C38" w:rsidRPr="00B67270" w14:paraId="237051E6" w14:textId="77777777" w:rsidTr="001613F4">
      <w:tc>
        <w:tcPr>
          <w:tcW w:w="1814" w:type="dxa"/>
          <w:vAlign w:val="center"/>
        </w:tcPr>
        <w:p w14:paraId="2FB26E7C" w14:textId="77777777" w:rsidR="00EB5C38" w:rsidRPr="00B67270" w:rsidRDefault="00EB5C38" w:rsidP="00EB5C38">
          <w:pPr>
            <w:pStyle w:val="Fuzeile"/>
            <w:spacing w:after="0"/>
            <w:ind w:right="-83"/>
            <w:rPr>
              <w:sz w:val="16"/>
              <w:szCs w:val="16"/>
            </w:rPr>
          </w:pPr>
          <w:r w:rsidRPr="00B67270">
            <w:rPr>
              <w:sz w:val="16"/>
              <w:szCs w:val="16"/>
            </w:rPr>
            <w:t>Genehmigt:</w:t>
          </w:r>
        </w:p>
      </w:tc>
      <w:tc>
        <w:tcPr>
          <w:tcW w:w="1113" w:type="dxa"/>
          <w:vAlign w:val="center"/>
        </w:tcPr>
        <w:p w14:paraId="6B45523A" w14:textId="77777777" w:rsidR="00EB5C38" w:rsidRPr="00B67270" w:rsidRDefault="00EB5C38" w:rsidP="00EB5C38">
          <w:pPr>
            <w:pStyle w:val="Fuzeile"/>
            <w:spacing w:after="0"/>
            <w:ind w:right="-83"/>
            <w:rPr>
              <w:sz w:val="16"/>
              <w:szCs w:val="16"/>
            </w:rPr>
          </w:pPr>
        </w:p>
      </w:tc>
      <w:tc>
        <w:tcPr>
          <w:tcW w:w="1114" w:type="dxa"/>
          <w:vAlign w:val="center"/>
        </w:tcPr>
        <w:p w14:paraId="5D706A56" w14:textId="77777777" w:rsidR="00EB5C38" w:rsidRPr="00B67270" w:rsidRDefault="00EB5C38" w:rsidP="00EB5C38">
          <w:pPr>
            <w:pStyle w:val="Fuzeile"/>
            <w:spacing w:after="0"/>
            <w:ind w:right="-83"/>
            <w:rPr>
              <w:sz w:val="16"/>
              <w:szCs w:val="16"/>
            </w:rPr>
          </w:pPr>
        </w:p>
      </w:tc>
      <w:tc>
        <w:tcPr>
          <w:tcW w:w="1114" w:type="dxa"/>
          <w:vAlign w:val="center"/>
        </w:tcPr>
        <w:p w14:paraId="3CAC5B68" w14:textId="77777777" w:rsidR="00EB5C38" w:rsidRPr="00B67270" w:rsidRDefault="00EB5C38" w:rsidP="00EB5C38">
          <w:pPr>
            <w:pStyle w:val="Fuzeile"/>
            <w:spacing w:after="0"/>
            <w:ind w:right="-83"/>
            <w:rPr>
              <w:sz w:val="16"/>
              <w:szCs w:val="16"/>
            </w:rPr>
          </w:pPr>
        </w:p>
      </w:tc>
      <w:tc>
        <w:tcPr>
          <w:tcW w:w="1114" w:type="dxa"/>
          <w:vAlign w:val="center"/>
        </w:tcPr>
        <w:p w14:paraId="3B3B696B" w14:textId="77777777" w:rsidR="00EB5C38" w:rsidRPr="00B67270" w:rsidRDefault="00EB5C38" w:rsidP="00EB5C38">
          <w:pPr>
            <w:pStyle w:val="Fuzeile"/>
            <w:spacing w:after="0"/>
            <w:ind w:right="-83"/>
            <w:rPr>
              <w:sz w:val="16"/>
              <w:szCs w:val="16"/>
            </w:rPr>
          </w:pPr>
        </w:p>
      </w:tc>
      <w:tc>
        <w:tcPr>
          <w:tcW w:w="1114" w:type="dxa"/>
          <w:vAlign w:val="center"/>
        </w:tcPr>
        <w:p w14:paraId="7147F008" w14:textId="77777777" w:rsidR="00EB5C38" w:rsidRPr="00B67270" w:rsidRDefault="00EB5C38" w:rsidP="00EB5C38">
          <w:pPr>
            <w:pStyle w:val="Fuzeile"/>
            <w:spacing w:after="0"/>
            <w:ind w:right="-83"/>
            <w:rPr>
              <w:sz w:val="16"/>
              <w:szCs w:val="16"/>
            </w:rPr>
          </w:pPr>
        </w:p>
      </w:tc>
      <w:tc>
        <w:tcPr>
          <w:tcW w:w="1114" w:type="dxa"/>
          <w:shd w:val="clear" w:color="auto" w:fill="auto"/>
          <w:vAlign w:val="center"/>
        </w:tcPr>
        <w:p w14:paraId="6FD04BA7" w14:textId="77777777" w:rsidR="00EB5C38" w:rsidRPr="00B67270" w:rsidRDefault="00EB5C38" w:rsidP="00EB5C38">
          <w:pPr>
            <w:pStyle w:val="Fuzeile"/>
            <w:spacing w:after="0"/>
            <w:ind w:right="-83"/>
            <w:rPr>
              <w:sz w:val="16"/>
              <w:szCs w:val="16"/>
            </w:rPr>
          </w:pPr>
        </w:p>
      </w:tc>
      <w:tc>
        <w:tcPr>
          <w:tcW w:w="1114" w:type="dxa"/>
          <w:vAlign w:val="center"/>
        </w:tcPr>
        <w:p w14:paraId="24F34379" w14:textId="77777777" w:rsidR="00EB5C38" w:rsidRPr="00B67270" w:rsidRDefault="00EB5C38" w:rsidP="00EB5C38">
          <w:pPr>
            <w:pStyle w:val="Fuzeile"/>
            <w:spacing w:after="0"/>
            <w:ind w:right="-83"/>
            <w:rPr>
              <w:sz w:val="16"/>
              <w:szCs w:val="16"/>
            </w:rPr>
          </w:pPr>
        </w:p>
      </w:tc>
    </w:tr>
  </w:tbl>
  <w:p w14:paraId="2702AF56" w14:textId="77777777" w:rsidR="00330719" w:rsidRPr="00B67270" w:rsidRDefault="000F4359" w:rsidP="000F4359">
    <w:pPr>
      <w:spacing w:before="60"/>
    </w:pPr>
    <w:r w:rsidRPr="00B67270">
      <w:rPr>
        <w:b/>
        <w:sz w:val="16"/>
      </w:rPr>
      <w:t xml:space="preserve">© Copyright </w:t>
    </w:r>
    <w:r w:rsidR="004679BF" w:rsidRPr="00B67270">
      <w:rPr>
        <w:b/>
        <w:sz w:val="16"/>
      </w:rPr>
      <w:t>R.O.E. Online GmbH</w:t>
    </w:r>
    <w:r w:rsidRPr="00B67270">
      <w:rPr>
        <w:b/>
        <w:sz w:val="16"/>
      </w:rPr>
      <w:t>, keine unerlaubte Vervielfältigung</w:t>
    </w:r>
    <w:r w:rsidR="00445BD0" w:rsidRPr="00B67270">
      <w:rPr>
        <w:b/>
        <w:sz w:val="16"/>
      </w:rPr>
      <w:t>,</w:t>
    </w:r>
    <w:r w:rsidRPr="00B67270">
      <w:rPr>
        <w:b/>
        <w:sz w:val="16"/>
      </w:rPr>
      <w:t xml:space="preserve"> auch </w:t>
    </w:r>
    <w:r w:rsidR="00445BD0" w:rsidRPr="00B67270">
      <w:rPr>
        <w:b/>
        <w:sz w:val="16"/>
      </w:rPr>
      <w:t xml:space="preserve">nicht </w:t>
    </w:r>
    <w:r w:rsidR="00B8757B" w:rsidRPr="00B67270">
      <w:rPr>
        <w:b/>
        <w:sz w:val="16"/>
      </w:rPr>
      <w:t>a</w:t>
    </w:r>
    <w:r w:rsidRPr="00B67270">
      <w:rPr>
        <w:b/>
        <w:sz w:val="16"/>
      </w:rPr>
      <w:t>uszugsweise</w:t>
    </w:r>
    <w:r w:rsidR="00445BD0" w:rsidRPr="00B67270">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6008E" w14:textId="77777777" w:rsidR="0082683A" w:rsidRDefault="0082683A" w:rsidP="00826AF7">
      <w:r>
        <w:separator/>
      </w:r>
    </w:p>
    <w:p w14:paraId="7E002ACA" w14:textId="77777777" w:rsidR="0082683A" w:rsidRDefault="0082683A" w:rsidP="00826AF7"/>
    <w:p w14:paraId="6776741A" w14:textId="77777777" w:rsidR="0082683A" w:rsidRDefault="0082683A" w:rsidP="00826AF7"/>
  </w:footnote>
  <w:footnote w:type="continuationSeparator" w:id="0">
    <w:p w14:paraId="2B6813F2" w14:textId="77777777" w:rsidR="0082683A" w:rsidRDefault="0082683A" w:rsidP="00826AF7">
      <w:r>
        <w:continuationSeparator/>
      </w:r>
    </w:p>
    <w:p w14:paraId="52D206B3" w14:textId="77777777" w:rsidR="0082683A" w:rsidRDefault="0082683A" w:rsidP="00826AF7"/>
    <w:p w14:paraId="5E57EE6C" w14:textId="77777777" w:rsidR="0082683A" w:rsidRDefault="0082683A" w:rsidP="00826AF7"/>
  </w:footnote>
  <w:footnote w:id="1">
    <w:p w14:paraId="04D286DE" w14:textId="77777777" w:rsidR="00AE2CA5" w:rsidRDefault="00AE2CA5" w:rsidP="00AE2CA5">
      <w:pPr>
        <w:pStyle w:val="Funotentext"/>
      </w:pPr>
      <w:r>
        <w:rPr>
          <w:rStyle w:val="Funotenzeichen"/>
        </w:rPr>
        <w:footnoteRef/>
      </w:r>
      <w:r>
        <w:t xml:space="preserve"> Handwerkskammer Mannheim Rhein-Neckar-Odenwald: „Der handwerkliche Betriebsleiter“, Stand Dezember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1613F4">
      <w:trPr>
        <w:trHeight w:val="841"/>
      </w:trPr>
      <w:tc>
        <w:tcPr>
          <w:tcW w:w="2349" w:type="dxa"/>
          <w:vAlign w:val="center"/>
        </w:tcPr>
        <w:p w14:paraId="742C4325" w14:textId="3C85C080" w:rsidR="00DB66E9" w:rsidRPr="00E21DC0" w:rsidRDefault="00B67270" w:rsidP="00C40A14">
          <w:pPr>
            <w:pStyle w:val="KeinLeerraum"/>
            <w:jc w:val="center"/>
            <w:rPr>
              <w:b/>
              <w:sz w:val="18"/>
            </w:rPr>
          </w:pPr>
          <w:r>
            <w:rPr>
              <w:noProof/>
            </w:rPr>
            <w:drawing>
              <wp:inline distT="0" distB="0" distL="0" distR="0" wp14:anchorId="7BC1F7FB" wp14:editId="5B534DAB">
                <wp:extent cx="476250" cy="476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1613F4">
      <w:trPr>
        <w:trHeight w:val="832"/>
      </w:trPr>
      <w:tc>
        <w:tcPr>
          <w:tcW w:w="2349" w:type="dxa"/>
          <w:vAlign w:val="center"/>
        </w:tcPr>
        <w:p w14:paraId="37896C1D" w14:textId="3E17A17A" w:rsidR="00330719" w:rsidRPr="00E21DC0" w:rsidRDefault="002303AC" w:rsidP="002A63CB">
          <w:pPr>
            <w:jc w:val="center"/>
          </w:pPr>
          <w:r w:rsidRPr="00E21DC0">
            <w:rPr>
              <w:b/>
            </w:rPr>
            <w:t>UW_ET_</w:t>
          </w:r>
          <w:r w:rsidR="009C2C53">
            <w:rPr>
              <w:b/>
            </w:rPr>
            <w:t>2</w:t>
          </w:r>
          <w:r w:rsidR="008B7550">
            <w:rPr>
              <w:b/>
            </w:rPr>
            <w:t>6</w:t>
          </w:r>
        </w:p>
      </w:tc>
      <w:tc>
        <w:tcPr>
          <w:tcW w:w="5026" w:type="dxa"/>
          <w:vAlign w:val="center"/>
        </w:tcPr>
        <w:p w14:paraId="646CB531" w14:textId="77777777" w:rsidR="00ED7EB4" w:rsidRPr="00ED7EB4" w:rsidRDefault="00ED7EB4" w:rsidP="00ED7EB4">
          <w:pPr>
            <w:spacing w:after="0"/>
            <w:jc w:val="center"/>
            <w:rPr>
              <w:sz w:val="28"/>
              <w:szCs w:val="28"/>
            </w:rPr>
          </w:pPr>
          <w:r w:rsidRPr="00ED7EB4">
            <w:rPr>
              <w:sz w:val="28"/>
              <w:szCs w:val="28"/>
            </w:rPr>
            <w:t>Betriebsleiter nach</w:t>
          </w:r>
        </w:p>
        <w:p w14:paraId="2E05780B" w14:textId="1BD5548A" w:rsidR="00330719" w:rsidRPr="00E21DC0" w:rsidRDefault="00ED7EB4" w:rsidP="00ED7EB4">
          <w:pPr>
            <w:spacing w:after="0"/>
            <w:jc w:val="center"/>
            <w:rPr>
              <w:sz w:val="28"/>
              <w:szCs w:val="28"/>
            </w:rPr>
          </w:pPr>
          <w:r w:rsidRPr="00ED7EB4">
            <w:rPr>
              <w:sz w:val="28"/>
              <w:szCs w:val="28"/>
            </w:rPr>
            <w:t>Handwerksordnung (HwO)</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BEE1DF0"/>
    <w:multiLevelType w:val="hybridMultilevel"/>
    <w:tmpl w:val="52C0E1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2"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6"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7"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0"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2"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3"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1"/>
  </w:num>
  <w:num w:numId="2">
    <w:abstractNumId w:val="16"/>
  </w:num>
  <w:num w:numId="3">
    <w:abstractNumId w:val="13"/>
  </w:num>
  <w:num w:numId="4">
    <w:abstractNumId w:val="10"/>
  </w:num>
  <w:num w:numId="5">
    <w:abstractNumId w:val="2"/>
  </w:num>
  <w:num w:numId="6">
    <w:abstractNumId w:val="1"/>
  </w:num>
  <w:num w:numId="7">
    <w:abstractNumId w:val="0"/>
  </w:num>
  <w:num w:numId="8">
    <w:abstractNumId w:val="22"/>
  </w:num>
  <w:num w:numId="9">
    <w:abstractNumId w:val="9"/>
  </w:num>
  <w:num w:numId="10">
    <w:abstractNumId w:val="5"/>
  </w:num>
  <w:num w:numId="11">
    <w:abstractNumId w:val="12"/>
  </w:num>
  <w:num w:numId="12">
    <w:abstractNumId w:val="15"/>
  </w:num>
  <w:num w:numId="13">
    <w:abstractNumId w:val="21"/>
  </w:num>
  <w:num w:numId="14">
    <w:abstractNumId w:val="4"/>
  </w:num>
  <w:num w:numId="15">
    <w:abstractNumId w:val="19"/>
  </w:num>
  <w:num w:numId="16">
    <w:abstractNumId w:val="3"/>
  </w:num>
  <w:num w:numId="17">
    <w:abstractNumId w:val="20"/>
  </w:num>
  <w:num w:numId="18">
    <w:abstractNumId w:val="23"/>
  </w:num>
  <w:num w:numId="19">
    <w:abstractNumId w:val="7"/>
  </w:num>
  <w:num w:numId="20">
    <w:abstractNumId w:val="8"/>
  </w:num>
  <w:num w:numId="21">
    <w:abstractNumId w:val="17"/>
  </w:num>
  <w:num w:numId="22">
    <w:abstractNumId w:val="14"/>
  </w:num>
  <w:num w:numId="23">
    <w:abstractNumId w:val="18"/>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038B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13F4"/>
    <w:rsid w:val="001638CC"/>
    <w:rsid w:val="001639E0"/>
    <w:rsid w:val="00165E35"/>
    <w:rsid w:val="00171F84"/>
    <w:rsid w:val="00182075"/>
    <w:rsid w:val="00182446"/>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46B09"/>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3F20"/>
    <w:rsid w:val="003579E2"/>
    <w:rsid w:val="00371D90"/>
    <w:rsid w:val="00374452"/>
    <w:rsid w:val="00386D24"/>
    <w:rsid w:val="00387456"/>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A680D"/>
    <w:rsid w:val="004B0140"/>
    <w:rsid w:val="004B0A6F"/>
    <w:rsid w:val="004B2D5C"/>
    <w:rsid w:val="004B38B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6152E4"/>
    <w:rsid w:val="0063364D"/>
    <w:rsid w:val="006432E4"/>
    <w:rsid w:val="00660648"/>
    <w:rsid w:val="00681944"/>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83A"/>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05D9"/>
    <w:rsid w:val="008B1FA7"/>
    <w:rsid w:val="008B24B0"/>
    <w:rsid w:val="008B41D9"/>
    <w:rsid w:val="008B7550"/>
    <w:rsid w:val="008B757C"/>
    <w:rsid w:val="008C0FEC"/>
    <w:rsid w:val="008C21BC"/>
    <w:rsid w:val="008C238B"/>
    <w:rsid w:val="008E44FA"/>
    <w:rsid w:val="008E52FB"/>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5CB5"/>
    <w:rsid w:val="00B24DA4"/>
    <w:rsid w:val="00B24E24"/>
    <w:rsid w:val="00B317EE"/>
    <w:rsid w:val="00B33E5C"/>
    <w:rsid w:val="00B403D6"/>
    <w:rsid w:val="00B44084"/>
    <w:rsid w:val="00B4488E"/>
    <w:rsid w:val="00B452D4"/>
    <w:rsid w:val="00B67270"/>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862"/>
    <w:rsid w:val="00C33C84"/>
    <w:rsid w:val="00C34213"/>
    <w:rsid w:val="00C37C0D"/>
    <w:rsid w:val="00C40A14"/>
    <w:rsid w:val="00C45973"/>
    <w:rsid w:val="00C45B03"/>
    <w:rsid w:val="00C74287"/>
    <w:rsid w:val="00C878CA"/>
    <w:rsid w:val="00C948C7"/>
    <w:rsid w:val="00C97F95"/>
    <w:rsid w:val="00CA5634"/>
    <w:rsid w:val="00CA5D4B"/>
    <w:rsid w:val="00CA7C93"/>
    <w:rsid w:val="00CB0FA0"/>
    <w:rsid w:val="00CB5431"/>
    <w:rsid w:val="00CC6301"/>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6225"/>
    <w:rsid w:val="00E91FD3"/>
    <w:rsid w:val="00E96A4B"/>
    <w:rsid w:val="00E9739E"/>
    <w:rsid w:val="00EB5C38"/>
    <w:rsid w:val="00EC6C9F"/>
    <w:rsid w:val="00ED3B1C"/>
    <w:rsid w:val="00ED7EB4"/>
    <w:rsid w:val="00EE0586"/>
    <w:rsid w:val="00EE12FB"/>
    <w:rsid w:val="00EE13C8"/>
    <w:rsid w:val="00EE6106"/>
    <w:rsid w:val="00F0574C"/>
    <w:rsid w:val="00F16A65"/>
    <w:rsid w:val="00F31CAF"/>
    <w:rsid w:val="00F40E6B"/>
    <w:rsid w:val="00F44710"/>
    <w:rsid w:val="00F50CAE"/>
    <w:rsid w:val="00F7063A"/>
    <w:rsid w:val="00F7209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8138-3B7D-47B2-A018-D8CC98E3F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AD64D-8C1C-4CF6-842C-FDB6E94DA815}">
  <ds:schemaRefs>
    <ds:schemaRef ds:uri="http://schemas.microsoft.com/sharepoint/v3/contenttype/forms"/>
  </ds:schemaRefs>
</ds:datastoreItem>
</file>

<file path=customXml/itemProps3.xml><?xml version="1.0" encoding="utf-8"?>
<ds:datastoreItem xmlns:ds="http://schemas.openxmlformats.org/officeDocument/2006/customXml" ds:itemID="{58241811-850C-490C-800C-C2694B571B6C}"/>
</file>

<file path=customXml/itemProps4.xml><?xml version="1.0" encoding="utf-8"?>
<ds:datastoreItem xmlns:ds="http://schemas.openxmlformats.org/officeDocument/2006/customXml" ds:itemID="{EE281B1A-E7D9-4246-A84B-CFBB8019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5939</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Engert</dc:creator>
  <cp:lastModifiedBy>René Brünn</cp:lastModifiedBy>
  <cp:revision>2</cp:revision>
  <cp:lastPrinted>2016-03-18T12:46:00Z</cp:lastPrinted>
  <dcterms:created xsi:type="dcterms:W3CDTF">2021-04-30T10:40:00Z</dcterms:created>
  <dcterms:modified xsi:type="dcterms:W3CDTF">2021-04-30T10:40:00Z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789800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