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46260" w14:textId="51F05CC7" w:rsidR="0086432B" w:rsidRPr="00F22CFB" w:rsidRDefault="0086432B" w:rsidP="0086432B">
      <w:pPr>
        <w:jc w:val="both"/>
      </w:pPr>
      <w:r>
        <w:t>Mehrfachsteckdosen</w:t>
      </w:r>
      <w:r w:rsidRPr="00F22CFB">
        <w:t xml:space="preserve">leisten </w:t>
      </w:r>
      <w:r>
        <w:t>sind</w:t>
      </w:r>
      <w:r w:rsidRPr="00F22CFB">
        <w:t xml:space="preserve"> </w:t>
      </w:r>
      <w:r>
        <w:t xml:space="preserve">leider </w:t>
      </w:r>
      <w:r w:rsidRPr="00F22CFB">
        <w:t xml:space="preserve">immer </w:t>
      </w:r>
      <w:r>
        <w:t>wieder ein Thema,</w:t>
      </w:r>
      <w:r w:rsidRPr="00F22CFB">
        <w:t xml:space="preserve"> </w:t>
      </w:r>
      <w:r w:rsidR="00127F67">
        <w:t>i</w:t>
      </w:r>
      <w:r w:rsidRPr="00F22CFB">
        <w:t>nsbesondere was Brandgef</w:t>
      </w:r>
      <w:r w:rsidR="00A72F4E">
        <w:t>ahr durch Überlast angeht. Denn o</w:t>
      </w:r>
      <w:r w:rsidRPr="00F22CFB">
        <w:t xml:space="preserve">rtsveränderliche Steckvorrichtungen </w:t>
      </w:r>
      <w:r>
        <w:t xml:space="preserve">haben nur einen begrenzten Einsatzbereich. Des </w:t>
      </w:r>
      <w:r w:rsidR="00A72F4E">
        <w:t>Weiteren</w:t>
      </w:r>
      <w:r>
        <w:t xml:space="preserve"> </w:t>
      </w:r>
      <w:r w:rsidRPr="00F22CFB">
        <w:t xml:space="preserve">sind nicht </w:t>
      </w:r>
      <w:r>
        <w:t>alle im Handel erhältlichen</w:t>
      </w:r>
      <w:r w:rsidRPr="00F22CFB">
        <w:t xml:space="preserve"> </w:t>
      </w:r>
      <w:r>
        <w:t>Mehrfachsteckdosen</w:t>
      </w:r>
      <w:r w:rsidRPr="00F22CFB">
        <w:t>leisten für den</w:t>
      </w:r>
      <w:r w:rsidRPr="00F22CFB">
        <w:rPr>
          <w:bCs/>
        </w:rPr>
        <w:t xml:space="preserve"> </w:t>
      </w:r>
      <w:r>
        <w:rPr>
          <w:bCs/>
        </w:rPr>
        <w:t xml:space="preserve">uneingeschränkten </w:t>
      </w:r>
      <w:r w:rsidRPr="00F22CFB">
        <w:rPr>
          <w:bCs/>
        </w:rPr>
        <w:t xml:space="preserve">gewerblichen Einsatz </w:t>
      </w:r>
      <w:r>
        <w:t>geeignet</w:t>
      </w:r>
      <w:r w:rsidRPr="00F22CFB">
        <w:t>!</w:t>
      </w:r>
    </w:p>
    <w:p w14:paraId="580F04B8" w14:textId="77777777" w:rsidR="0086432B" w:rsidRPr="00F22CFB" w:rsidRDefault="0086432B" w:rsidP="0086432B">
      <w:pPr>
        <w:jc w:val="both"/>
      </w:pPr>
    </w:p>
    <w:p w14:paraId="5334ECD2" w14:textId="2109F2BC" w:rsidR="0086432B" w:rsidRPr="00A72F4E" w:rsidRDefault="00A72F4E" w:rsidP="0086432B">
      <w:pPr>
        <w:jc w:val="both"/>
        <w:rPr>
          <w:color w:val="000000" w:themeColor="text1"/>
        </w:rPr>
      </w:pPr>
      <w:r w:rsidRPr="00A72F4E">
        <w:rPr>
          <w:b/>
          <w:bCs/>
          <w:color w:val="000000" w:themeColor="text1"/>
        </w:rPr>
        <w:t>Fazit</w:t>
      </w:r>
      <w:r w:rsidR="0086432B" w:rsidRPr="00A72F4E">
        <w:rPr>
          <w:b/>
          <w:bCs/>
          <w:color w:val="000000" w:themeColor="text1"/>
        </w:rPr>
        <w:t xml:space="preserve">: </w:t>
      </w:r>
      <w:r w:rsidR="0086432B" w:rsidRPr="00A72F4E">
        <w:rPr>
          <w:bCs/>
          <w:color w:val="000000" w:themeColor="text1"/>
        </w:rPr>
        <w:t>Mehrfachsteckdosenleisten</w:t>
      </w:r>
      <w:r w:rsidR="0086432B" w:rsidRPr="00A72F4E">
        <w:rPr>
          <w:color w:val="000000" w:themeColor="text1"/>
        </w:rPr>
        <w:t xml:space="preserve"> </w:t>
      </w:r>
      <w:r w:rsidR="0086432B" w:rsidRPr="00A72F4E">
        <w:rPr>
          <w:bCs/>
          <w:color w:val="000000" w:themeColor="text1"/>
        </w:rPr>
        <w:t xml:space="preserve">bieten </w:t>
      </w:r>
      <w:r w:rsidR="0086432B" w:rsidRPr="00A72F4E">
        <w:rPr>
          <w:bCs/>
          <w:color w:val="000000" w:themeColor="text1"/>
          <w:u w:val="single"/>
        </w:rPr>
        <w:t>keinen</w:t>
      </w:r>
      <w:r w:rsidR="0086432B" w:rsidRPr="00A72F4E">
        <w:rPr>
          <w:bCs/>
          <w:color w:val="000000" w:themeColor="text1"/>
        </w:rPr>
        <w:t xml:space="preserve"> Ersatz für eine ausreichende,</w:t>
      </w:r>
      <w:r w:rsidRPr="00A72F4E">
        <w:rPr>
          <w:bCs/>
          <w:color w:val="000000" w:themeColor="text1"/>
        </w:rPr>
        <w:t xml:space="preserve"> ortsfeste Elektroinstallation!</w:t>
      </w:r>
    </w:p>
    <w:p w14:paraId="306E164C" w14:textId="77777777" w:rsidR="0086432B" w:rsidRPr="00F22CFB" w:rsidRDefault="0086432B" w:rsidP="0086432B">
      <w:pPr>
        <w:jc w:val="both"/>
      </w:pPr>
    </w:p>
    <w:p w14:paraId="0A5A2B91" w14:textId="642B7958" w:rsidR="0086432B" w:rsidRPr="00F22CFB" w:rsidRDefault="0086432B" w:rsidP="0086432B">
      <w:pPr>
        <w:jc w:val="both"/>
      </w:pPr>
      <w:r w:rsidRPr="00F22CFB">
        <w:t>Sollen Mehrfachsteckdosen</w:t>
      </w:r>
      <w:r>
        <w:t xml:space="preserve">leisten </w:t>
      </w:r>
      <w:r w:rsidRPr="00F22CFB">
        <w:t>eingesetzt werden, ist darauf zu achten, dass sie den Einsatzbedingungen entsprechen</w:t>
      </w:r>
      <w:r w:rsidR="00A72F4E">
        <w:t xml:space="preserve"> und</w:t>
      </w:r>
      <w:r w:rsidRPr="00F22CFB">
        <w:t xml:space="preserve"> die erforderliche mechanische Festigkeit aufweisen, die von den Umgebungsbedingungen gefordert wird.</w:t>
      </w:r>
    </w:p>
    <w:p w14:paraId="5497C25B" w14:textId="77777777" w:rsidR="0086432B" w:rsidRPr="00F22CFB" w:rsidRDefault="0086432B" w:rsidP="0086432B">
      <w:pPr>
        <w:tabs>
          <w:tab w:val="left" w:pos="1785"/>
        </w:tabs>
        <w:jc w:val="both"/>
      </w:pPr>
    </w:p>
    <w:p w14:paraId="5D080A4D" w14:textId="77777777" w:rsidR="0086432B" w:rsidRDefault="0086432B" w:rsidP="0086432B">
      <w:pPr>
        <w:tabs>
          <w:tab w:val="left" w:pos="1785"/>
        </w:tabs>
        <w:jc w:val="both"/>
      </w:pPr>
      <w:r w:rsidRPr="00F22CFB">
        <w:t>Doch nicht nur die Auswahl von Mehrfachsteckdosen</w:t>
      </w:r>
      <w:r>
        <w:t>leisten</w:t>
      </w:r>
      <w:r w:rsidRPr="00F22CFB">
        <w:t xml:space="preserve"> erfordert Sorgfalt, </w:t>
      </w:r>
      <w:r>
        <w:t xml:space="preserve">gleiches gilt </w:t>
      </w:r>
      <w:r w:rsidRPr="00F22CFB">
        <w:t xml:space="preserve">auch </w:t>
      </w:r>
      <w:r>
        <w:t xml:space="preserve">für </w:t>
      </w:r>
      <w:r w:rsidRPr="00F22CFB">
        <w:t>die Ver</w:t>
      </w:r>
      <w:r>
        <w:t>wendung.</w:t>
      </w:r>
    </w:p>
    <w:p w14:paraId="188025BC" w14:textId="77777777" w:rsidR="0086432B" w:rsidRPr="00F22CFB" w:rsidRDefault="0086432B" w:rsidP="0086432B">
      <w:pPr>
        <w:tabs>
          <w:tab w:val="left" w:pos="1785"/>
        </w:tabs>
        <w:jc w:val="both"/>
      </w:pPr>
    </w:p>
    <w:p w14:paraId="07345725" w14:textId="5A92CD26" w:rsidR="0086432B" w:rsidRPr="00A72F4E" w:rsidRDefault="0086432B" w:rsidP="0086432B">
      <w:pPr>
        <w:tabs>
          <w:tab w:val="left" w:pos="1785"/>
        </w:tabs>
        <w:jc w:val="both"/>
      </w:pPr>
      <w:r w:rsidRPr="00F22CFB">
        <w:rPr>
          <w:b/>
        </w:rPr>
        <w:t>Faustregel trotz der Herstellerangabe 3500 Watt:</w:t>
      </w:r>
      <w:r w:rsidRPr="00F22CFB">
        <w:t xml:space="preserve"> </w:t>
      </w:r>
      <w:r w:rsidRPr="00A72F4E">
        <w:t xml:space="preserve">Für die dauerhafte Nutzung </w:t>
      </w:r>
      <w:r w:rsidRPr="00A72F4E">
        <w:rPr>
          <w:bCs/>
        </w:rPr>
        <w:t>maximal</w:t>
      </w:r>
      <w:r w:rsidRPr="00A72F4E">
        <w:t xml:space="preserve"> </w:t>
      </w:r>
      <w:r w:rsidRPr="00A72F4E">
        <w:rPr>
          <w:bCs/>
        </w:rPr>
        <w:t xml:space="preserve">ein Büroarbeitsplatz </w:t>
      </w:r>
      <w:r w:rsidRPr="00A72F4E">
        <w:t xml:space="preserve">je ortsveränderlicher Steckvorrichtung! Dies bedeutet neben einem PC, einem Monitor und einem Drucker, zusätzlich maximal noch eine Tischleuchte und einige </w:t>
      </w:r>
      <w:r w:rsidR="00A72F4E">
        <w:t>N</w:t>
      </w:r>
      <w:r w:rsidRPr="00A72F4E">
        <w:t>etzteile.</w:t>
      </w:r>
    </w:p>
    <w:p w14:paraId="7DFFE29B" w14:textId="77777777" w:rsidR="0086432B" w:rsidRPr="00F22CFB" w:rsidRDefault="0086432B" w:rsidP="0086432B">
      <w:pPr>
        <w:tabs>
          <w:tab w:val="left" w:pos="1785"/>
        </w:tabs>
        <w:jc w:val="both"/>
      </w:pPr>
    </w:p>
    <w:p w14:paraId="5CA54F0A" w14:textId="0D241A75" w:rsidR="0086432B" w:rsidRPr="00A72F4E" w:rsidRDefault="0086432B" w:rsidP="0086432B">
      <w:pPr>
        <w:tabs>
          <w:tab w:val="left" w:pos="1785"/>
        </w:tabs>
        <w:jc w:val="both"/>
      </w:pPr>
      <w:r w:rsidRPr="00A72F4E">
        <w:t>Auf gar keinen Fall, dürfen mehrere Mehrfachsteckdosenleisten hintereinander gesteckt</w:t>
      </w:r>
      <w:r w:rsidR="00127F67">
        <w:t xml:space="preserve"> werden</w:t>
      </w:r>
      <w:r w:rsidRPr="00A72F4E">
        <w:t>. Dies kann zu einer Überlastung der Leitungen führen, was eine Brandgefahr mit sich bringt. Bei neuen Mehrfachsteckdosenleisten muss dieses „VERBOT“ auch auf der Mehrfachsteckdosenleiste vermerkt sein.</w:t>
      </w:r>
    </w:p>
    <w:p w14:paraId="4CD620DA" w14:textId="77777777" w:rsidR="0086432B" w:rsidRDefault="0086432B" w:rsidP="0086432B">
      <w:pPr>
        <w:tabs>
          <w:tab w:val="left" w:pos="1785"/>
        </w:tabs>
        <w:jc w:val="both"/>
      </w:pPr>
    </w:p>
    <w:p w14:paraId="4DB72C74" w14:textId="0A4FDC02" w:rsidR="0086432B" w:rsidRDefault="0086432B" w:rsidP="0086432B">
      <w:pPr>
        <w:tabs>
          <w:tab w:val="left" w:pos="1785"/>
        </w:tabs>
      </w:pPr>
      <w:r w:rsidRPr="009840C3">
        <w:rPr>
          <w:noProof/>
        </w:rPr>
        <w:drawing>
          <wp:inline distT="0" distB="0" distL="0" distR="0" wp14:anchorId="28EE4F8D" wp14:editId="596E8AD8">
            <wp:extent cx="2692400" cy="2006600"/>
            <wp:effectExtent l="0" t="0" r="0" b="0"/>
            <wp:docPr id="17" name="Bild 17" descr="Verwendungshinweis Steckdosenle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wendungshinweis Steckdosenleis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12F24" w14:textId="30B6A82A" w:rsidR="0086432B" w:rsidRPr="009B2767" w:rsidRDefault="0086432B" w:rsidP="0086432B">
      <w:pPr>
        <w:tabs>
          <w:tab w:val="left" w:pos="1785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Quelle: </w:t>
      </w:r>
      <w:r w:rsidR="00A72F4E">
        <w:rPr>
          <w:sz w:val="16"/>
          <w:szCs w:val="16"/>
        </w:rPr>
        <w:t>R. O. E. GmbH</w:t>
      </w:r>
    </w:p>
    <w:p w14:paraId="43C5BA13" w14:textId="77777777" w:rsidR="0086432B" w:rsidRDefault="0086432B" w:rsidP="0086432B">
      <w:pPr>
        <w:tabs>
          <w:tab w:val="left" w:pos="1785"/>
        </w:tabs>
        <w:jc w:val="both"/>
      </w:pPr>
    </w:p>
    <w:p w14:paraId="552A1003" w14:textId="587D669E" w:rsidR="009D5428" w:rsidRDefault="00A72F4E" w:rsidP="0086432B">
      <w:pPr>
        <w:tabs>
          <w:tab w:val="left" w:pos="1785"/>
        </w:tabs>
        <w:jc w:val="both"/>
      </w:pPr>
      <w:r w:rsidRPr="00A72F4E">
        <w:rPr>
          <w:b/>
        </w:rPr>
        <w:t>Fazit:</w:t>
      </w:r>
      <w:r w:rsidR="0086432B">
        <w:t xml:space="preserve"> </w:t>
      </w:r>
      <w:r>
        <w:t>F</w:t>
      </w:r>
      <w:r w:rsidR="0086432B">
        <w:t>ühren Sie arbeitstäglich eine Sichtprüfung an den von Ihnen verwendeten Mehrfachsteckdosenleisten durch und achten Sie auf:</w:t>
      </w:r>
    </w:p>
    <w:p w14:paraId="1E86D151" w14:textId="30D3955F" w:rsidR="000961AF" w:rsidRDefault="000961AF" w:rsidP="00C933D0">
      <w:pPr>
        <w:pStyle w:val="Listenabsatz"/>
        <w:numPr>
          <w:ilvl w:val="0"/>
          <w:numId w:val="8"/>
        </w:numPr>
        <w:tabs>
          <w:tab w:val="left" w:pos="1785"/>
        </w:tabs>
        <w:jc w:val="both"/>
      </w:pPr>
      <w:r>
        <w:t>Mängel an der Anschlussleitung</w:t>
      </w:r>
    </w:p>
    <w:p w14:paraId="22123DA5" w14:textId="2AFDDB6B" w:rsidR="000961AF" w:rsidRDefault="000961AF" w:rsidP="00C933D0">
      <w:pPr>
        <w:pStyle w:val="Listenabsatz"/>
        <w:numPr>
          <w:ilvl w:val="0"/>
          <w:numId w:val="8"/>
        </w:numPr>
        <w:tabs>
          <w:tab w:val="left" w:pos="1785"/>
        </w:tabs>
        <w:jc w:val="both"/>
      </w:pPr>
      <w:bookmarkStart w:id="0" w:name="_GoBack"/>
      <w:r>
        <w:t>Schäden an der Zugentlastung</w:t>
      </w:r>
    </w:p>
    <w:bookmarkEnd w:id="0"/>
    <w:p w14:paraId="40161A5B" w14:textId="4CAB61E3" w:rsidR="000961AF" w:rsidRDefault="000961AF" w:rsidP="00C933D0">
      <w:pPr>
        <w:pStyle w:val="Listenabsatz"/>
        <w:numPr>
          <w:ilvl w:val="0"/>
          <w:numId w:val="8"/>
        </w:numPr>
        <w:tabs>
          <w:tab w:val="left" w:pos="1785"/>
        </w:tabs>
        <w:jc w:val="both"/>
      </w:pPr>
      <w:r>
        <w:t>Schäden am Gehäuse oder der Isolierung</w:t>
      </w:r>
    </w:p>
    <w:p w14:paraId="65D7215F" w14:textId="2B366EE3" w:rsidR="000961AF" w:rsidRDefault="000961AF" w:rsidP="00C933D0">
      <w:pPr>
        <w:pStyle w:val="Listenabsatz"/>
        <w:numPr>
          <w:ilvl w:val="0"/>
          <w:numId w:val="8"/>
        </w:numPr>
        <w:tabs>
          <w:tab w:val="left" w:pos="1785"/>
        </w:tabs>
        <w:jc w:val="both"/>
      </w:pPr>
      <w:r>
        <w:t>Eine Gültige Prüfplakette</w:t>
      </w:r>
    </w:p>
    <w:p w14:paraId="6248BC66" w14:textId="0719B298" w:rsidR="000961AF" w:rsidRPr="0086432B" w:rsidRDefault="000961AF" w:rsidP="00C933D0">
      <w:pPr>
        <w:pStyle w:val="Listenabsatz"/>
        <w:numPr>
          <w:ilvl w:val="0"/>
          <w:numId w:val="8"/>
        </w:numPr>
        <w:tabs>
          <w:tab w:val="left" w:pos="1785"/>
        </w:tabs>
        <w:jc w:val="both"/>
      </w:pPr>
      <w:r>
        <w:t>Kein Hintereinanderstecken von Steckdosenleisten</w:t>
      </w:r>
    </w:p>
    <w:sectPr w:rsidR="000961AF" w:rsidRPr="0086432B" w:rsidSect="00927059">
      <w:headerReference w:type="default" r:id="rId9"/>
      <w:footerReference w:type="default" r:id="rId10"/>
      <w:pgSz w:w="11906" w:h="16838"/>
      <w:pgMar w:top="1702" w:right="1133" w:bottom="1134" w:left="1304" w:header="284" w:footer="2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02A33" w14:textId="77777777" w:rsidR="00A240D2" w:rsidRDefault="00A240D2" w:rsidP="00826AF7">
      <w:r>
        <w:separator/>
      </w:r>
    </w:p>
    <w:p w14:paraId="2FCF9655" w14:textId="77777777" w:rsidR="00A240D2" w:rsidRDefault="00A240D2" w:rsidP="00826AF7"/>
    <w:p w14:paraId="49C7105F" w14:textId="77777777" w:rsidR="00A240D2" w:rsidRDefault="00A240D2" w:rsidP="00826AF7"/>
  </w:endnote>
  <w:endnote w:type="continuationSeparator" w:id="0">
    <w:p w14:paraId="507CE7CB" w14:textId="77777777" w:rsidR="00A240D2" w:rsidRDefault="00A240D2" w:rsidP="00826AF7">
      <w:r>
        <w:continuationSeparator/>
      </w:r>
    </w:p>
    <w:p w14:paraId="62D545DD" w14:textId="77777777" w:rsidR="00A240D2" w:rsidRDefault="00A240D2" w:rsidP="00826AF7"/>
    <w:p w14:paraId="2AE61770" w14:textId="77777777" w:rsidR="00A240D2" w:rsidRDefault="00A240D2" w:rsidP="00826A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odafone Rg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1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14"/>
      <w:gridCol w:w="1113"/>
      <w:gridCol w:w="1114"/>
      <w:gridCol w:w="1114"/>
      <w:gridCol w:w="1114"/>
      <w:gridCol w:w="1114"/>
      <w:gridCol w:w="1114"/>
      <w:gridCol w:w="1114"/>
    </w:tblGrid>
    <w:tr w:rsidR="000F4359" w:rsidRPr="00C707B3" w14:paraId="59E54423" w14:textId="77777777" w:rsidTr="00D31CB1">
      <w:trPr>
        <w:trHeight w:val="240"/>
      </w:trPr>
      <w:tc>
        <w:tcPr>
          <w:tcW w:w="1814" w:type="dxa"/>
          <w:vAlign w:val="center"/>
        </w:tcPr>
        <w:p w14:paraId="56395ACF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Ausgabe/Revision:</w:t>
          </w:r>
        </w:p>
      </w:tc>
      <w:tc>
        <w:tcPr>
          <w:tcW w:w="1113" w:type="dxa"/>
          <w:vAlign w:val="center"/>
        </w:tcPr>
        <w:p w14:paraId="715DA38B" w14:textId="11913F9E" w:rsidR="000F4359" w:rsidRPr="00C707B3" w:rsidRDefault="006A6CF7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0</w:t>
          </w:r>
        </w:p>
      </w:tc>
      <w:tc>
        <w:tcPr>
          <w:tcW w:w="1114" w:type="dxa"/>
          <w:vAlign w:val="center"/>
        </w:tcPr>
        <w:p w14:paraId="3057FE5D" w14:textId="7A853B15" w:rsidR="000F4359" w:rsidRPr="00C707B3" w:rsidRDefault="00127F67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1</w:t>
          </w:r>
        </w:p>
      </w:tc>
      <w:tc>
        <w:tcPr>
          <w:tcW w:w="1114" w:type="dxa"/>
          <w:vAlign w:val="center"/>
        </w:tcPr>
        <w:p w14:paraId="3AC5FACB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83322C0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3CC8F3E5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0441715C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Seite:</w:t>
          </w:r>
        </w:p>
      </w:tc>
      <w:tc>
        <w:tcPr>
          <w:tcW w:w="1114" w:type="dxa"/>
          <w:vAlign w:val="center"/>
        </w:tcPr>
        <w:p w14:paraId="5DA68FBE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fldChar w:fldCharType="begin"/>
          </w:r>
          <w:r w:rsidRPr="00C707B3">
            <w:rPr>
              <w:sz w:val="16"/>
              <w:szCs w:val="16"/>
            </w:rPr>
            <w:instrText xml:space="preserve"> PAGE  \* Arabic  \* MERGEFORMAT </w:instrText>
          </w:r>
          <w:r w:rsidRPr="00C707B3">
            <w:rPr>
              <w:sz w:val="16"/>
              <w:szCs w:val="16"/>
            </w:rPr>
            <w:fldChar w:fldCharType="separate"/>
          </w:r>
          <w:r w:rsidR="00C933D0" w:rsidRPr="00C707B3">
            <w:rPr>
              <w:noProof/>
              <w:sz w:val="16"/>
              <w:szCs w:val="16"/>
            </w:rPr>
            <w:t>1</w:t>
          </w:r>
          <w:r w:rsidRPr="00C707B3">
            <w:rPr>
              <w:sz w:val="16"/>
              <w:szCs w:val="16"/>
            </w:rPr>
            <w:fldChar w:fldCharType="end"/>
          </w:r>
          <w:r w:rsidRPr="00C707B3">
            <w:rPr>
              <w:sz w:val="16"/>
              <w:szCs w:val="16"/>
            </w:rPr>
            <w:t xml:space="preserve"> von </w:t>
          </w:r>
          <w:r w:rsidRPr="00C707B3">
            <w:rPr>
              <w:sz w:val="16"/>
              <w:szCs w:val="16"/>
            </w:rPr>
            <w:fldChar w:fldCharType="begin"/>
          </w:r>
          <w:r w:rsidRPr="00C707B3">
            <w:rPr>
              <w:sz w:val="16"/>
              <w:szCs w:val="16"/>
            </w:rPr>
            <w:instrText xml:space="preserve"> NUMPAGES  \* Arabic  \* MERGEFORMAT </w:instrText>
          </w:r>
          <w:r w:rsidRPr="00C707B3">
            <w:rPr>
              <w:sz w:val="16"/>
              <w:szCs w:val="16"/>
            </w:rPr>
            <w:fldChar w:fldCharType="separate"/>
          </w:r>
          <w:r w:rsidR="00C933D0" w:rsidRPr="00C707B3">
            <w:rPr>
              <w:noProof/>
              <w:sz w:val="16"/>
              <w:szCs w:val="16"/>
            </w:rPr>
            <w:t>1</w:t>
          </w:r>
          <w:r w:rsidRPr="00C707B3">
            <w:rPr>
              <w:sz w:val="16"/>
              <w:szCs w:val="16"/>
            </w:rPr>
            <w:fldChar w:fldCharType="end"/>
          </w:r>
        </w:p>
      </w:tc>
    </w:tr>
    <w:tr w:rsidR="000F4359" w:rsidRPr="00C707B3" w14:paraId="170C4AA8" w14:textId="77777777" w:rsidTr="00D31CB1">
      <w:tc>
        <w:tcPr>
          <w:tcW w:w="1814" w:type="dxa"/>
          <w:vAlign w:val="center"/>
        </w:tcPr>
        <w:p w14:paraId="4B73E3EE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Datum:</w:t>
          </w:r>
        </w:p>
      </w:tc>
      <w:tc>
        <w:tcPr>
          <w:tcW w:w="1113" w:type="dxa"/>
          <w:vAlign w:val="center"/>
        </w:tcPr>
        <w:p w14:paraId="37FC0CE9" w14:textId="71C29341" w:rsidR="000F4359" w:rsidRPr="00C707B3" w:rsidRDefault="0086432B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10</w:t>
          </w:r>
          <w:r w:rsidR="002670BC" w:rsidRPr="00C707B3">
            <w:rPr>
              <w:sz w:val="16"/>
              <w:szCs w:val="16"/>
            </w:rPr>
            <w:t>.2016</w:t>
          </w:r>
        </w:p>
      </w:tc>
      <w:tc>
        <w:tcPr>
          <w:tcW w:w="1114" w:type="dxa"/>
          <w:vAlign w:val="center"/>
        </w:tcPr>
        <w:p w14:paraId="5B880C40" w14:textId="564E9821" w:rsidR="000F4359" w:rsidRPr="00C707B3" w:rsidRDefault="00127F67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08.2019</w:t>
          </w:r>
        </w:p>
      </w:tc>
      <w:tc>
        <w:tcPr>
          <w:tcW w:w="1114" w:type="dxa"/>
          <w:vAlign w:val="center"/>
        </w:tcPr>
        <w:p w14:paraId="0D4AE9A4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0DF1EBC2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14EE2747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0F65924F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Gültig ab:</w:t>
          </w:r>
        </w:p>
      </w:tc>
      <w:tc>
        <w:tcPr>
          <w:tcW w:w="1114" w:type="dxa"/>
          <w:vAlign w:val="center"/>
        </w:tcPr>
        <w:p w14:paraId="46AA8710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</w:tr>
    <w:tr w:rsidR="000F4359" w:rsidRPr="00C707B3" w14:paraId="1CDEF039" w14:textId="77777777" w:rsidTr="00D31CB1">
      <w:tc>
        <w:tcPr>
          <w:tcW w:w="1814" w:type="dxa"/>
          <w:vAlign w:val="center"/>
        </w:tcPr>
        <w:p w14:paraId="4D98BA57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Erstellt/geändert:</w:t>
          </w:r>
        </w:p>
      </w:tc>
      <w:tc>
        <w:tcPr>
          <w:tcW w:w="1113" w:type="dxa"/>
          <w:vAlign w:val="center"/>
        </w:tcPr>
        <w:p w14:paraId="773174FE" w14:textId="263C9298" w:rsidR="000F4359" w:rsidRPr="00C707B3" w:rsidRDefault="006A6CF7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R.O.E.GmbH</w:t>
          </w:r>
        </w:p>
      </w:tc>
      <w:tc>
        <w:tcPr>
          <w:tcW w:w="1114" w:type="dxa"/>
          <w:vAlign w:val="center"/>
        </w:tcPr>
        <w:p w14:paraId="3F6228DD" w14:textId="7CD09686" w:rsidR="000F4359" w:rsidRPr="00C707B3" w:rsidRDefault="00127F67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R.O.E.GmbH</w:t>
          </w:r>
        </w:p>
      </w:tc>
      <w:tc>
        <w:tcPr>
          <w:tcW w:w="1114" w:type="dxa"/>
          <w:vAlign w:val="center"/>
        </w:tcPr>
        <w:p w14:paraId="33C6720A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F11B59C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4571028E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shd w:val="clear" w:color="auto" w:fill="auto"/>
          <w:vAlign w:val="center"/>
        </w:tcPr>
        <w:p w14:paraId="1B7BD61C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78D19F73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</w:tr>
    <w:tr w:rsidR="000F4359" w:rsidRPr="00C707B3" w14:paraId="237051E6" w14:textId="77777777" w:rsidTr="00D31CB1">
      <w:tc>
        <w:tcPr>
          <w:tcW w:w="1814" w:type="dxa"/>
          <w:vAlign w:val="center"/>
        </w:tcPr>
        <w:p w14:paraId="2FB26E7C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  <w:r w:rsidRPr="00C707B3">
            <w:rPr>
              <w:sz w:val="16"/>
              <w:szCs w:val="16"/>
            </w:rPr>
            <w:t>Genehmigt:</w:t>
          </w:r>
        </w:p>
      </w:tc>
      <w:tc>
        <w:tcPr>
          <w:tcW w:w="1113" w:type="dxa"/>
          <w:vAlign w:val="center"/>
        </w:tcPr>
        <w:p w14:paraId="6B45523A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D706A56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3CAC5B68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3B3B696B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7147F008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shd w:val="clear" w:color="auto" w:fill="auto"/>
          <w:vAlign w:val="center"/>
        </w:tcPr>
        <w:p w14:paraId="6FD04BA7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24F34379" w14:textId="77777777" w:rsidR="000F4359" w:rsidRPr="00C707B3" w:rsidRDefault="000F4359" w:rsidP="000F4359">
          <w:pPr>
            <w:pStyle w:val="Fuzeile"/>
            <w:spacing w:after="0"/>
            <w:ind w:right="-83"/>
            <w:rPr>
              <w:sz w:val="16"/>
              <w:szCs w:val="16"/>
            </w:rPr>
          </w:pPr>
        </w:p>
      </w:tc>
    </w:tr>
  </w:tbl>
  <w:p w14:paraId="2702AF56" w14:textId="77777777" w:rsidR="00330719" w:rsidRPr="00C707B3" w:rsidRDefault="000F4359" w:rsidP="000F4359">
    <w:pPr>
      <w:spacing w:before="60"/>
    </w:pPr>
    <w:r w:rsidRPr="00C707B3">
      <w:rPr>
        <w:b/>
        <w:sz w:val="16"/>
      </w:rPr>
      <w:t xml:space="preserve">© Copyright </w:t>
    </w:r>
    <w:r w:rsidR="004679BF" w:rsidRPr="00C707B3">
      <w:rPr>
        <w:b/>
        <w:sz w:val="16"/>
      </w:rPr>
      <w:t>R.O.E. Online GmbH</w:t>
    </w:r>
    <w:r w:rsidRPr="00C707B3">
      <w:rPr>
        <w:b/>
        <w:sz w:val="16"/>
      </w:rPr>
      <w:t>, keine unerlaubte Vervielfältigung</w:t>
    </w:r>
    <w:r w:rsidR="00445BD0" w:rsidRPr="00C707B3">
      <w:rPr>
        <w:b/>
        <w:sz w:val="16"/>
      </w:rPr>
      <w:t>,</w:t>
    </w:r>
    <w:r w:rsidRPr="00C707B3">
      <w:rPr>
        <w:b/>
        <w:sz w:val="16"/>
      </w:rPr>
      <w:t xml:space="preserve"> auch </w:t>
    </w:r>
    <w:r w:rsidR="00445BD0" w:rsidRPr="00C707B3">
      <w:rPr>
        <w:b/>
        <w:sz w:val="16"/>
      </w:rPr>
      <w:t xml:space="preserve">nicht </w:t>
    </w:r>
    <w:r w:rsidR="00B8757B" w:rsidRPr="00C707B3">
      <w:rPr>
        <w:b/>
        <w:sz w:val="16"/>
      </w:rPr>
      <w:t>a</w:t>
    </w:r>
    <w:r w:rsidRPr="00C707B3">
      <w:rPr>
        <w:b/>
        <w:sz w:val="16"/>
      </w:rPr>
      <w:t>uszugsweise</w:t>
    </w:r>
    <w:r w:rsidR="00445BD0" w:rsidRPr="00C707B3">
      <w:rPr>
        <w:b/>
        <w:sz w:val="16"/>
      </w:rPr>
      <w:t>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A6009" w14:textId="77777777" w:rsidR="00A240D2" w:rsidRDefault="00A240D2" w:rsidP="00826AF7">
      <w:r>
        <w:separator/>
      </w:r>
    </w:p>
    <w:p w14:paraId="6252E3AD" w14:textId="77777777" w:rsidR="00A240D2" w:rsidRDefault="00A240D2" w:rsidP="00826AF7"/>
    <w:p w14:paraId="20F55CB6" w14:textId="77777777" w:rsidR="00A240D2" w:rsidRDefault="00A240D2" w:rsidP="00826AF7"/>
  </w:footnote>
  <w:footnote w:type="continuationSeparator" w:id="0">
    <w:p w14:paraId="111C2ACD" w14:textId="77777777" w:rsidR="00A240D2" w:rsidRDefault="00A240D2" w:rsidP="00826AF7">
      <w:r>
        <w:continuationSeparator/>
      </w:r>
    </w:p>
    <w:p w14:paraId="00A2A410" w14:textId="77777777" w:rsidR="00A240D2" w:rsidRDefault="00A240D2" w:rsidP="00826AF7"/>
    <w:p w14:paraId="7A7CA604" w14:textId="77777777" w:rsidR="00A240D2" w:rsidRDefault="00A240D2" w:rsidP="00826A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1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49"/>
      <w:gridCol w:w="5026"/>
      <w:gridCol w:w="2236"/>
    </w:tblGrid>
    <w:tr w:rsidR="00DB66E9" w:rsidRPr="00E21DC0" w14:paraId="4002692B" w14:textId="77777777" w:rsidTr="00E00911">
      <w:trPr>
        <w:trHeight w:val="841"/>
      </w:trPr>
      <w:tc>
        <w:tcPr>
          <w:tcW w:w="2349" w:type="dxa"/>
          <w:vAlign w:val="center"/>
        </w:tcPr>
        <w:p w14:paraId="742C4325" w14:textId="2B4176AF" w:rsidR="00DB66E9" w:rsidRPr="00E21DC0" w:rsidRDefault="00C707B3" w:rsidP="00C40A14">
          <w:pPr>
            <w:pStyle w:val="KeinLeerraum"/>
            <w:jc w:val="center"/>
            <w:rPr>
              <w:b/>
              <w:sz w:val="18"/>
            </w:rPr>
          </w:pPr>
          <w:r>
            <w:rPr>
              <w:noProof/>
            </w:rPr>
            <w:drawing>
              <wp:inline distT="0" distB="0" distL="0" distR="0" wp14:anchorId="3A5320A0" wp14:editId="221761E9">
                <wp:extent cx="476250" cy="47625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6" w:type="dxa"/>
          <w:vAlign w:val="center"/>
        </w:tcPr>
        <w:p w14:paraId="6118DD3F" w14:textId="77777777" w:rsidR="00DB66E9" w:rsidRPr="00E21DC0" w:rsidRDefault="002303AC" w:rsidP="002A63CB">
          <w:pPr>
            <w:jc w:val="center"/>
            <w:rPr>
              <w:b/>
              <w:sz w:val="36"/>
              <w:szCs w:val="36"/>
            </w:rPr>
          </w:pPr>
          <w:r w:rsidRPr="00E21DC0">
            <w:rPr>
              <w:b/>
              <w:sz w:val="36"/>
              <w:szCs w:val="36"/>
            </w:rPr>
            <w:t>Elektro-Tipp</w:t>
          </w:r>
        </w:p>
      </w:tc>
      <w:tc>
        <w:tcPr>
          <w:tcW w:w="2236" w:type="dxa"/>
          <w:vAlign w:val="center"/>
        </w:tcPr>
        <w:p w14:paraId="11ECAF01" w14:textId="77777777" w:rsidR="00DB66E9" w:rsidRPr="00E21DC0" w:rsidRDefault="004679BF" w:rsidP="004679BF">
          <w:pPr>
            <w:jc w:val="center"/>
          </w:pPr>
          <w:r w:rsidRPr="00E21DC0">
            <w:t>Firmenlogo</w:t>
          </w:r>
        </w:p>
      </w:tc>
    </w:tr>
    <w:tr w:rsidR="00330719" w:rsidRPr="00E21DC0" w14:paraId="45B07225" w14:textId="77777777" w:rsidTr="00E00911">
      <w:trPr>
        <w:trHeight w:val="832"/>
      </w:trPr>
      <w:tc>
        <w:tcPr>
          <w:tcW w:w="2349" w:type="dxa"/>
          <w:vAlign w:val="center"/>
        </w:tcPr>
        <w:p w14:paraId="37896C1D" w14:textId="1DAF37A8" w:rsidR="00330719" w:rsidRPr="00E21DC0" w:rsidRDefault="002303AC" w:rsidP="002A63CB">
          <w:pPr>
            <w:jc w:val="center"/>
          </w:pPr>
          <w:r w:rsidRPr="00E21DC0">
            <w:rPr>
              <w:b/>
            </w:rPr>
            <w:t>UW_ET_</w:t>
          </w:r>
          <w:r w:rsidR="002670BC">
            <w:rPr>
              <w:b/>
            </w:rPr>
            <w:t>1</w:t>
          </w:r>
          <w:r w:rsidR="0086432B">
            <w:rPr>
              <w:b/>
            </w:rPr>
            <w:t>6</w:t>
          </w:r>
        </w:p>
      </w:tc>
      <w:tc>
        <w:tcPr>
          <w:tcW w:w="5026" w:type="dxa"/>
          <w:vAlign w:val="center"/>
        </w:tcPr>
        <w:p w14:paraId="2E32CAD9" w14:textId="77777777" w:rsidR="0086432B" w:rsidRDefault="0086432B" w:rsidP="00F0574C">
          <w:pPr>
            <w:spacing w:after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Einsatz von</w:t>
          </w:r>
        </w:p>
        <w:p w14:paraId="2E05780B" w14:textId="30906300" w:rsidR="00330719" w:rsidRPr="00E21DC0" w:rsidRDefault="0086432B" w:rsidP="00F0574C">
          <w:pPr>
            <w:spacing w:after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Mehrfachsteckdosenleisten</w:t>
          </w:r>
        </w:p>
      </w:tc>
      <w:tc>
        <w:tcPr>
          <w:tcW w:w="2236" w:type="dxa"/>
          <w:vAlign w:val="center"/>
        </w:tcPr>
        <w:p w14:paraId="22DAF9DE" w14:textId="77777777" w:rsidR="00330719" w:rsidRPr="00E21DC0" w:rsidRDefault="00330719" w:rsidP="002A63CB">
          <w:pPr>
            <w:jc w:val="center"/>
          </w:pPr>
        </w:p>
      </w:tc>
    </w:tr>
  </w:tbl>
  <w:p w14:paraId="1D17CDA2" w14:textId="6D9CA41F" w:rsidR="00330719" w:rsidRDefault="0033071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8B8AA98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DB85E6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B"/>
    <w:multiLevelType w:val="multilevel"/>
    <w:tmpl w:val="D1FE9180"/>
    <w:lvl w:ilvl="0">
      <w:start w:val="1"/>
      <w:numFmt w:val="decimal"/>
      <w:pStyle w:val="berschrift1"/>
      <w:lvlText w:val="%1"/>
      <w:lvlJc w:val="left"/>
      <w:pPr>
        <w:tabs>
          <w:tab w:val="num" w:pos="360"/>
        </w:tabs>
        <w:ind w:left="0" w:firstLine="0"/>
      </w:pPr>
      <w:rPr>
        <w:rFonts w:ascii="Vodafone Rg" w:hAnsi="Vodafone Rg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40"/>
        <w:szCs w:val="40"/>
        <w:u w:val="none"/>
        <w:effect w:val="none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0" w:firstLine="0"/>
      </w:pPr>
      <w:rPr>
        <w:rFonts w:ascii="Vodafone Rg" w:hAnsi="Vodafone Rg"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 w15:restartNumberingAfterBreak="0">
    <w:nsid w:val="30266BD8"/>
    <w:multiLevelType w:val="hybridMultilevel"/>
    <w:tmpl w:val="DC6A90D8"/>
    <w:lvl w:ilvl="0" w:tplc="95F43186">
      <w:start w:val="1"/>
      <w:numFmt w:val="bullet"/>
      <w:pStyle w:val="Liste1-Pk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0322CF1"/>
    <w:multiLevelType w:val="multilevel"/>
    <w:tmpl w:val="E7680B3A"/>
    <w:lvl w:ilvl="0">
      <w:start w:val="1"/>
      <w:numFmt w:val="decimal"/>
      <w:lvlText w:val="%1"/>
      <w:lvlJc w:val="left"/>
      <w:pPr>
        <w:tabs>
          <w:tab w:val="num" w:pos="715"/>
        </w:tabs>
        <w:ind w:left="715" w:hanging="432"/>
      </w:pPr>
    </w:lvl>
    <w:lvl w:ilvl="1">
      <w:start w:val="1"/>
      <w:numFmt w:val="decimal"/>
      <w:lvlText w:val="%1.%2"/>
      <w:lvlJc w:val="left"/>
      <w:pPr>
        <w:tabs>
          <w:tab w:val="num" w:pos="859"/>
        </w:tabs>
        <w:ind w:left="859" w:hanging="576"/>
      </w:pPr>
    </w:lvl>
    <w:lvl w:ilvl="2">
      <w:start w:val="1"/>
      <w:numFmt w:val="decimal"/>
      <w:lvlText w:val="%1.%2.%3"/>
      <w:lvlJc w:val="left"/>
      <w:pPr>
        <w:tabs>
          <w:tab w:val="num" w:pos="1003"/>
        </w:tabs>
        <w:ind w:left="1003" w:hanging="720"/>
      </w:pPr>
    </w:lvl>
    <w:lvl w:ilvl="3">
      <w:start w:val="1"/>
      <w:numFmt w:val="decimal"/>
      <w:lvlText w:val="%1.%2.%3.%4"/>
      <w:lvlJc w:val="left"/>
      <w:pPr>
        <w:tabs>
          <w:tab w:val="num" w:pos="1147"/>
        </w:tabs>
        <w:ind w:left="1147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291"/>
        </w:tabs>
        <w:ind w:left="1291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435"/>
        </w:tabs>
        <w:ind w:left="1435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579"/>
        </w:tabs>
        <w:ind w:left="1579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2716"/>
        </w:tabs>
        <w:ind w:left="2716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867"/>
        </w:tabs>
        <w:ind w:left="1867" w:hanging="1584"/>
      </w:pPr>
    </w:lvl>
  </w:abstractNum>
  <w:abstractNum w:abstractNumId="5" w15:restartNumberingAfterBreak="0">
    <w:nsid w:val="3BE20B49"/>
    <w:multiLevelType w:val="multilevel"/>
    <w:tmpl w:val="0407001D"/>
    <w:styleLink w:val="AufgezhltRotfrTabell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color w:val="FF000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4C2F712C"/>
    <w:multiLevelType w:val="multilevel"/>
    <w:tmpl w:val="34A2B7FE"/>
    <w:styleLink w:val="AufgezhltRotimTex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FF000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Aria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Aria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Aria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Arial" w:hint="default"/>
      </w:rPr>
    </w:lvl>
  </w:abstractNum>
  <w:abstractNum w:abstractNumId="7" w15:restartNumberingAfterBreak="0">
    <w:nsid w:val="6D731E7C"/>
    <w:multiLevelType w:val="hybridMultilevel"/>
    <w:tmpl w:val="1E3C6B24"/>
    <w:lvl w:ilvl="0" w:tplc="5C2448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7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A63"/>
    <w:rsid w:val="00016152"/>
    <w:rsid w:val="00023FB9"/>
    <w:rsid w:val="000242FC"/>
    <w:rsid w:val="00024838"/>
    <w:rsid w:val="00033B20"/>
    <w:rsid w:val="00037B1A"/>
    <w:rsid w:val="000400C8"/>
    <w:rsid w:val="0007316A"/>
    <w:rsid w:val="00083141"/>
    <w:rsid w:val="00090781"/>
    <w:rsid w:val="00091A2C"/>
    <w:rsid w:val="00091DDC"/>
    <w:rsid w:val="00095C94"/>
    <w:rsid w:val="000961AF"/>
    <w:rsid w:val="00097DE6"/>
    <w:rsid w:val="000A2981"/>
    <w:rsid w:val="000A2C61"/>
    <w:rsid w:val="000A7617"/>
    <w:rsid w:val="000B1ED1"/>
    <w:rsid w:val="000C55CC"/>
    <w:rsid w:val="000C6A29"/>
    <w:rsid w:val="000E1425"/>
    <w:rsid w:val="000E70B5"/>
    <w:rsid w:val="000F4359"/>
    <w:rsid w:val="00100DC9"/>
    <w:rsid w:val="00113431"/>
    <w:rsid w:val="00121416"/>
    <w:rsid w:val="00127F67"/>
    <w:rsid w:val="00137832"/>
    <w:rsid w:val="001402C3"/>
    <w:rsid w:val="001451D7"/>
    <w:rsid w:val="00152A3E"/>
    <w:rsid w:val="00154449"/>
    <w:rsid w:val="00157F51"/>
    <w:rsid w:val="00160054"/>
    <w:rsid w:val="0016037D"/>
    <w:rsid w:val="001638CC"/>
    <w:rsid w:val="00165E35"/>
    <w:rsid w:val="00171F84"/>
    <w:rsid w:val="00182075"/>
    <w:rsid w:val="00194762"/>
    <w:rsid w:val="001A46D5"/>
    <w:rsid w:val="001B10E1"/>
    <w:rsid w:val="001D2245"/>
    <w:rsid w:val="001E2C1F"/>
    <w:rsid w:val="001E4563"/>
    <w:rsid w:val="001E5B55"/>
    <w:rsid w:val="00206522"/>
    <w:rsid w:val="00216CD4"/>
    <w:rsid w:val="00226D01"/>
    <w:rsid w:val="002303AC"/>
    <w:rsid w:val="00242DCD"/>
    <w:rsid w:val="00243D09"/>
    <w:rsid w:val="00244302"/>
    <w:rsid w:val="002577EA"/>
    <w:rsid w:val="00257A91"/>
    <w:rsid w:val="0026486F"/>
    <w:rsid w:val="002667FA"/>
    <w:rsid w:val="002670BC"/>
    <w:rsid w:val="00290A87"/>
    <w:rsid w:val="002A0674"/>
    <w:rsid w:val="002A63CB"/>
    <w:rsid w:val="002A6A64"/>
    <w:rsid w:val="002C7507"/>
    <w:rsid w:val="002D08AD"/>
    <w:rsid w:val="002D5E17"/>
    <w:rsid w:val="002E00A9"/>
    <w:rsid w:val="002E61E4"/>
    <w:rsid w:val="002E7496"/>
    <w:rsid w:val="002F3BB5"/>
    <w:rsid w:val="00303E39"/>
    <w:rsid w:val="00304F23"/>
    <w:rsid w:val="00305438"/>
    <w:rsid w:val="00314BCE"/>
    <w:rsid w:val="00317C3B"/>
    <w:rsid w:val="0032016F"/>
    <w:rsid w:val="00330719"/>
    <w:rsid w:val="0033379C"/>
    <w:rsid w:val="00343F20"/>
    <w:rsid w:val="003579E2"/>
    <w:rsid w:val="00371D90"/>
    <w:rsid w:val="00374452"/>
    <w:rsid w:val="00386D24"/>
    <w:rsid w:val="00392CCE"/>
    <w:rsid w:val="00393968"/>
    <w:rsid w:val="00396861"/>
    <w:rsid w:val="003A5A68"/>
    <w:rsid w:val="003B7375"/>
    <w:rsid w:val="003D7539"/>
    <w:rsid w:val="003E0AA6"/>
    <w:rsid w:val="003F4F74"/>
    <w:rsid w:val="003F624E"/>
    <w:rsid w:val="003F6C8A"/>
    <w:rsid w:val="00400023"/>
    <w:rsid w:val="00403934"/>
    <w:rsid w:val="004060B5"/>
    <w:rsid w:val="00415722"/>
    <w:rsid w:val="0041639C"/>
    <w:rsid w:val="0042405C"/>
    <w:rsid w:val="00427102"/>
    <w:rsid w:val="004300D8"/>
    <w:rsid w:val="0043041C"/>
    <w:rsid w:val="00431B8C"/>
    <w:rsid w:val="004424BB"/>
    <w:rsid w:val="004446A0"/>
    <w:rsid w:val="00445BD0"/>
    <w:rsid w:val="004510F0"/>
    <w:rsid w:val="004523E8"/>
    <w:rsid w:val="004612B5"/>
    <w:rsid w:val="004639D8"/>
    <w:rsid w:val="00464322"/>
    <w:rsid w:val="00464A09"/>
    <w:rsid w:val="004679BF"/>
    <w:rsid w:val="004779EF"/>
    <w:rsid w:val="00483692"/>
    <w:rsid w:val="00486FAC"/>
    <w:rsid w:val="004917C9"/>
    <w:rsid w:val="004A680D"/>
    <w:rsid w:val="004B0A6F"/>
    <w:rsid w:val="004B2D5C"/>
    <w:rsid w:val="004B38B5"/>
    <w:rsid w:val="004C32B1"/>
    <w:rsid w:val="004C533D"/>
    <w:rsid w:val="004D164C"/>
    <w:rsid w:val="004D63BC"/>
    <w:rsid w:val="004F2B84"/>
    <w:rsid w:val="00501116"/>
    <w:rsid w:val="00504630"/>
    <w:rsid w:val="005202B9"/>
    <w:rsid w:val="00520C47"/>
    <w:rsid w:val="00520D91"/>
    <w:rsid w:val="00521379"/>
    <w:rsid w:val="00525C0B"/>
    <w:rsid w:val="005339A5"/>
    <w:rsid w:val="005404B9"/>
    <w:rsid w:val="005405CC"/>
    <w:rsid w:val="0054337C"/>
    <w:rsid w:val="00544D0E"/>
    <w:rsid w:val="0054611A"/>
    <w:rsid w:val="0055233E"/>
    <w:rsid w:val="0056496F"/>
    <w:rsid w:val="00567F8B"/>
    <w:rsid w:val="00574897"/>
    <w:rsid w:val="00575D55"/>
    <w:rsid w:val="00594D75"/>
    <w:rsid w:val="005B5493"/>
    <w:rsid w:val="005B686A"/>
    <w:rsid w:val="005C35BE"/>
    <w:rsid w:val="005C4F0E"/>
    <w:rsid w:val="005C516D"/>
    <w:rsid w:val="005D3964"/>
    <w:rsid w:val="005D5053"/>
    <w:rsid w:val="005F0979"/>
    <w:rsid w:val="005F19BE"/>
    <w:rsid w:val="006152E4"/>
    <w:rsid w:val="0063364D"/>
    <w:rsid w:val="006432E4"/>
    <w:rsid w:val="00660648"/>
    <w:rsid w:val="00683232"/>
    <w:rsid w:val="006A6CF7"/>
    <w:rsid w:val="006A6D21"/>
    <w:rsid w:val="006B4AAD"/>
    <w:rsid w:val="006C09B8"/>
    <w:rsid w:val="006C138E"/>
    <w:rsid w:val="006C2A23"/>
    <w:rsid w:val="006C31DE"/>
    <w:rsid w:val="006C3D6A"/>
    <w:rsid w:val="006C4F04"/>
    <w:rsid w:val="006D6005"/>
    <w:rsid w:val="006E14F7"/>
    <w:rsid w:val="00701D0C"/>
    <w:rsid w:val="0070668F"/>
    <w:rsid w:val="00715779"/>
    <w:rsid w:val="00717290"/>
    <w:rsid w:val="00727689"/>
    <w:rsid w:val="00732424"/>
    <w:rsid w:val="00742859"/>
    <w:rsid w:val="00750F34"/>
    <w:rsid w:val="0077037F"/>
    <w:rsid w:val="00771EE2"/>
    <w:rsid w:val="00786983"/>
    <w:rsid w:val="007933E6"/>
    <w:rsid w:val="00794EDC"/>
    <w:rsid w:val="007A3BEF"/>
    <w:rsid w:val="007B175C"/>
    <w:rsid w:val="007C253F"/>
    <w:rsid w:val="007F6562"/>
    <w:rsid w:val="00801234"/>
    <w:rsid w:val="00803EC7"/>
    <w:rsid w:val="008161C1"/>
    <w:rsid w:val="00821CD4"/>
    <w:rsid w:val="00824023"/>
    <w:rsid w:val="0082539C"/>
    <w:rsid w:val="00826AF7"/>
    <w:rsid w:val="00832299"/>
    <w:rsid w:val="008564BE"/>
    <w:rsid w:val="00857751"/>
    <w:rsid w:val="0086047D"/>
    <w:rsid w:val="0086432B"/>
    <w:rsid w:val="00867D12"/>
    <w:rsid w:val="0088313D"/>
    <w:rsid w:val="0088746E"/>
    <w:rsid w:val="00887DE6"/>
    <w:rsid w:val="008935D4"/>
    <w:rsid w:val="00893E9D"/>
    <w:rsid w:val="008950A7"/>
    <w:rsid w:val="008A51EC"/>
    <w:rsid w:val="008B1FA7"/>
    <w:rsid w:val="008B24B0"/>
    <w:rsid w:val="008C0FEC"/>
    <w:rsid w:val="008C21BC"/>
    <w:rsid w:val="008C238B"/>
    <w:rsid w:val="008E44FA"/>
    <w:rsid w:val="008E52FB"/>
    <w:rsid w:val="008F6219"/>
    <w:rsid w:val="0090442A"/>
    <w:rsid w:val="00907E0F"/>
    <w:rsid w:val="0091020D"/>
    <w:rsid w:val="00923062"/>
    <w:rsid w:val="00927059"/>
    <w:rsid w:val="00941E5D"/>
    <w:rsid w:val="00954B50"/>
    <w:rsid w:val="00961422"/>
    <w:rsid w:val="0096686D"/>
    <w:rsid w:val="0097720B"/>
    <w:rsid w:val="00977781"/>
    <w:rsid w:val="009945E6"/>
    <w:rsid w:val="009A3A63"/>
    <w:rsid w:val="009B3F1D"/>
    <w:rsid w:val="009B6050"/>
    <w:rsid w:val="009B69C5"/>
    <w:rsid w:val="009C22CC"/>
    <w:rsid w:val="009D5428"/>
    <w:rsid w:val="009D5922"/>
    <w:rsid w:val="009E07E4"/>
    <w:rsid w:val="009E0D93"/>
    <w:rsid w:val="009F314C"/>
    <w:rsid w:val="009F69EF"/>
    <w:rsid w:val="00A014A0"/>
    <w:rsid w:val="00A05356"/>
    <w:rsid w:val="00A13A43"/>
    <w:rsid w:val="00A176DB"/>
    <w:rsid w:val="00A22DDB"/>
    <w:rsid w:val="00A240D2"/>
    <w:rsid w:val="00A4572F"/>
    <w:rsid w:val="00A519FA"/>
    <w:rsid w:val="00A52B77"/>
    <w:rsid w:val="00A544AC"/>
    <w:rsid w:val="00A55C9F"/>
    <w:rsid w:val="00A60988"/>
    <w:rsid w:val="00A71678"/>
    <w:rsid w:val="00A72CFF"/>
    <w:rsid w:val="00A72F4E"/>
    <w:rsid w:val="00A76915"/>
    <w:rsid w:val="00A82725"/>
    <w:rsid w:val="00A916D5"/>
    <w:rsid w:val="00A93AF8"/>
    <w:rsid w:val="00AA2C0E"/>
    <w:rsid w:val="00AA6D25"/>
    <w:rsid w:val="00AB49C8"/>
    <w:rsid w:val="00AB6600"/>
    <w:rsid w:val="00AC2A28"/>
    <w:rsid w:val="00AC310E"/>
    <w:rsid w:val="00AE13E1"/>
    <w:rsid w:val="00AE242E"/>
    <w:rsid w:val="00AE7059"/>
    <w:rsid w:val="00AE7FAF"/>
    <w:rsid w:val="00AF799F"/>
    <w:rsid w:val="00B0299F"/>
    <w:rsid w:val="00B05CB5"/>
    <w:rsid w:val="00B24DA4"/>
    <w:rsid w:val="00B24E24"/>
    <w:rsid w:val="00B317EE"/>
    <w:rsid w:val="00B403D6"/>
    <w:rsid w:val="00B44084"/>
    <w:rsid w:val="00B4488E"/>
    <w:rsid w:val="00B81660"/>
    <w:rsid w:val="00B83BF1"/>
    <w:rsid w:val="00B8757B"/>
    <w:rsid w:val="00B900A7"/>
    <w:rsid w:val="00BA4C12"/>
    <w:rsid w:val="00BB1E96"/>
    <w:rsid w:val="00BB1FDB"/>
    <w:rsid w:val="00BB3D43"/>
    <w:rsid w:val="00BB49C0"/>
    <w:rsid w:val="00BD26FF"/>
    <w:rsid w:val="00BD46DE"/>
    <w:rsid w:val="00BD492E"/>
    <w:rsid w:val="00BE7F2C"/>
    <w:rsid w:val="00C128C5"/>
    <w:rsid w:val="00C26931"/>
    <w:rsid w:val="00C274A8"/>
    <w:rsid w:val="00C33C84"/>
    <w:rsid w:val="00C34213"/>
    <w:rsid w:val="00C37C0D"/>
    <w:rsid w:val="00C40A14"/>
    <w:rsid w:val="00C45973"/>
    <w:rsid w:val="00C707B3"/>
    <w:rsid w:val="00C74287"/>
    <w:rsid w:val="00C933D0"/>
    <w:rsid w:val="00C948C7"/>
    <w:rsid w:val="00C97F95"/>
    <w:rsid w:val="00CA5634"/>
    <w:rsid w:val="00CA7C93"/>
    <w:rsid w:val="00CB0FA0"/>
    <w:rsid w:val="00CB5431"/>
    <w:rsid w:val="00CE452B"/>
    <w:rsid w:val="00CE7657"/>
    <w:rsid w:val="00D31CB1"/>
    <w:rsid w:val="00D43A3E"/>
    <w:rsid w:val="00D47697"/>
    <w:rsid w:val="00D56238"/>
    <w:rsid w:val="00D631C6"/>
    <w:rsid w:val="00D632E9"/>
    <w:rsid w:val="00D63872"/>
    <w:rsid w:val="00D72D07"/>
    <w:rsid w:val="00D779E2"/>
    <w:rsid w:val="00D81FC7"/>
    <w:rsid w:val="00D910E7"/>
    <w:rsid w:val="00D94619"/>
    <w:rsid w:val="00D949D8"/>
    <w:rsid w:val="00D9720B"/>
    <w:rsid w:val="00DA4C0F"/>
    <w:rsid w:val="00DA65DC"/>
    <w:rsid w:val="00DB465D"/>
    <w:rsid w:val="00DB66E9"/>
    <w:rsid w:val="00DC5A29"/>
    <w:rsid w:val="00DC622D"/>
    <w:rsid w:val="00DD7D52"/>
    <w:rsid w:val="00DE4BE7"/>
    <w:rsid w:val="00DE5F83"/>
    <w:rsid w:val="00DF7FE1"/>
    <w:rsid w:val="00E00911"/>
    <w:rsid w:val="00E11197"/>
    <w:rsid w:val="00E21DC0"/>
    <w:rsid w:val="00E35694"/>
    <w:rsid w:val="00E377BE"/>
    <w:rsid w:val="00E513EE"/>
    <w:rsid w:val="00E54D77"/>
    <w:rsid w:val="00E720A4"/>
    <w:rsid w:val="00E82621"/>
    <w:rsid w:val="00E82C90"/>
    <w:rsid w:val="00E86225"/>
    <w:rsid w:val="00E91FD3"/>
    <w:rsid w:val="00E96A4B"/>
    <w:rsid w:val="00E9739E"/>
    <w:rsid w:val="00EC420F"/>
    <w:rsid w:val="00EC6C9F"/>
    <w:rsid w:val="00ED3B1C"/>
    <w:rsid w:val="00EE0586"/>
    <w:rsid w:val="00EE12FB"/>
    <w:rsid w:val="00EE13C8"/>
    <w:rsid w:val="00EE6106"/>
    <w:rsid w:val="00F0574C"/>
    <w:rsid w:val="00F16A65"/>
    <w:rsid w:val="00F31CAF"/>
    <w:rsid w:val="00F40E6B"/>
    <w:rsid w:val="00F44710"/>
    <w:rsid w:val="00F50CAE"/>
    <w:rsid w:val="00F84A6A"/>
    <w:rsid w:val="00FA4E65"/>
    <w:rsid w:val="00FB0D3A"/>
    <w:rsid w:val="00FB3FAC"/>
    <w:rsid w:val="00FC0A36"/>
    <w:rsid w:val="00FC70B8"/>
    <w:rsid w:val="00FD1C40"/>
    <w:rsid w:val="00FD332C"/>
    <w:rsid w:val="00FD67C2"/>
    <w:rsid w:val="00FE0439"/>
    <w:rsid w:val="00FE0C2D"/>
    <w:rsid w:val="00FF036A"/>
    <w:rsid w:val="00FF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3E3AF4"/>
  <w15:docId w15:val="{10BC4C06-222B-4D22-A4B0-8E7078271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26AF7"/>
    <w:pPr>
      <w:spacing w:after="60"/>
    </w:pPr>
    <w:rPr>
      <w:rFonts w:ascii="Arial" w:hAnsi="Arial" w:cs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rsid w:val="006C09B8"/>
    <w:pPr>
      <w:keepNext/>
      <w:numPr>
        <w:numId w:val="5"/>
      </w:numPr>
      <w:spacing w:before="600" w:after="240"/>
      <w:outlineLvl w:val="0"/>
    </w:pPr>
    <w:rPr>
      <w:b/>
      <w:bCs/>
      <w:sz w:val="36"/>
      <w:szCs w:val="36"/>
      <w:lang w:eastAsia="en-GB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C55CC"/>
    <w:pPr>
      <w:keepNext/>
      <w:numPr>
        <w:ilvl w:val="1"/>
        <w:numId w:val="5"/>
      </w:numPr>
      <w:tabs>
        <w:tab w:val="left" w:pos="709"/>
      </w:tabs>
      <w:spacing w:before="300" w:after="120"/>
      <w:outlineLvl w:val="1"/>
    </w:pPr>
    <w:rPr>
      <w:b/>
      <w:bCs/>
      <w:sz w:val="30"/>
      <w:szCs w:val="30"/>
      <w:lang w:eastAsia="en-GB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qFormat/>
    <w:rsid w:val="00DC1772"/>
    <w:pPr>
      <w:keepNext/>
      <w:numPr>
        <w:ilvl w:val="2"/>
        <w:numId w:val="5"/>
      </w:numPr>
      <w:spacing w:before="200" w:after="120"/>
      <w:outlineLvl w:val="2"/>
    </w:pPr>
    <w:rPr>
      <w:b/>
      <w:bCs/>
      <w:lang w:eastAsia="en-GB"/>
    </w:rPr>
  </w:style>
  <w:style w:type="paragraph" w:styleId="berschrift4">
    <w:name w:val="heading 4"/>
    <w:basedOn w:val="Standard"/>
    <w:next w:val="Standard"/>
    <w:link w:val="berschrift4Zchn"/>
    <w:qFormat/>
    <w:rsid w:val="002568E0"/>
    <w:pPr>
      <w:keepNext/>
      <w:numPr>
        <w:ilvl w:val="3"/>
        <w:numId w:val="5"/>
      </w:numPr>
      <w:outlineLvl w:val="3"/>
    </w:pPr>
    <w:rPr>
      <w:sz w:val="24"/>
      <w:szCs w:val="24"/>
      <w:u w:val="single"/>
    </w:rPr>
  </w:style>
  <w:style w:type="paragraph" w:styleId="berschrift5">
    <w:name w:val="heading 5"/>
    <w:basedOn w:val="Standard"/>
    <w:next w:val="Standard"/>
    <w:link w:val="berschrift5Zchn"/>
    <w:qFormat/>
    <w:rsid w:val="002568E0"/>
    <w:pPr>
      <w:keepNext/>
      <w:numPr>
        <w:ilvl w:val="4"/>
        <w:numId w:val="1"/>
      </w:numPr>
      <w:outlineLvl w:val="4"/>
    </w:pPr>
    <w:rPr>
      <w:b/>
      <w:bCs/>
      <w:sz w:val="24"/>
      <w:szCs w:val="24"/>
      <w:u w:val="single"/>
    </w:rPr>
  </w:style>
  <w:style w:type="paragraph" w:styleId="berschrift6">
    <w:name w:val="heading 6"/>
    <w:basedOn w:val="Standard"/>
    <w:next w:val="Standard"/>
    <w:link w:val="berschrift6Zchn"/>
    <w:qFormat/>
    <w:rsid w:val="002568E0"/>
    <w:pPr>
      <w:keepNext/>
      <w:numPr>
        <w:ilvl w:val="5"/>
        <w:numId w:val="1"/>
      </w:numPr>
      <w:tabs>
        <w:tab w:val="left" w:pos="284"/>
      </w:tabs>
      <w:outlineLvl w:val="5"/>
    </w:pPr>
    <w:rPr>
      <w:sz w:val="24"/>
      <w:szCs w:val="24"/>
    </w:rPr>
  </w:style>
  <w:style w:type="paragraph" w:styleId="berschrift7">
    <w:name w:val="heading 7"/>
    <w:basedOn w:val="Standard"/>
    <w:next w:val="Standard"/>
    <w:link w:val="berschrift7Zchn"/>
    <w:qFormat/>
    <w:rsid w:val="00C451BF"/>
    <w:pPr>
      <w:keepNext/>
      <w:numPr>
        <w:ilvl w:val="6"/>
        <w:numId w:val="1"/>
      </w:numPr>
      <w:tabs>
        <w:tab w:val="left" w:pos="567"/>
        <w:tab w:val="left" w:pos="3402"/>
        <w:tab w:val="left" w:pos="3828"/>
        <w:tab w:val="left" w:pos="4820"/>
        <w:tab w:val="left" w:pos="5103"/>
      </w:tabs>
      <w:outlineLvl w:val="6"/>
    </w:pPr>
    <w:rPr>
      <w:b/>
      <w:bCs/>
      <w:sz w:val="24"/>
      <w:szCs w:val="24"/>
    </w:rPr>
  </w:style>
  <w:style w:type="paragraph" w:styleId="berschrift8">
    <w:name w:val="heading 8"/>
    <w:basedOn w:val="Standard"/>
    <w:next w:val="Standard"/>
    <w:link w:val="berschrift8Zchn"/>
    <w:qFormat/>
    <w:rsid w:val="002568E0"/>
    <w:pPr>
      <w:keepNext/>
      <w:numPr>
        <w:ilvl w:val="7"/>
        <w:numId w:val="1"/>
      </w:numPr>
      <w:outlineLvl w:val="7"/>
    </w:pPr>
    <w:rPr>
      <w:b/>
      <w:bCs/>
    </w:rPr>
  </w:style>
  <w:style w:type="paragraph" w:styleId="berschrift9">
    <w:name w:val="heading 9"/>
    <w:basedOn w:val="Standard"/>
    <w:next w:val="Standard"/>
    <w:link w:val="berschrift9Zchn"/>
    <w:qFormat/>
    <w:rsid w:val="002568E0"/>
    <w:pPr>
      <w:keepNext/>
      <w:numPr>
        <w:ilvl w:val="8"/>
        <w:numId w:val="1"/>
      </w:num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ind w:right="425"/>
      <w:outlineLvl w:val="8"/>
    </w:pPr>
    <w:rPr>
      <w:sz w:val="28"/>
      <w:szCs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6C09B8"/>
    <w:rPr>
      <w:rFonts w:ascii="Arial" w:hAnsi="Arial" w:cs="Arial"/>
      <w:b/>
      <w:bCs/>
      <w:sz w:val="36"/>
      <w:szCs w:val="36"/>
      <w:lang w:eastAsia="en-GB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C55CC"/>
    <w:rPr>
      <w:rFonts w:ascii="Arial" w:hAnsi="Arial" w:cs="Arial"/>
      <w:b/>
      <w:bCs/>
      <w:sz w:val="30"/>
      <w:szCs w:val="30"/>
      <w:lang w:eastAsia="en-GB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DC1772"/>
    <w:rPr>
      <w:rFonts w:ascii="Arial" w:hAnsi="Arial" w:cs="Arial"/>
      <w:b/>
      <w:bCs/>
      <w:sz w:val="22"/>
      <w:szCs w:val="22"/>
      <w:lang w:eastAsia="en-GB"/>
    </w:rPr>
  </w:style>
  <w:style w:type="character" w:customStyle="1" w:styleId="berschrift4Zchn">
    <w:name w:val="Überschrift 4 Zchn"/>
    <w:basedOn w:val="Absatz-Standardschriftart"/>
    <w:link w:val="berschrift4"/>
    <w:rsid w:val="009E6835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rsid w:val="009E6835"/>
    <w:rPr>
      <w:rFonts w:ascii="Arial" w:hAnsi="Arial" w:cs="Arial"/>
      <w:b/>
      <w:bCs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9E6835"/>
    <w:rPr>
      <w:rFonts w:ascii="Arial" w:hAnsi="Arial" w:cs="Arial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9E6835"/>
    <w:rPr>
      <w:rFonts w:ascii="Arial" w:hAnsi="Arial" w:cs="Arial"/>
      <w:b/>
      <w:bCs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9E6835"/>
    <w:rPr>
      <w:rFonts w:ascii="Arial" w:hAnsi="Arial" w:cs="Arial"/>
      <w:b/>
      <w:b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rsid w:val="009E6835"/>
    <w:rPr>
      <w:rFonts w:ascii="Arial" w:hAnsi="Arial" w:cs="Arial"/>
      <w:sz w:val="28"/>
      <w:szCs w:val="28"/>
      <w:u w:val="single"/>
    </w:rPr>
  </w:style>
  <w:style w:type="paragraph" w:styleId="Titel">
    <w:name w:val="Title"/>
    <w:basedOn w:val="Standard"/>
    <w:link w:val="TitelZchn"/>
    <w:uiPriority w:val="99"/>
    <w:qFormat/>
    <w:rsid w:val="00B403D6"/>
    <w:pPr>
      <w:spacing w:before="240"/>
      <w:outlineLvl w:val="0"/>
    </w:pPr>
    <w:rPr>
      <w:b/>
      <w:bCs/>
      <w:kern w:val="28"/>
      <w:sz w:val="44"/>
      <w:szCs w:val="44"/>
    </w:rPr>
  </w:style>
  <w:style w:type="character" w:customStyle="1" w:styleId="TitelZchn">
    <w:name w:val="Titel Zchn"/>
    <w:basedOn w:val="Absatz-Standardschriftart"/>
    <w:link w:val="Titel"/>
    <w:uiPriority w:val="99"/>
    <w:rsid w:val="00B403D6"/>
    <w:rPr>
      <w:rFonts w:ascii="Arial" w:hAnsi="Arial" w:cs="Arial"/>
      <w:b/>
      <w:bCs/>
      <w:kern w:val="28"/>
      <w:sz w:val="44"/>
      <w:szCs w:val="44"/>
    </w:rPr>
  </w:style>
  <w:style w:type="paragraph" w:styleId="Kopfzeile">
    <w:name w:val="header"/>
    <w:basedOn w:val="Standard"/>
    <w:link w:val="KopfzeileZchn"/>
    <w:uiPriority w:val="99"/>
    <w:rsid w:val="002568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6835"/>
    <w:rPr>
      <w:rFonts w:ascii="Arial" w:hAnsi="Arial" w:cs="Arial"/>
    </w:rPr>
  </w:style>
  <w:style w:type="paragraph" w:styleId="Fuzeile">
    <w:name w:val="footer"/>
    <w:basedOn w:val="Standard"/>
    <w:link w:val="FuzeileZchn"/>
    <w:rsid w:val="002568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E6835"/>
    <w:rPr>
      <w:rFonts w:ascii="Arial" w:hAnsi="Arial" w:cs="Arial"/>
    </w:rPr>
  </w:style>
  <w:style w:type="paragraph" w:styleId="Textkrper">
    <w:name w:val="Body Text"/>
    <w:basedOn w:val="Standard"/>
    <w:link w:val="TextkrperZchn"/>
    <w:uiPriority w:val="99"/>
    <w:rsid w:val="002568E0"/>
    <w:pPr>
      <w:ind w:right="425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E6835"/>
    <w:rPr>
      <w:rFonts w:ascii="Arial" w:hAnsi="Arial" w:cs="Arial"/>
    </w:rPr>
  </w:style>
  <w:style w:type="character" w:styleId="Seitenzahl">
    <w:name w:val="page number"/>
    <w:basedOn w:val="Absatz-Standardschriftart"/>
    <w:uiPriority w:val="99"/>
    <w:rsid w:val="002568E0"/>
  </w:style>
  <w:style w:type="paragraph" w:styleId="Textkrper-Einzug2">
    <w:name w:val="Body Text Indent 2"/>
    <w:basedOn w:val="Standard"/>
    <w:link w:val="Textkrper-Einzug2Zchn"/>
    <w:uiPriority w:val="99"/>
    <w:rsid w:val="00FE0B95"/>
    <w:pPr>
      <w:ind w:left="2127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9E6835"/>
    <w:rPr>
      <w:rFonts w:ascii="Arial" w:hAnsi="Arial" w:cs="Arial"/>
    </w:rPr>
  </w:style>
  <w:style w:type="paragraph" w:customStyle="1" w:styleId="StandardfrTabelle10">
    <w:name w:val="Standard für Tabelle 10"/>
    <w:basedOn w:val="Standard"/>
    <w:uiPriority w:val="99"/>
    <w:rsid w:val="001B5702"/>
    <w:rPr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rsid w:val="00A4572F"/>
    <w:pPr>
      <w:tabs>
        <w:tab w:val="left" w:pos="482"/>
        <w:tab w:val="right" w:leader="dot" w:pos="9600"/>
      </w:tabs>
      <w:spacing w:before="240" w:after="120"/>
    </w:pPr>
    <w:rPr>
      <w:noProof/>
      <w:sz w:val="28"/>
      <w:szCs w:val="28"/>
      <w:lang w:eastAsia="en-GB"/>
    </w:rPr>
  </w:style>
  <w:style w:type="paragraph" w:styleId="Verzeichnis2">
    <w:name w:val="toc 2"/>
    <w:basedOn w:val="Standard"/>
    <w:next w:val="Standard"/>
    <w:autoRedefine/>
    <w:uiPriority w:val="39"/>
    <w:rsid w:val="00CF2579"/>
    <w:pPr>
      <w:spacing w:before="120" w:after="120"/>
      <w:ind w:left="198"/>
    </w:pPr>
    <w:rPr>
      <w:sz w:val="24"/>
      <w:szCs w:val="24"/>
    </w:rPr>
  </w:style>
  <w:style w:type="character" w:styleId="Hyperlink">
    <w:name w:val="Hyperlink"/>
    <w:basedOn w:val="Absatz-Standardschriftart"/>
    <w:uiPriority w:val="99"/>
    <w:rsid w:val="002645BA"/>
    <w:rPr>
      <w:color w:val="0000FF"/>
      <w:u w:val="single"/>
    </w:rPr>
  </w:style>
  <w:style w:type="paragraph" w:styleId="Verzeichnis3">
    <w:name w:val="toc 3"/>
    <w:basedOn w:val="Standard"/>
    <w:next w:val="Standard"/>
    <w:autoRedefine/>
    <w:uiPriority w:val="39"/>
    <w:rsid w:val="00021DA4"/>
    <w:pPr>
      <w:tabs>
        <w:tab w:val="left" w:pos="1440"/>
        <w:tab w:val="right" w:leader="dot" w:pos="9601"/>
      </w:tabs>
      <w:spacing w:after="120"/>
      <w:ind w:left="482"/>
    </w:pPr>
    <w:rPr>
      <w:sz w:val="20"/>
      <w:szCs w:val="20"/>
    </w:rPr>
  </w:style>
  <w:style w:type="paragraph" w:styleId="Funotentext">
    <w:name w:val="footnote text"/>
    <w:basedOn w:val="Standard"/>
    <w:link w:val="FunotentextZchn"/>
    <w:autoRedefine/>
    <w:uiPriority w:val="99"/>
    <w:semiHidden/>
    <w:rsid w:val="00A354B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54B5"/>
    <w:rPr>
      <w:rFonts w:ascii="Arial" w:hAnsi="Arial" w:cs="Arial"/>
    </w:rPr>
  </w:style>
  <w:style w:type="character" w:styleId="Funotenzeichen">
    <w:name w:val="footnote reference"/>
    <w:basedOn w:val="Absatz-Standardschriftart"/>
    <w:uiPriority w:val="99"/>
    <w:semiHidden/>
    <w:rsid w:val="00C022B6"/>
    <w:rPr>
      <w:vertAlign w:val="superscript"/>
    </w:rPr>
  </w:style>
  <w:style w:type="paragraph" w:customStyle="1" w:styleId="TabelleZentriert">
    <w:name w:val="Tabelle Zentriert"/>
    <w:basedOn w:val="Standard"/>
    <w:autoRedefine/>
    <w:uiPriority w:val="99"/>
    <w:rsid w:val="00F720D2"/>
    <w:pPr>
      <w:jc w:val="center"/>
    </w:pPr>
    <w:rPr>
      <w:b/>
      <w:bCs/>
      <w:sz w:val="24"/>
      <w:szCs w:val="24"/>
    </w:rPr>
  </w:style>
  <w:style w:type="paragraph" w:customStyle="1" w:styleId="TabelleLinks">
    <w:name w:val="Tabelle Links"/>
    <w:basedOn w:val="Standard"/>
    <w:autoRedefine/>
    <w:uiPriority w:val="99"/>
    <w:rsid w:val="00D34748"/>
  </w:style>
  <w:style w:type="table" w:styleId="Tabellenraster">
    <w:name w:val="Table Grid"/>
    <w:basedOn w:val="NormaleTabelle"/>
    <w:rsid w:val="000F25D0"/>
    <w:pPr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7612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12C3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Standard"/>
    <w:autoRedefine/>
    <w:uiPriority w:val="99"/>
    <w:rsid w:val="00BD67F5"/>
    <w:pPr>
      <w:spacing w:after="120"/>
    </w:pPr>
    <w:rPr>
      <w:rFonts w:ascii="Vodafone Rg" w:hAnsi="Vodafone Rg" w:cs="Vodafone Rg"/>
      <w:lang w:val="en-GB" w:eastAsia="en-GB"/>
    </w:rPr>
  </w:style>
  <w:style w:type="paragraph" w:customStyle="1" w:styleId="Version">
    <w:name w:val="Version"/>
    <w:basedOn w:val="Standard"/>
    <w:uiPriority w:val="99"/>
    <w:rsid w:val="00BD67F5"/>
    <w:pPr>
      <w:jc w:val="center"/>
    </w:pPr>
    <w:rPr>
      <w:sz w:val="18"/>
      <w:szCs w:val="18"/>
      <w:lang w:val="en-GB" w:eastAsia="en-GB"/>
    </w:rPr>
  </w:style>
  <w:style w:type="paragraph" w:customStyle="1" w:styleId="Tabelle2p">
    <w:name w:val="Tabelle_2p"/>
    <w:basedOn w:val="BodyText"/>
    <w:uiPriority w:val="99"/>
    <w:rsid w:val="00BD67F5"/>
    <w:pPr>
      <w:spacing w:before="40" w:after="40"/>
    </w:pPr>
    <w:rPr>
      <w:b/>
      <w:bCs/>
      <w:i/>
      <w:iCs/>
    </w:rPr>
  </w:style>
  <w:style w:type="paragraph" w:customStyle="1" w:styleId="BezeichnungTabelle">
    <w:name w:val="BezeichnungTabelle"/>
    <w:basedOn w:val="Beschriftung"/>
    <w:uiPriority w:val="99"/>
    <w:rsid w:val="00BD67F5"/>
    <w:pPr>
      <w:spacing w:before="500" w:after="120"/>
      <w:outlineLvl w:val="0"/>
    </w:pPr>
    <w:rPr>
      <w:sz w:val="24"/>
      <w:szCs w:val="24"/>
      <w:lang w:val="en-GB" w:eastAsia="en-GB"/>
    </w:rPr>
  </w:style>
  <w:style w:type="paragraph" w:customStyle="1" w:styleId="UntertitelDoku">
    <w:name w:val="UntertitelDoku"/>
    <w:basedOn w:val="Standard"/>
    <w:uiPriority w:val="99"/>
    <w:rsid w:val="00BD67F5"/>
    <w:pPr>
      <w:jc w:val="center"/>
      <w:outlineLvl w:val="1"/>
    </w:pPr>
    <w:rPr>
      <w:b/>
      <w:bCs/>
      <w:sz w:val="28"/>
      <w:szCs w:val="28"/>
      <w:lang w:val="en-GB" w:eastAsia="en-GB"/>
    </w:rPr>
  </w:style>
  <w:style w:type="paragraph" w:customStyle="1" w:styleId="Kapitelberschrift">
    <w:name w:val="Kapitelüberschrift"/>
    <w:basedOn w:val="BodyText"/>
    <w:uiPriority w:val="99"/>
    <w:rsid w:val="00BD67F5"/>
    <w:pPr>
      <w:spacing w:before="200"/>
    </w:pPr>
    <w:rPr>
      <w:b/>
      <w:bCs/>
      <w:sz w:val="24"/>
      <w:szCs w:val="24"/>
    </w:rPr>
  </w:style>
  <w:style w:type="paragraph" w:customStyle="1" w:styleId="Firmenbezeichnung">
    <w:name w:val="Firmenbezeichnung"/>
    <w:basedOn w:val="Standard"/>
    <w:uiPriority w:val="99"/>
    <w:rsid w:val="00BD67F5"/>
    <w:pPr>
      <w:jc w:val="center"/>
    </w:pPr>
    <w:rPr>
      <w:b/>
      <w:bCs/>
      <w:sz w:val="48"/>
      <w:szCs w:val="48"/>
      <w:lang w:val="en-GB" w:eastAsia="en-GB"/>
    </w:rPr>
  </w:style>
  <w:style w:type="paragraph" w:styleId="Blocktext">
    <w:name w:val="Block Text"/>
    <w:basedOn w:val="Standard"/>
    <w:uiPriority w:val="99"/>
    <w:rsid w:val="00BD67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6" w:color="auto"/>
      </w:pBdr>
      <w:ind w:left="1701" w:right="850"/>
    </w:pPr>
    <w:rPr>
      <w:sz w:val="24"/>
      <w:szCs w:val="24"/>
      <w:lang w:val="en-GB" w:eastAsia="en-GB"/>
    </w:rPr>
  </w:style>
  <w:style w:type="paragraph" w:customStyle="1" w:styleId="Dokumententitel">
    <w:name w:val="Dokumententitel"/>
    <w:basedOn w:val="Fuzeile"/>
    <w:uiPriority w:val="99"/>
    <w:rsid w:val="00BD67F5"/>
    <w:pPr>
      <w:tabs>
        <w:tab w:val="clear" w:pos="4536"/>
        <w:tab w:val="clear" w:pos="9072"/>
        <w:tab w:val="center" w:pos="4819"/>
        <w:tab w:val="right" w:pos="9071"/>
      </w:tabs>
    </w:pPr>
    <w:rPr>
      <w:b/>
      <w:bCs/>
      <w:color w:val="FF0000"/>
      <w:sz w:val="60"/>
      <w:szCs w:val="60"/>
      <w:lang w:val="en-GB" w:eastAsia="en-GB"/>
    </w:rPr>
  </w:style>
  <w:style w:type="paragraph" w:customStyle="1" w:styleId="Vertraulichkeits-Stufe">
    <w:name w:val="Vertraulichkeits-Stufe"/>
    <w:basedOn w:val="Standard"/>
    <w:uiPriority w:val="99"/>
    <w:rsid w:val="00BD67F5"/>
    <w:pPr>
      <w:tabs>
        <w:tab w:val="left" w:pos="2268"/>
      </w:tabs>
    </w:pPr>
    <w:rPr>
      <w:sz w:val="24"/>
      <w:szCs w:val="24"/>
      <w:lang w:val="en-GB" w:eastAsia="en-GB"/>
    </w:rPr>
  </w:style>
  <w:style w:type="paragraph" w:styleId="Beschriftung">
    <w:name w:val="caption"/>
    <w:basedOn w:val="Standard"/>
    <w:next w:val="Standard"/>
    <w:uiPriority w:val="99"/>
    <w:qFormat/>
    <w:rsid w:val="00BD67F5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rsid w:val="008B02C8"/>
    <w:pPr>
      <w:spacing w:before="100" w:beforeAutospacing="1" w:after="100" w:afterAutospacing="1"/>
    </w:pPr>
    <w:rPr>
      <w:sz w:val="2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rsid w:val="00316391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16391"/>
    <w:rPr>
      <w:rFonts w:ascii="Tahoma" w:hAnsi="Tahoma" w:cs="Tahoma"/>
      <w:sz w:val="16"/>
      <w:szCs w:val="16"/>
    </w:rPr>
  </w:style>
  <w:style w:type="paragraph" w:customStyle="1" w:styleId="MittleresRaster1-Akzent21">
    <w:name w:val="Mittleres Raster 1 - Akzent 21"/>
    <w:basedOn w:val="Standard"/>
    <w:uiPriority w:val="99"/>
    <w:qFormat/>
    <w:rsid w:val="00BC6062"/>
    <w:pPr>
      <w:ind w:left="720"/>
      <w:contextualSpacing/>
    </w:pPr>
  </w:style>
  <w:style w:type="numbering" w:customStyle="1" w:styleId="AufgezhltRotfrTabelle">
    <w:name w:val="Aufgezählt Rot für Tabelle"/>
    <w:rsid w:val="00F05EA5"/>
    <w:pPr>
      <w:numPr>
        <w:numId w:val="3"/>
      </w:numPr>
    </w:pPr>
  </w:style>
  <w:style w:type="numbering" w:customStyle="1" w:styleId="AufgezhltRotimText">
    <w:name w:val="Aufgezählt Rot im Text"/>
    <w:rsid w:val="00F05EA5"/>
    <w:pPr>
      <w:numPr>
        <w:numId w:val="2"/>
      </w:numPr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FC48A2"/>
    <w:pPr>
      <w:spacing w:after="100"/>
      <w:ind w:left="720"/>
    </w:pPr>
    <w:rPr>
      <w:rFonts w:ascii="Calibri" w:hAnsi="Calibri" w:cs="Times New Roman"/>
      <w:sz w:val="24"/>
      <w:szCs w:val="24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FC48A2"/>
    <w:pPr>
      <w:spacing w:after="100"/>
      <w:ind w:left="960"/>
    </w:pPr>
    <w:rPr>
      <w:rFonts w:ascii="Calibri" w:hAnsi="Calibri" w:cs="Times New Roman"/>
      <w:sz w:val="24"/>
      <w:szCs w:val="24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FC48A2"/>
    <w:pPr>
      <w:spacing w:after="100"/>
      <w:ind w:left="1200"/>
    </w:pPr>
    <w:rPr>
      <w:rFonts w:ascii="Calibri" w:hAnsi="Calibri" w:cs="Times New Roman"/>
      <w:sz w:val="24"/>
      <w:szCs w:val="24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FC48A2"/>
    <w:pPr>
      <w:spacing w:after="100"/>
      <w:ind w:left="1440"/>
    </w:pPr>
    <w:rPr>
      <w:rFonts w:ascii="Calibri" w:hAnsi="Calibri" w:cs="Times New Roman"/>
      <w:sz w:val="24"/>
      <w:szCs w:val="24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FC48A2"/>
    <w:pPr>
      <w:spacing w:after="100"/>
      <w:ind w:left="1680"/>
    </w:pPr>
    <w:rPr>
      <w:rFonts w:ascii="Calibri" w:hAnsi="Calibri" w:cs="Times New Roman"/>
      <w:sz w:val="24"/>
      <w:szCs w:val="24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FC48A2"/>
    <w:pPr>
      <w:spacing w:after="100"/>
      <w:ind w:left="1920"/>
    </w:pPr>
    <w:rPr>
      <w:rFonts w:ascii="Calibri" w:hAnsi="Calibri" w:cs="Times New Roman"/>
      <w:sz w:val="24"/>
      <w:szCs w:val="24"/>
    </w:rPr>
  </w:style>
  <w:style w:type="paragraph" w:customStyle="1" w:styleId="FarbigeListe-Akzent11">
    <w:name w:val="Farbige Liste - Akzent 11"/>
    <w:basedOn w:val="Standard"/>
    <w:uiPriority w:val="34"/>
    <w:qFormat/>
    <w:rsid w:val="00A354B5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Listenabsatz">
    <w:name w:val="List Paragraph"/>
    <w:aliases w:val="- Aufuzählung"/>
    <w:basedOn w:val="Standard"/>
    <w:uiPriority w:val="34"/>
    <w:qFormat/>
    <w:rsid w:val="00483692"/>
    <w:pPr>
      <w:ind w:left="720"/>
      <w:contextualSpacing/>
    </w:pPr>
  </w:style>
  <w:style w:type="paragraph" w:customStyle="1" w:styleId="Txt">
    <w:name w:val="Txt"/>
    <w:basedOn w:val="Standard"/>
    <w:link w:val="TxtZchn"/>
    <w:qFormat/>
    <w:rsid w:val="00483692"/>
    <w:pPr>
      <w:suppressAutoHyphens/>
      <w:spacing w:before="120" w:after="120" w:line="300" w:lineRule="auto"/>
      <w:ind w:left="1497"/>
    </w:pPr>
    <w:rPr>
      <w:rFonts w:cs="Times New Roman"/>
      <w:szCs w:val="24"/>
    </w:rPr>
  </w:style>
  <w:style w:type="character" w:customStyle="1" w:styleId="TxtZchn">
    <w:name w:val="Txt Zchn"/>
    <w:basedOn w:val="Absatz-Standardschriftart"/>
    <w:link w:val="Txt"/>
    <w:rsid w:val="00483692"/>
    <w:rPr>
      <w:rFonts w:ascii="Arial" w:hAnsi="Arial"/>
      <w:sz w:val="22"/>
      <w:szCs w:val="24"/>
    </w:rPr>
  </w:style>
  <w:style w:type="paragraph" w:customStyle="1" w:styleId="Liste1-Pkt">
    <w:name w:val="Liste1-Pkt."/>
    <w:basedOn w:val="Txt"/>
    <w:link w:val="Liste1-PktZchn"/>
    <w:qFormat/>
    <w:rsid w:val="00483692"/>
    <w:pPr>
      <w:numPr>
        <w:numId w:val="4"/>
      </w:numPr>
      <w:spacing w:before="40" w:after="40"/>
    </w:pPr>
  </w:style>
  <w:style w:type="character" w:customStyle="1" w:styleId="Liste1-PktZchn">
    <w:name w:val="Liste1-Pkt. Zchn"/>
    <w:basedOn w:val="TxtZchn"/>
    <w:link w:val="Liste1-Pkt"/>
    <w:rsid w:val="00483692"/>
    <w:rPr>
      <w:rFonts w:ascii="Arial" w:hAnsi="Arial"/>
      <w:sz w:val="22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97F95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Aufzhlungszeichen">
    <w:name w:val="List Bullet"/>
    <w:basedOn w:val="Standard"/>
    <w:rsid w:val="00927059"/>
    <w:pPr>
      <w:numPr>
        <w:numId w:val="6"/>
      </w:numPr>
      <w:spacing w:after="0"/>
    </w:pPr>
    <w:rPr>
      <w:rFonts w:cs="Times New Roman"/>
      <w:sz w:val="24"/>
      <w:szCs w:val="20"/>
    </w:rPr>
  </w:style>
  <w:style w:type="paragraph" w:styleId="Aufzhlungszeichen4">
    <w:name w:val="List Bullet 4"/>
    <w:basedOn w:val="Standard"/>
    <w:rsid w:val="00927059"/>
    <w:pPr>
      <w:numPr>
        <w:numId w:val="7"/>
      </w:numPr>
      <w:spacing w:after="0"/>
    </w:pPr>
    <w:rPr>
      <w:rFonts w:cs="Times New Roman"/>
      <w:sz w:val="24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1E5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1E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1E5D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1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1E5D"/>
    <w:rPr>
      <w:rFonts w:ascii="Arial" w:hAnsi="Arial" w:cs="Arial"/>
      <w:b/>
      <w:bCs/>
    </w:rPr>
  </w:style>
  <w:style w:type="paragraph" w:styleId="KeinLeerraum">
    <w:name w:val="No Spacing"/>
    <w:uiPriority w:val="1"/>
    <w:qFormat/>
    <w:rsid w:val="008B1FA7"/>
    <w:rPr>
      <w:rFonts w:ascii="Arial" w:hAnsi="Arial" w:cs="Arial"/>
      <w:sz w:val="22"/>
      <w:szCs w:val="22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2303AC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303AC"/>
    <w:rPr>
      <w:rFonts w:ascii="Arial" w:hAnsi="Arial" w:cs="Arial"/>
      <w:sz w:val="16"/>
      <w:szCs w:val="16"/>
    </w:rPr>
  </w:style>
  <w:style w:type="character" w:styleId="IntensiveHervorhebung">
    <w:name w:val="Intense Emphasis"/>
    <w:uiPriority w:val="21"/>
    <w:qFormat/>
    <w:rsid w:val="006C31DE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92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4250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713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6989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401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59111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20266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2582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2609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013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60028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2037">
          <w:marLeft w:val="389"/>
          <w:marRight w:val="0"/>
          <w:marTop w:val="44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5558">
          <w:marLeft w:val="36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7618">
          <w:marLeft w:val="36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0663">
          <w:marLeft w:val="36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17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209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174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296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DA90F-592A-C34E-B62B-0C4805BC0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1682</CharactersWithSpaces>
  <SharedDoc>false</SharedDoc>
  <HLinks>
    <vt:vector size="264" baseType="variant">
      <vt:variant>
        <vt:i4>1769528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_Toc238019368</vt:lpwstr>
      </vt:variant>
      <vt:variant>
        <vt:i4>1769528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_Toc238019367</vt:lpwstr>
      </vt:variant>
      <vt:variant>
        <vt:i4>1769528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_Toc238019366</vt:lpwstr>
      </vt:variant>
      <vt:variant>
        <vt:i4>1769528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_Toc238019365</vt:lpwstr>
      </vt:variant>
      <vt:variant>
        <vt:i4>1769528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_Toc238019364</vt:lpwstr>
      </vt:variant>
      <vt:variant>
        <vt:i4>1769528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_Toc238019363</vt:lpwstr>
      </vt:variant>
      <vt:variant>
        <vt:i4>1769528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_Toc238019362</vt:lpwstr>
      </vt:variant>
      <vt:variant>
        <vt:i4>1769528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_Toc238019361</vt:lpwstr>
      </vt:variant>
      <vt:variant>
        <vt:i4>1769528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_Toc238019360</vt:lpwstr>
      </vt:variant>
      <vt:variant>
        <vt:i4>1572920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_Toc238019359</vt:lpwstr>
      </vt:variant>
      <vt:variant>
        <vt:i4>1572920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_Toc238019358</vt:lpwstr>
      </vt:variant>
      <vt:variant>
        <vt:i4>1572920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_Toc238019357</vt:lpwstr>
      </vt:variant>
      <vt:variant>
        <vt:i4>1572920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_Toc238019356</vt:lpwstr>
      </vt:variant>
      <vt:variant>
        <vt:i4>1572920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_Toc238019355</vt:lpwstr>
      </vt:variant>
      <vt:variant>
        <vt:i4>1572920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_Toc238019354</vt:lpwstr>
      </vt:variant>
      <vt:variant>
        <vt:i4>1572920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_Toc238019353</vt:lpwstr>
      </vt:variant>
      <vt:variant>
        <vt:i4>1572920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_Toc238019352</vt:lpwstr>
      </vt:variant>
      <vt:variant>
        <vt:i4>1572920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_Toc238019351</vt:lpwstr>
      </vt:variant>
      <vt:variant>
        <vt:i4>1572920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_Toc238019350</vt:lpwstr>
      </vt:variant>
      <vt:variant>
        <vt:i4>1638456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_Toc238019349</vt:lpwstr>
      </vt:variant>
      <vt:variant>
        <vt:i4>1638456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_Toc238019348</vt:lpwstr>
      </vt:variant>
      <vt:variant>
        <vt:i4>1638456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_Toc238019347</vt:lpwstr>
      </vt:variant>
      <vt:variant>
        <vt:i4>1638456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_Toc238019346</vt:lpwstr>
      </vt:variant>
      <vt:variant>
        <vt:i4>1638456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_Toc238019345</vt:lpwstr>
      </vt:variant>
      <vt:variant>
        <vt:i4>1638456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_Toc238019344</vt:lpwstr>
      </vt:variant>
      <vt:variant>
        <vt:i4>1638456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_Toc238019343</vt:lpwstr>
      </vt:variant>
      <vt:variant>
        <vt:i4>1638456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_Toc238019342</vt:lpwstr>
      </vt:variant>
      <vt:variant>
        <vt:i4>1638456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_Toc238019341</vt:lpwstr>
      </vt:variant>
      <vt:variant>
        <vt:i4>1638456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_Toc238019340</vt:lpwstr>
      </vt:variant>
      <vt:variant>
        <vt:i4>1966136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_Toc238019339</vt:lpwstr>
      </vt:variant>
      <vt:variant>
        <vt:i4>1966136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_Toc238019338</vt:lpwstr>
      </vt:variant>
      <vt:variant>
        <vt:i4>1966136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_Toc238019337</vt:lpwstr>
      </vt:variant>
      <vt:variant>
        <vt:i4>1966136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_Toc238019336</vt:lpwstr>
      </vt:variant>
      <vt:variant>
        <vt:i4>1966136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_Toc238019335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_Toc238019334</vt:lpwstr>
      </vt:variant>
      <vt:variant>
        <vt:i4>1966136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_Toc238019333</vt:lpwstr>
      </vt:variant>
      <vt:variant>
        <vt:i4>1966136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_Toc238019332</vt:lpwstr>
      </vt:variant>
      <vt:variant>
        <vt:i4>1966136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_Toc238019331</vt:lpwstr>
      </vt:variant>
      <vt:variant>
        <vt:i4>1966136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_Toc238019330</vt:lpwstr>
      </vt:variant>
      <vt:variant>
        <vt:i4>2031672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_Toc238019329</vt:lpwstr>
      </vt:variant>
      <vt:variant>
        <vt:i4>2031672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_Toc238019328</vt:lpwstr>
      </vt:variant>
      <vt:variant>
        <vt:i4>2031672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_Toc238019327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_Toc238019326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_Toc238019325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Mirko Engert</dc:creator>
  <cp:lastModifiedBy>Réne Brünn</cp:lastModifiedBy>
  <cp:revision>4</cp:revision>
  <cp:lastPrinted>2016-03-18T12:46:00Z</cp:lastPrinted>
  <dcterms:created xsi:type="dcterms:W3CDTF">2019-08-09T07:59:00Z</dcterms:created>
  <dcterms:modified xsi:type="dcterms:W3CDTF">2019-08-09T08:04:00Z</dcterms:modified>
</cp:coreProperties>
</file>