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A2F42" w14:textId="475F8F5E" w:rsidR="002303AC" w:rsidRPr="004917C9" w:rsidRDefault="002303AC" w:rsidP="002303AC">
      <w:pPr>
        <w:rPr>
          <w:b/>
        </w:rPr>
      </w:pPr>
      <w:r w:rsidRPr="004917C9">
        <w:rPr>
          <w:b/>
        </w:rPr>
        <w:t>Achtung: Elektroarbeiten an Schaltanlagen und elektrischen Verbrauche</w:t>
      </w:r>
      <w:r w:rsidR="002D1BD3">
        <w:rPr>
          <w:b/>
        </w:rPr>
        <w:t>r</w:t>
      </w:r>
      <w:r w:rsidRPr="004917C9">
        <w:rPr>
          <w:b/>
        </w:rPr>
        <w:t>n haben nach Möglichkeit immer im spannungsfreien Zustand zu erfolgen. Dies bedeutet:</w:t>
      </w:r>
    </w:p>
    <w:p w14:paraId="1A33ED37" w14:textId="77777777" w:rsidR="002303AC" w:rsidRPr="001C6C46" w:rsidRDefault="002303AC" w:rsidP="002303AC">
      <w:pPr>
        <w:rPr>
          <w:sz w:val="2"/>
        </w:rPr>
      </w:pPr>
    </w:p>
    <w:p w14:paraId="552022BB" w14:textId="77777777" w:rsidR="002303AC" w:rsidRPr="004917C9" w:rsidRDefault="002303AC" w:rsidP="002303AC">
      <w:pPr>
        <w:rPr>
          <w:b/>
          <w:color w:val="FF0000"/>
        </w:rPr>
      </w:pPr>
      <w:r w:rsidRPr="004917C9">
        <w:rPr>
          <w:b/>
          <w:color w:val="FF0000"/>
        </w:rPr>
        <w:t>Spannungsfreiheit unter Beachtung der 5 Sicherheitsregeln herstellen!</w:t>
      </w:r>
    </w:p>
    <w:p w14:paraId="4CE15246" w14:textId="77777777" w:rsidR="002303AC" w:rsidRPr="004917C9" w:rsidRDefault="002303AC" w:rsidP="002303AC"/>
    <w:tbl>
      <w:tblPr>
        <w:tblW w:w="9611" w:type="dxa"/>
        <w:tblInd w:w="-5" w:type="dxa"/>
        <w:tblLayout w:type="fixed"/>
        <w:tblLook w:val="01E0" w:firstRow="1" w:lastRow="1" w:firstColumn="1" w:lastColumn="1" w:noHBand="0" w:noVBand="0"/>
      </w:tblPr>
      <w:tblGrid>
        <w:gridCol w:w="2337"/>
        <w:gridCol w:w="5147"/>
        <w:gridCol w:w="2127"/>
      </w:tblGrid>
      <w:tr w:rsidR="006D4B40" w:rsidRPr="00C948C7" w14:paraId="3021FF17" w14:textId="77777777" w:rsidTr="00275B59">
        <w:trPr>
          <w:trHeight w:val="1502"/>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7B1E284F" w14:textId="77777777" w:rsidR="006D4B40" w:rsidRPr="00C948C7" w:rsidRDefault="006D4B40" w:rsidP="007B5325">
            <w:pPr>
              <w:rPr>
                <w:b/>
              </w:rPr>
            </w:pPr>
            <w:r w:rsidRPr="00C948C7">
              <w:rPr>
                <w:b/>
              </w:rPr>
              <w:t>1. Freischalten</w:t>
            </w:r>
          </w:p>
        </w:tc>
        <w:tc>
          <w:tcPr>
            <w:tcW w:w="7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DC135" w14:textId="079366D5" w:rsidR="006D4B40" w:rsidRPr="00C948C7" w:rsidRDefault="006D4B40" w:rsidP="006D4B40">
            <w:pPr>
              <w:pStyle w:val="Textkrper3"/>
              <w:numPr>
                <w:ilvl w:val="0"/>
                <w:numId w:val="43"/>
              </w:numPr>
              <w:tabs>
                <w:tab w:val="left" w:pos="-737"/>
              </w:tabs>
              <w:autoSpaceDE w:val="0"/>
              <w:autoSpaceDN w:val="0"/>
              <w:adjustRightInd w:val="0"/>
              <w:spacing w:after="0"/>
              <w:ind w:left="357" w:right="215" w:hanging="357"/>
              <w:rPr>
                <w:sz w:val="22"/>
                <w:szCs w:val="22"/>
              </w:rPr>
            </w:pPr>
            <w:r w:rsidRPr="00C948C7">
              <w:rPr>
                <w:sz w:val="22"/>
                <w:szCs w:val="22"/>
              </w:rPr>
              <w:t>Schalter, Schraubsicherungen, Sicherungsautoma</w:t>
            </w:r>
            <w:r w:rsidR="00653169" w:rsidRPr="00C948C7">
              <w:rPr>
                <w:sz w:val="22"/>
                <w:szCs w:val="22"/>
              </w:rPr>
              <w:t>ten</w:t>
            </w:r>
            <w:r w:rsidR="006B566C">
              <w:rPr>
                <w:sz w:val="22"/>
                <w:szCs w:val="22"/>
              </w:rPr>
              <w:t xml:space="preserve"> und</w:t>
            </w:r>
            <w:r w:rsidRPr="00C948C7">
              <w:rPr>
                <w:sz w:val="22"/>
                <w:szCs w:val="22"/>
              </w:rPr>
              <w:t xml:space="preserve"> Steckvorrichtungen bis 16 A verwenden.</w:t>
            </w:r>
            <w:r w:rsidR="00653169">
              <w:rPr>
                <w:sz w:val="22"/>
                <w:szCs w:val="22"/>
              </w:rPr>
              <w:t xml:space="preserve"> </w:t>
            </w:r>
            <w:r w:rsidR="00653169" w:rsidRPr="00C948C7">
              <w:rPr>
                <w:b/>
                <w:sz w:val="22"/>
                <w:szCs w:val="22"/>
              </w:rPr>
              <w:t>Einsatz geprüfter Arbeitsmittel</w:t>
            </w:r>
            <w:r w:rsidR="00653169">
              <w:rPr>
                <w:b/>
                <w:sz w:val="22"/>
                <w:szCs w:val="22"/>
              </w:rPr>
              <w:t>!</w:t>
            </w:r>
          </w:p>
          <w:p w14:paraId="5D10798D" w14:textId="77777777" w:rsidR="006D4B40" w:rsidRDefault="006D4B40" w:rsidP="006D4B40">
            <w:pPr>
              <w:pStyle w:val="Textkrper3"/>
              <w:numPr>
                <w:ilvl w:val="0"/>
                <w:numId w:val="43"/>
              </w:numPr>
              <w:tabs>
                <w:tab w:val="left" w:pos="-737"/>
              </w:tabs>
              <w:autoSpaceDE w:val="0"/>
              <w:autoSpaceDN w:val="0"/>
              <w:adjustRightInd w:val="0"/>
              <w:spacing w:after="0"/>
              <w:ind w:left="357" w:right="215" w:hanging="357"/>
              <w:rPr>
                <w:sz w:val="22"/>
                <w:szCs w:val="22"/>
              </w:rPr>
            </w:pPr>
            <w:r w:rsidRPr="00C948C7">
              <w:rPr>
                <w:sz w:val="22"/>
                <w:szCs w:val="22"/>
              </w:rPr>
              <w:t>Freizuschaltende Geräte der Freischalteinrichtung eindeutig zuordnen.</w:t>
            </w:r>
          </w:p>
          <w:p w14:paraId="757F4FB6" w14:textId="5C140FAE" w:rsidR="006D4B40" w:rsidRPr="006D4B40" w:rsidRDefault="006D4B40" w:rsidP="006D4B40">
            <w:pPr>
              <w:pStyle w:val="Textkrper3"/>
              <w:numPr>
                <w:ilvl w:val="0"/>
                <w:numId w:val="43"/>
              </w:numPr>
              <w:tabs>
                <w:tab w:val="left" w:pos="-737"/>
              </w:tabs>
              <w:autoSpaceDE w:val="0"/>
              <w:autoSpaceDN w:val="0"/>
              <w:adjustRightInd w:val="0"/>
              <w:spacing w:after="0"/>
              <w:ind w:left="357" w:right="215" w:hanging="357"/>
              <w:rPr>
                <w:sz w:val="22"/>
                <w:szCs w:val="22"/>
              </w:rPr>
            </w:pPr>
            <w:r w:rsidRPr="00C948C7">
              <w:rPr>
                <w:sz w:val="22"/>
                <w:szCs w:val="22"/>
              </w:rPr>
              <w:t>Auch auf andere Medien (Druckluft, Hydraulik) achten.</w:t>
            </w:r>
          </w:p>
        </w:tc>
      </w:tr>
      <w:tr w:rsidR="002303AC" w:rsidRPr="004917C9" w14:paraId="1901A022" w14:textId="77777777" w:rsidTr="00275B59">
        <w:trPr>
          <w:trHeight w:val="97"/>
        </w:trPr>
        <w:tc>
          <w:tcPr>
            <w:tcW w:w="2337" w:type="dxa"/>
            <w:tcBorders>
              <w:top w:val="single" w:sz="4" w:space="0" w:color="auto"/>
              <w:bottom w:val="single" w:sz="4" w:space="0" w:color="auto"/>
            </w:tcBorders>
            <w:shd w:val="clear" w:color="auto" w:fill="auto"/>
            <w:vAlign w:val="center"/>
          </w:tcPr>
          <w:p w14:paraId="2343E681" w14:textId="77777777" w:rsidR="002303AC" w:rsidRPr="004917C9" w:rsidRDefault="002303AC" w:rsidP="007B5325"/>
        </w:tc>
        <w:tc>
          <w:tcPr>
            <w:tcW w:w="5147" w:type="dxa"/>
            <w:tcBorders>
              <w:top w:val="single" w:sz="4" w:space="0" w:color="auto"/>
              <w:bottom w:val="single" w:sz="4" w:space="0" w:color="auto"/>
            </w:tcBorders>
            <w:shd w:val="clear" w:color="auto" w:fill="auto"/>
            <w:vAlign w:val="center"/>
          </w:tcPr>
          <w:p w14:paraId="7EEEB1D6" w14:textId="77777777" w:rsidR="002303AC" w:rsidRPr="004917C9" w:rsidRDefault="002303AC" w:rsidP="007B5325"/>
        </w:tc>
        <w:tc>
          <w:tcPr>
            <w:tcW w:w="2127" w:type="dxa"/>
            <w:tcBorders>
              <w:top w:val="single" w:sz="4" w:space="0" w:color="auto"/>
              <w:bottom w:val="single" w:sz="4" w:space="0" w:color="auto"/>
            </w:tcBorders>
            <w:shd w:val="clear" w:color="auto" w:fill="auto"/>
            <w:vAlign w:val="center"/>
          </w:tcPr>
          <w:p w14:paraId="262949D1" w14:textId="77777777" w:rsidR="002303AC" w:rsidRPr="004917C9" w:rsidRDefault="002303AC" w:rsidP="007B5325">
            <w:pPr>
              <w:jc w:val="center"/>
            </w:pPr>
          </w:p>
        </w:tc>
      </w:tr>
      <w:tr w:rsidR="006D4B40" w:rsidRPr="004917C9" w14:paraId="49BE394D" w14:textId="77777777" w:rsidTr="00275B59">
        <w:trPr>
          <w:trHeight w:val="1377"/>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6E68FD95" w14:textId="3CDC9E78" w:rsidR="006D4B40" w:rsidRPr="004917C9" w:rsidRDefault="006D4B40" w:rsidP="007B5325">
            <w:pPr>
              <w:rPr>
                <w:b/>
              </w:rPr>
            </w:pPr>
            <w:r w:rsidRPr="004917C9">
              <w:rPr>
                <w:b/>
              </w:rPr>
              <w:t xml:space="preserve">2. Gegen Wiedereinschalten </w:t>
            </w:r>
            <w:r w:rsidRPr="004917C9">
              <w:rPr>
                <w:b/>
              </w:rPr>
              <w:br/>
            </w:r>
            <w:r w:rsidR="00A409F7">
              <w:rPr>
                <w:b/>
              </w:rPr>
              <w:t>s</w:t>
            </w:r>
            <w:r w:rsidRPr="004917C9">
              <w:rPr>
                <w:b/>
              </w:rPr>
              <w:t xml:space="preserve">ichern </w:t>
            </w:r>
          </w:p>
        </w:tc>
        <w:tc>
          <w:tcPr>
            <w:tcW w:w="7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C3DA2" w14:textId="77777777" w:rsidR="006D4B40" w:rsidRPr="004917C9" w:rsidRDefault="006D4B40" w:rsidP="006D4B40">
            <w:pPr>
              <w:pStyle w:val="Textkrper3"/>
              <w:numPr>
                <w:ilvl w:val="0"/>
                <w:numId w:val="43"/>
              </w:numPr>
              <w:tabs>
                <w:tab w:val="left" w:pos="-737"/>
              </w:tabs>
              <w:autoSpaceDE w:val="0"/>
              <w:autoSpaceDN w:val="0"/>
              <w:adjustRightInd w:val="0"/>
              <w:spacing w:after="0"/>
              <w:ind w:left="357" w:right="215" w:hanging="357"/>
              <w:rPr>
                <w:sz w:val="22"/>
                <w:szCs w:val="22"/>
              </w:rPr>
            </w:pPr>
            <w:r w:rsidRPr="004917C9">
              <w:rPr>
                <w:sz w:val="22"/>
                <w:szCs w:val="22"/>
              </w:rPr>
              <w:t>Schalter sind abzuschließen.</w:t>
            </w:r>
          </w:p>
          <w:p w14:paraId="093254B7" w14:textId="77777777" w:rsidR="006D4B40" w:rsidRDefault="006D4B40" w:rsidP="006D4B40">
            <w:pPr>
              <w:pStyle w:val="Textkrper3"/>
              <w:numPr>
                <w:ilvl w:val="0"/>
                <w:numId w:val="43"/>
              </w:numPr>
              <w:tabs>
                <w:tab w:val="left" w:pos="-737"/>
              </w:tabs>
              <w:autoSpaceDE w:val="0"/>
              <w:autoSpaceDN w:val="0"/>
              <w:adjustRightInd w:val="0"/>
              <w:spacing w:after="0"/>
              <w:ind w:left="357" w:right="215" w:hanging="357"/>
              <w:rPr>
                <w:sz w:val="22"/>
                <w:szCs w:val="22"/>
              </w:rPr>
            </w:pPr>
            <w:r w:rsidRPr="004917C9">
              <w:rPr>
                <w:sz w:val="22"/>
                <w:szCs w:val="22"/>
              </w:rPr>
              <w:t>Sicherungen sind zu entfernen, Sicherungsautomate</w:t>
            </w:r>
            <w:r>
              <w:rPr>
                <w:sz w:val="22"/>
                <w:szCs w:val="22"/>
              </w:rPr>
              <w:t>n durch Klebeetiketten sichern.</w:t>
            </w:r>
          </w:p>
          <w:p w14:paraId="508CEF1E" w14:textId="5E65F9F0" w:rsidR="006D4B40" w:rsidRPr="006D4B40" w:rsidRDefault="006D4B40" w:rsidP="006D4B40">
            <w:pPr>
              <w:pStyle w:val="Textkrper3"/>
              <w:numPr>
                <w:ilvl w:val="0"/>
                <w:numId w:val="43"/>
              </w:numPr>
              <w:tabs>
                <w:tab w:val="left" w:pos="-737"/>
              </w:tabs>
              <w:autoSpaceDE w:val="0"/>
              <w:autoSpaceDN w:val="0"/>
              <w:adjustRightInd w:val="0"/>
              <w:spacing w:after="0"/>
              <w:ind w:left="357" w:right="215" w:hanging="357"/>
              <w:rPr>
                <w:sz w:val="22"/>
                <w:szCs w:val="22"/>
              </w:rPr>
            </w:pPr>
            <w:r w:rsidRPr="004917C9">
              <w:rPr>
                <w:sz w:val="22"/>
                <w:szCs w:val="22"/>
              </w:rPr>
              <w:t>Verbotsschild „Nicht schalten“ an der Freischaltstelle anbringen.</w:t>
            </w:r>
          </w:p>
        </w:tc>
      </w:tr>
      <w:tr w:rsidR="002303AC" w:rsidRPr="004917C9" w14:paraId="160754DD" w14:textId="77777777" w:rsidTr="00275B59">
        <w:tc>
          <w:tcPr>
            <w:tcW w:w="2337" w:type="dxa"/>
            <w:tcBorders>
              <w:top w:val="single" w:sz="4" w:space="0" w:color="auto"/>
              <w:bottom w:val="single" w:sz="4" w:space="0" w:color="auto"/>
            </w:tcBorders>
            <w:shd w:val="clear" w:color="auto" w:fill="auto"/>
            <w:vAlign w:val="center"/>
          </w:tcPr>
          <w:p w14:paraId="21A90BED" w14:textId="6AE8B2DD" w:rsidR="002303AC" w:rsidRPr="004917C9" w:rsidRDefault="002303AC" w:rsidP="007B5325"/>
        </w:tc>
        <w:tc>
          <w:tcPr>
            <w:tcW w:w="5147" w:type="dxa"/>
            <w:tcBorders>
              <w:top w:val="single" w:sz="4" w:space="0" w:color="auto"/>
              <w:bottom w:val="single" w:sz="4" w:space="0" w:color="auto"/>
            </w:tcBorders>
            <w:shd w:val="clear" w:color="auto" w:fill="auto"/>
            <w:vAlign w:val="center"/>
          </w:tcPr>
          <w:p w14:paraId="6D3B4B7A" w14:textId="77777777" w:rsidR="002303AC" w:rsidRPr="004917C9" w:rsidRDefault="002303AC" w:rsidP="007B5325"/>
        </w:tc>
        <w:tc>
          <w:tcPr>
            <w:tcW w:w="2127" w:type="dxa"/>
            <w:tcBorders>
              <w:top w:val="single" w:sz="4" w:space="0" w:color="auto"/>
              <w:bottom w:val="single" w:sz="4" w:space="0" w:color="auto"/>
            </w:tcBorders>
            <w:shd w:val="clear" w:color="auto" w:fill="auto"/>
            <w:vAlign w:val="center"/>
          </w:tcPr>
          <w:p w14:paraId="16CB72FF" w14:textId="77777777" w:rsidR="002303AC" w:rsidRPr="004917C9" w:rsidRDefault="002303AC" w:rsidP="007B5325">
            <w:pPr>
              <w:jc w:val="center"/>
            </w:pPr>
          </w:p>
        </w:tc>
      </w:tr>
      <w:tr w:rsidR="006D4B40" w:rsidRPr="004917C9" w14:paraId="64C2509F" w14:textId="77777777" w:rsidTr="00275B59">
        <w:trPr>
          <w:trHeight w:val="1153"/>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324F6CEA" w14:textId="77777777" w:rsidR="006D4B40" w:rsidRPr="004917C9" w:rsidRDefault="006D4B40" w:rsidP="007B5325">
            <w:pPr>
              <w:rPr>
                <w:b/>
              </w:rPr>
            </w:pPr>
            <w:r w:rsidRPr="004917C9">
              <w:rPr>
                <w:b/>
              </w:rPr>
              <w:t xml:space="preserve">3. Spannungs-freiheit feststellen </w:t>
            </w:r>
          </w:p>
        </w:tc>
        <w:tc>
          <w:tcPr>
            <w:tcW w:w="7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EB153" w14:textId="76B8380F" w:rsidR="006D4B40" w:rsidRPr="004917C9" w:rsidRDefault="00A409F7" w:rsidP="006D4B40">
            <w:pPr>
              <w:pStyle w:val="Textkrper3"/>
              <w:numPr>
                <w:ilvl w:val="0"/>
                <w:numId w:val="43"/>
              </w:numPr>
              <w:tabs>
                <w:tab w:val="left" w:pos="-737"/>
              </w:tabs>
              <w:autoSpaceDE w:val="0"/>
              <w:autoSpaceDN w:val="0"/>
              <w:adjustRightInd w:val="0"/>
              <w:spacing w:after="0"/>
              <w:ind w:left="357" w:right="215" w:hanging="357"/>
              <w:rPr>
                <w:sz w:val="22"/>
                <w:szCs w:val="22"/>
              </w:rPr>
            </w:pPr>
            <w:r>
              <w:rPr>
                <w:sz w:val="22"/>
                <w:szCs w:val="22"/>
              </w:rPr>
              <w:t>Ausschließlich z</w:t>
            </w:r>
            <w:r w:rsidR="006D4B40" w:rsidRPr="004917C9">
              <w:rPr>
                <w:sz w:val="22"/>
                <w:szCs w:val="22"/>
              </w:rPr>
              <w:t>weipoligen Spannungsprüfer verwenden.</w:t>
            </w:r>
          </w:p>
          <w:p w14:paraId="116641AE" w14:textId="77777777" w:rsidR="006D4B40" w:rsidRDefault="006D4B40" w:rsidP="006D4B40">
            <w:pPr>
              <w:pStyle w:val="Textkrper3"/>
              <w:numPr>
                <w:ilvl w:val="0"/>
                <w:numId w:val="43"/>
              </w:numPr>
              <w:tabs>
                <w:tab w:val="left" w:pos="-737"/>
              </w:tabs>
              <w:autoSpaceDE w:val="0"/>
              <w:autoSpaceDN w:val="0"/>
              <w:adjustRightInd w:val="0"/>
              <w:spacing w:after="0"/>
              <w:ind w:left="357" w:right="215" w:hanging="357"/>
              <w:rPr>
                <w:sz w:val="22"/>
                <w:szCs w:val="22"/>
              </w:rPr>
            </w:pPr>
            <w:r w:rsidRPr="004917C9">
              <w:rPr>
                <w:sz w:val="22"/>
                <w:szCs w:val="22"/>
              </w:rPr>
              <w:t>Spannungsfreiheit direkt an der Arbeitsstelle prüfen.</w:t>
            </w:r>
            <w:r>
              <w:rPr>
                <w:sz w:val="22"/>
                <w:szCs w:val="22"/>
              </w:rPr>
              <w:t xml:space="preserve"> </w:t>
            </w:r>
          </w:p>
          <w:p w14:paraId="009EBCEC" w14:textId="1AF259A6" w:rsidR="006D4B40" w:rsidRPr="006D4B40" w:rsidRDefault="006D4B40" w:rsidP="006D4B40">
            <w:pPr>
              <w:pStyle w:val="Textkrper3"/>
              <w:numPr>
                <w:ilvl w:val="0"/>
                <w:numId w:val="43"/>
              </w:numPr>
              <w:tabs>
                <w:tab w:val="left" w:pos="-737"/>
              </w:tabs>
              <w:autoSpaceDE w:val="0"/>
              <w:autoSpaceDN w:val="0"/>
              <w:adjustRightInd w:val="0"/>
              <w:spacing w:after="0"/>
              <w:ind w:left="357" w:right="215" w:hanging="357"/>
              <w:rPr>
                <w:sz w:val="22"/>
                <w:szCs w:val="22"/>
              </w:rPr>
            </w:pPr>
            <w:r w:rsidRPr="004917C9">
              <w:rPr>
                <w:sz w:val="22"/>
                <w:szCs w:val="22"/>
              </w:rPr>
              <w:t xml:space="preserve">Spannungsfreiheit allseitig und </w:t>
            </w:r>
            <w:proofErr w:type="spellStart"/>
            <w:r w:rsidRPr="004917C9">
              <w:rPr>
                <w:sz w:val="22"/>
                <w:szCs w:val="22"/>
              </w:rPr>
              <w:t>allpolig</w:t>
            </w:r>
            <w:proofErr w:type="spellEnd"/>
            <w:r w:rsidRPr="004917C9">
              <w:rPr>
                <w:sz w:val="22"/>
                <w:szCs w:val="22"/>
              </w:rPr>
              <w:t xml:space="preserve"> feststellen.</w:t>
            </w:r>
          </w:p>
        </w:tc>
      </w:tr>
      <w:tr w:rsidR="002303AC" w:rsidRPr="004917C9" w14:paraId="76CB1510" w14:textId="77777777" w:rsidTr="00275B59">
        <w:tc>
          <w:tcPr>
            <w:tcW w:w="2337" w:type="dxa"/>
            <w:tcBorders>
              <w:top w:val="single" w:sz="4" w:space="0" w:color="auto"/>
              <w:bottom w:val="single" w:sz="4" w:space="0" w:color="auto"/>
            </w:tcBorders>
            <w:shd w:val="clear" w:color="auto" w:fill="auto"/>
            <w:vAlign w:val="center"/>
          </w:tcPr>
          <w:p w14:paraId="0D9BC805" w14:textId="77777777" w:rsidR="002303AC" w:rsidRPr="004917C9" w:rsidRDefault="002303AC" w:rsidP="007B5325"/>
        </w:tc>
        <w:tc>
          <w:tcPr>
            <w:tcW w:w="5147" w:type="dxa"/>
            <w:tcBorders>
              <w:top w:val="single" w:sz="4" w:space="0" w:color="auto"/>
              <w:bottom w:val="single" w:sz="4" w:space="0" w:color="auto"/>
            </w:tcBorders>
            <w:shd w:val="clear" w:color="auto" w:fill="auto"/>
            <w:vAlign w:val="center"/>
          </w:tcPr>
          <w:p w14:paraId="2C55281B" w14:textId="77777777" w:rsidR="002303AC" w:rsidRPr="004917C9" w:rsidRDefault="002303AC" w:rsidP="007B5325"/>
        </w:tc>
        <w:tc>
          <w:tcPr>
            <w:tcW w:w="2127" w:type="dxa"/>
            <w:tcBorders>
              <w:top w:val="single" w:sz="4" w:space="0" w:color="auto"/>
              <w:bottom w:val="single" w:sz="4" w:space="0" w:color="auto"/>
            </w:tcBorders>
            <w:shd w:val="clear" w:color="auto" w:fill="auto"/>
            <w:vAlign w:val="center"/>
          </w:tcPr>
          <w:p w14:paraId="59F067CD" w14:textId="77777777" w:rsidR="002303AC" w:rsidRPr="004917C9" w:rsidRDefault="002303AC" w:rsidP="007B5325">
            <w:pPr>
              <w:jc w:val="center"/>
            </w:pPr>
          </w:p>
        </w:tc>
      </w:tr>
      <w:tr w:rsidR="006D4B40" w:rsidRPr="004917C9" w14:paraId="0F9C619D" w14:textId="77777777" w:rsidTr="00275B59">
        <w:trPr>
          <w:trHeight w:val="1546"/>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67F3EEBC" w14:textId="77777777" w:rsidR="006D4B40" w:rsidRPr="004917C9" w:rsidRDefault="006D4B40" w:rsidP="007B5325">
            <w:pPr>
              <w:rPr>
                <w:b/>
              </w:rPr>
            </w:pPr>
            <w:r w:rsidRPr="004917C9">
              <w:rPr>
                <w:b/>
              </w:rPr>
              <w:t>4. Erden und kurzschließen</w:t>
            </w:r>
          </w:p>
        </w:tc>
        <w:tc>
          <w:tcPr>
            <w:tcW w:w="7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A418C" w14:textId="144B88D2" w:rsidR="006D4B40" w:rsidRPr="008457EF" w:rsidRDefault="006B566C" w:rsidP="00064AD5">
            <w:pPr>
              <w:pStyle w:val="Textkrper3"/>
              <w:numPr>
                <w:ilvl w:val="0"/>
                <w:numId w:val="43"/>
              </w:numPr>
              <w:tabs>
                <w:tab w:val="left" w:pos="-737"/>
              </w:tabs>
              <w:autoSpaceDE w:val="0"/>
              <w:autoSpaceDN w:val="0"/>
              <w:adjustRightInd w:val="0"/>
              <w:spacing w:after="0"/>
              <w:ind w:left="357" w:right="215" w:hanging="357"/>
              <w:rPr>
                <w:sz w:val="22"/>
                <w:szCs w:val="22"/>
              </w:rPr>
            </w:pPr>
            <w:r>
              <w:rPr>
                <w:sz w:val="22"/>
                <w:szCs w:val="22"/>
              </w:rPr>
              <w:t>Den f</w:t>
            </w:r>
            <w:r w:rsidR="006D4B40" w:rsidRPr="008457EF">
              <w:rPr>
                <w:sz w:val="22"/>
                <w:szCs w:val="22"/>
              </w:rPr>
              <w:t>reigeschalteten</w:t>
            </w:r>
            <w:r w:rsidR="008457EF">
              <w:rPr>
                <w:sz w:val="22"/>
                <w:szCs w:val="22"/>
              </w:rPr>
              <w:t xml:space="preserve"> </w:t>
            </w:r>
            <w:proofErr w:type="gramStart"/>
            <w:r w:rsidR="006D4B40" w:rsidRPr="008457EF">
              <w:rPr>
                <w:sz w:val="22"/>
                <w:szCs w:val="22"/>
              </w:rPr>
              <w:t>Abgang</w:t>
            </w:r>
            <w:proofErr w:type="gramEnd"/>
            <w:r w:rsidR="006D4B40" w:rsidRPr="008457EF">
              <w:rPr>
                <w:sz w:val="22"/>
                <w:szCs w:val="22"/>
              </w:rPr>
              <w:t xml:space="preserve"> wenn möglich erden und kurzschließen.</w:t>
            </w:r>
          </w:p>
          <w:p w14:paraId="3D6966E0" w14:textId="38AF356F" w:rsidR="006D4B40" w:rsidRPr="006D4B40" w:rsidRDefault="006D4B40" w:rsidP="006D4B40">
            <w:pPr>
              <w:pStyle w:val="Textkrper3"/>
              <w:numPr>
                <w:ilvl w:val="0"/>
                <w:numId w:val="43"/>
              </w:numPr>
              <w:tabs>
                <w:tab w:val="left" w:pos="-737"/>
              </w:tabs>
              <w:autoSpaceDE w:val="0"/>
              <w:autoSpaceDN w:val="0"/>
              <w:adjustRightInd w:val="0"/>
              <w:spacing w:after="0"/>
              <w:ind w:left="357" w:right="215" w:hanging="357"/>
              <w:rPr>
                <w:sz w:val="22"/>
                <w:szCs w:val="22"/>
              </w:rPr>
            </w:pPr>
            <w:r>
              <w:rPr>
                <w:sz w:val="22"/>
                <w:szCs w:val="22"/>
              </w:rPr>
              <w:t>I</w:t>
            </w:r>
            <w:r w:rsidRPr="004917C9">
              <w:rPr>
                <w:sz w:val="22"/>
                <w:szCs w:val="22"/>
              </w:rPr>
              <w:t>mmer erst erden, dann kurzschließen.</w:t>
            </w:r>
          </w:p>
        </w:tc>
      </w:tr>
      <w:tr w:rsidR="002303AC" w:rsidRPr="004917C9" w14:paraId="16552430" w14:textId="77777777" w:rsidTr="00275B59">
        <w:tc>
          <w:tcPr>
            <w:tcW w:w="2337" w:type="dxa"/>
            <w:tcBorders>
              <w:top w:val="single" w:sz="4" w:space="0" w:color="auto"/>
              <w:bottom w:val="single" w:sz="4" w:space="0" w:color="auto"/>
            </w:tcBorders>
            <w:shd w:val="clear" w:color="auto" w:fill="auto"/>
            <w:vAlign w:val="center"/>
          </w:tcPr>
          <w:p w14:paraId="7D598D63" w14:textId="4319A17B" w:rsidR="002303AC" w:rsidRPr="004917C9" w:rsidRDefault="002303AC" w:rsidP="007B5325"/>
        </w:tc>
        <w:tc>
          <w:tcPr>
            <w:tcW w:w="5147" w:type="dxa"/>
            <w:tcBorders>
              <w:top w:val="single" w:sz="4" w:space="0" w:color="auto"/>
              <w:bottom w:val="single" w:sz="4" w:space="0" w:color="auto"/>
            </w:tcBorders>
            <w:shd w:val="clear" w:color="auto" w:fill="auto"/>
            <w:vAlign w:val="center"/>
          </w:tcPr>
          <w:p w14:paraId="6F92087F" w14:textId="77777777" w:rsidR="002303AC" w:rsidRPr="004917C9" w:rsidRDefault="002303AC" w:rsidP="007B5325"/>
        </w:tc>
        <w:tc>
          <w:tcPr>
            <w:tcW w:w="2127" w:type="dxa"/>
            <w:tcBorders>
              <w:top w:val="single" w:sz="4" w:space="0" w:color="auto"/>
              <w:bottom w:val="single" w:sz="4" w:space="0" w:color="auto"/>
            </w:tcBorders>
            <w:shd w:val="clear" w:color="auto" w:fill="auto"/>
            <w:vAlign w:val="center"/>
          </w:tcPr>
          <w:p w14:paraId="505CE1F4" w14:textId="77777777" w:rsidR="002303AC" w:rsidRPr="004917C9" w:rsidRDefault="002303AC" w:rsidP="007B5325">
            <w:pPr>
              <w:jc w:val="center"/>
            </w:pPr>
          </w:p>
        </w:tc>
      </w:tr>
      <w:tr w:rsidR="006D4B40" w:rsidRPr="004917C9" w14:paraId="323655FE" w14:textId="77777777" w:rsidTr="00275B59">
        <w:trPr>
          <w:trHeight w:val="1546"/>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5B59F10B" w14:textId="77777777" w:rsidR="006D4B40" w:rsidRPr="004917C9" w:rsidRDefault="006D4B40" w:rsidP="007B5325">
            <w:pPr>
              <w:rPr>
                <w:b/>
              </w:rPr>
            </w:pPr>
            <w:r w:rsidRPr="004917C9">
              <w:rPr>
                <w:b/>
              </w:rPr>
              <w:t xml:space="preserve">5. Benachbarte, unter Spannung stehende Teile abdecken oder </w:t>
            </w:r>
            <w:proofErr w:type="spellStart"/>
            <w:r w:rsidRPr="004917C9">
              <w:rPr>
                <w:b/>
              </w:rPr>
              <w:t>ab</w:t>
            </w:r>
            <w:bookmarkStart w:id="0" w:name="_GoBack"/>
            <w:bookmarkEnd w:id="0"/>
            <w:r w:rsidRPr="004917C9">
              <w:rPr>
                <w:b/>
              </w:rPr>
              <w:t>schranken</w:t>
            </w:r>
            <w:proofErr w:type="spellEnd"/>
            <w:r w:rsidRPr="004917C9">
              <w:rPr>
                <w:b/>
              </w:rPr>
              <w:t xml:space="preserve">. </w:t>
            </w:r>
          </w:p>
        </w:tc>
        <w:tc>
          <w:tcPr>
            <w:tcW w:w="7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79BCA" w14:textId="77777777" w:rsidR="006D4B40" w:rsidRDefault="006D4B40" w:rsidP="006D4B40">
            <w:pPr>
              <w:pStyle w:val="Textkrper3"/>
              <w:numPr>
                <w:ilvl w:val="0"/>
                <w:numId w:val="43"/>
              </w:numPr>
              <w:tabs>
                <w:tab w:val="left" w:pos="-737"/>
              </w:tabs>
              <w:autoSpaceDE w:val="0"/>
              <w:autoSpaceDN w:val="0"/>
              <w:adjustRightInd w:val="0"/>
              <w:spacing w:after="0"/>
              <w:ind w:left="357" w:right="215" w:hanging="357"/>
              <w:rPr>
                <w:sz w:val="22"/>
                <w:szCs w:val="22"/>
              </w:rPr>
            </w:pPr>
            <w:r w:rsidRPr="004917C9">
              <w:rPr>
                <w:sz w:val="22"/>
                <w:szCs w:val="22"/>
              </w:rPr>
              <w:t>Ist erforderlich, bei einem Abstand von weniger als 0,5 m, zu unter Spannung stehenden Teilen, wenn kein oder nur teilweiser Berührungsschutz vorhanden ist.</w:t>
            </w:r>
          </w:p>
          <w:p w14:paraId="2FF702E2" w14:textId="556056B2" w:rsidR="006D4B40" w:rsidRPr="006D4B40" w:rsidRDefault="006D4B40" w:rsidP="006D4B40">
            <w:pPr>
              <w:pStyle w:val="Textkrper3"/>
              <w:numPr>
                <w:ilvl w:val="0"/>
                <w:numId w:val="43"/>
              </w:numPr>
              <w:tabs>
                <w:tab w:val="left" w:pos="-737"/>
              </w:tabs>
              <w:autoSpaceDE w:val="0"/>
              <w:autoSpaceDN w:val="0"/>
              <w:adjustRightInd w:val="0"/>
              <w:spacing w:after="0"/>
              <w:ind w:left="357" w:right="215" w:hanging="357"/>
              <w:rPr>
                <w:sz w:val="22"/>
                <w:szCs w:val="22"/>
              </w:rPr>
            </w:pPr>
            <w:r w:rsidRPr="004917C9">
              <w:rPr>
                <w:sz w:val="22"/>
                <w:szCs w:val="22"/>
              </w:rPr>
              <w:t>Geeignetes Abdeckmaterial verwenden.</w:t>
            </w:r>
          </w:p>
        </w:tc>
      </w:tr>
    </w:tbl>
    <w:p w14:paraId="698DCC75" w14:textId="77777777" w:rsidR="002303AC" w:rsidRPr="004917C9" w:rsidRDefault="002303AC" w:rsidP="002303AC"/>
    <w:p w14:paraId="7FE9A6E0" w14:textId="77777777" w:rsidR="007A3BEF" w:rsidRPr="004917C9" w:rsidRDefault="002303AC" w:rsidP="000F4359">
      <w:pPr>
        <w:rPr>
          <w:b/>
        </w:rPr>
      </w:pPr>
      <w:r w:rsidRPr="004917C9">
        <w:rPr>
          <w:b/>
        </w:rPr>
        <w:t>Für Mitarbeiter von XXX ist das Arbeiten nach den 5 Sicherheitsregeln im Elektrobereich unerlässlich. Wenn Arbeiten unter Spannung stattfinden müssen, sind Sicherheitsregeln für Arbeiten unter Spannung und die entsprechenden Arbeitsanweisungen zu beachten. Bei Rückfragen wenden Sie sich an die verantwortlichen Elektrofachkräfte.</w:t>
      </w:r>
    </w:p>
    <w:sectPr w:rsidR="007A3BEF" w:rsidRPr="004917C9" w:rsidSect="00927059">
      <w:headerReference w:type="default" r:id="rId8"/>
      <w:footerReference w:type="default" r:id="rId9"/>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13861" w14:textId="77777777" w:rsidR="001F34AA" w:rsidRDefault="001F34AA" w:rsidP="00826AF7">
      <w:r>
        <w:separator/>
      </w:r>
    </w:p>
    <w:p w14:paraId="351CC378" w14:textId="77777777" w:rsidR="001F34AA" w:rsidRDefault="001F34AA" w:rsidP="00826AF7"/>
    <w:p w14:paraId="2B83B174" w14:textId="77777777" w:rsidR="001F34AA" w:rsidRDefault="001F34AA" w:rsidP="00826AF7"/>
  </w:endnote>
  <w:endnote w:type="continuationSeparator" w:id="0">
    <w:p w14:paraId="64C399B3" w14:textId="77777777" w:rsidR="001F34AA" w:rsidRDefault="001F34AA" w:rsidP="00826AF7">
      <w:r>
        <w:continuationSeparator/>
      </w:r>
    </w:p>
    <w:p w14:paraId="3EEC4F5B" w14:textId="77777777" w:rsidR="001F34AA" w:rsidRDefault="001F34AA" w:rsidP="00826AF7"/>
    <w:p w14:paraId="0AAD1C0C" w14:textId="77777777" w:rsidR="001F34AA" w:rsidRDefault="001F34AA"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0F4359" w:rsidRPr="0091563A" w14:paraId="4C2F8001" w14:textId="77777777" w:rsidTr="00275B59">
      <w:trPr>
        <w:trHeight w:val="132"/>
      </w:trPr>
      <w:tc>
        <w:tcPr>
          <w:tcW w:w="1814" w:type="dxa"/>
          <w:vAlign w:val="center"/>
        </w:tcPr>
        <w:p w14:paraId="189897F8" w14:textId="77777777" w:rsidR="000F4359" w:rsidRPr="0091563A" w:rsidRDefault="000F4359" w:rsidP="000F4359">
          <w:pPr>
            <w:pStyle w:val="Fuzeile"/>
            <w:spacing w:after="0"/>
            <w:ind w:right="-83"/>
            <w:rPr>
              <w:sz w:val="16"/>
              <w:szCs w:val="16"/>
            </w:rPr>
          </w:pPr>
          <w:r w:rsidRPr="0091563A">
            <w:rPr>
              <w:sz w:val="16"/>
              <w:szCs w:val="16"/>
            </w:rPr>
            <w:t>Ausgabe/Revision:</w:t>
          </w:r>
        </w:p>
      </w:tc>
      <w:tc>
        <w:tcPr>
          <w:tcW w:w="1113" w:type="dxa"/>
          <w:vAlign w:val="center"/>
        </w:tcPr>
        <w:p w14:paraId="310AD053" w14:textId="5622A359" w:rsidR="000F4359" w:rsidRPr="0091563A" w:rsidRDefault="00264413" w:rsidP="000F4359">
          <w:pPr>
            <w:pStyle w:val="Fuzeile"/>
            <w:spacing w:after="0"/>
            <w:ind w:right="-83"/>
            <w:rPr>
              <w:sz w:val="16"/>
              <w:szCs w:val="16"/>
            </w:rPr>
          </w:pPr>
          <w:r w:rsidRPr="0091563A">
            <w:rPr>
              <w:sz w:val="16"/>
              <w:szCs w:val="16"/>
            </w:rPr>
            <w:t>0</w:t>
          </w:r>
        </w:p>
      </w:tc>
      <w:tc>
        <w:tcPr>
          <w:tcW w:w="1114" w:type="dxa"/>
          <w:vAlign w:val="center"/>
        </w:tcPr>
        <w:p w14:paraId="06E6C1B8" w14:textId="0F58E03B" w:rsidR="000F4359" w:rsidRPr="0091563A" w:rsidRDefault="004351D2" w:rsidP="000F4359">
          <w:pPr>
            <w:pStyle w:val="Fuzeile"/>
            <w:spacing w:after="0"/>
            <w:ind w:right="-83"/>
            <w:rPr>
              <w:sz w:val="16"/>
              <w:szCs w:val="16"/>
            </w:rPr>
          </w:pPr>
          <w:r w:rsidRPr="0091563A">
            <w:rPr>
              <w:sz w:val="16"/>
              <w:szCs w:val="16"/>
            </w:rPr>
            <w:t>1</w:t>
          </w:r>
        </w:p>
      </w:tc>
      <w:tc>
        <w:tcPr>
          <w:tcW w:w="1114" w:type="dxa"/>
          <w:vAlign w:val="center"/>
        </w:tcPr>
        <w:p w14:paraId="5DA260D8" w14:textId="77777777" w:rsidR="000F4359" w:rsidRPr="0091563A" w:rsidRDefault="000F4359" w:rsidP="000F4359">
          <w:pPr>
            <w:pStyle w:val="Fuzeile"/>
            <w:spacing w:after="0"/>
            <w:ind w:right="-83"/>
            <w:rPr>
              <w:sz w:val="16"/>
              <w:szCs w:val="16"/>
            </w:rPr>
          </w:pPr>
        </w:p>
      </w:tc>
      <w:tc>
        <w:tcPr>
          <w:tcW w:w="1114" w:type="dxa"/>
          <w:vAlign w:val="center"/>
        </w:tcPr>
        <w:p w14:paraId="396A36BB" w14:textId="77777777" w:rsidR="000F4359" w:rsidRPr="0091563A" w:rsidRDefault="000F4359" w:rsidP="000F4359">
          <w:pPr>
            <w:pStyle w:val="Fuzeile"/>
            <w:spacing w:after="0"/>
            <w:ind w:right="-83"/>
            <w:rPr>
              <w:sz w:val="16"/>
              <w:szCs w:val="16"/>
            </w:rPr>
          </w:pPr>
        </w:p>
      </w:tc>
      <w:tc>
        <w:tcPr>
          <w:tcW w:w="1114" w:type="dxa"/>
          <w:vAlign w:val="center"/>
        </w:tcPr>
        <w:p w14:paraId="3AC26BDE" w14:textId="77777777" w:rsidR="000F4359" w:rsidRPr="0091563A" w:rsidRDefault="000F4359" w:rsidP="000F4359">
          <w:pPr>
            <w:pStyle w:val="Fuzeile"/>
            <w:spacing w:after="0"/>
            <w:ind w:right="-83"/>
            <w:rPr>
              <w:sz w:val="16"/>
              <w:szCs w:val="16"/>
            </w:rPr>
          </w:pPr>
        </w:p>
      </w:tc>
      <w:tc>
        <w:tcPr>
          <w:tcW w:w="1114" w:type="dxa"/>
          <w:vAlign w:val="center"/>
        </w:tcPr>
        <w:p w14:paraId="4FB0E583" w14:textId="77777777" w:rsidR="000F4359" w:rsidRPr="0091563A" w:rsidRDefault="000F4359" w:rsidP="000F4359">
          <w:pPr>
            <w:pStyle w:val="Fuzeile"/>
            <w:spacing w:after="0"/>
            <w:ind w:right="-83"/>
            <w:rPr>
              <w:sz w:val="16"/>
              <w:szCs w:val="16"/>
            </w:rPr>
          </w:pPr>
          <w:r w:rsidRPr="0091563A">
            <w:rPr>
              <w:sz w:val="16"/>
              <w:szCs w:val="16"/>
            </w:rPr>
            <w:t>Seite:</w:t>
          </w:r>
        </w:p>
      </w:tc>
      <w:tc>
        <w:tcPr>
          <w:tcW w:w="1114" w:type="dxa"/>
          <w:vAlign w:val="center"/>
        </w:tcPr>
        <w:p w14:paraId="50619F77" w14:textId="77777777" w:rsidR="000F4359" w:rsidRPr="0091563A" w:rsidRDefault="000F4359" w:rsidP="000F4359">
          <w:pPr>
            <w:pStyle w:val="Fuzeile"/>
            <w:spacing w:after="0"/>
            <w:ind w:right="-83"/>
            <w:rPr>
              <w:sz w:val="16"/>
              <w:szCs w:val="16"/>
            </w:rPr>
          </w:pPr>
          <w:r w:rsidRPr="0091563A">
            <w:rPr>
              <w:sz w:val="16"/>
              <w:szCs w:val="16"/>
            </w:rPr>
            <w:fldChar w:fldCharType="begin"/>
          </w:r>
          <w:r w:rsidRPr="0091563A">
            <w:rPr>
              <w:sz w:val="16"/>
              <w:szCs w:val="16"/>
            </w:rPr>
            <w:instrText xml:space="preserve"> PAGE  \* Arabic  \* MERGEFORMAT </w:instrText>
          </w:r>
          <w:r w:rsidRPr="0091563A">
            <w:rPr>
              <w:sz w:val="16"/>
              <w:szCs w:val="16"/>
            </w:rPr>
            <w:fldChar w:fldCharType="separate"/>
          </w:r>
          <w:r w:rsidR="0047709E" w:rsidRPr="0091563A">
            <w:rPr>
              <w:noProof/>
              <w:sz w:val="16"/>
              <w:szCs w:val="16"/>
            </w:rPr>
            <w:t>1</w:t>
          </w:r>
          <w:r w:rsidRPr="0091563A">
            <w:rPr>
              <w:sz w:val="16"/>
              <w:szCs w:val="16"/>
            </w:rPr>
            <w:fldChar w:fldCharType="end"/>
          </w:r>
          <w:r w:rsidRPr="0091563A">
            <w:rPr>
              <w:sz w:val="16"/>
              <w:szCs w:val="16"/>
            </w:rPr>
            <w:t xml:space="preserve"> von </w:t>
          </w:r>
          <w:r w:rsidRPr="0091563A">
            <w:rPr>
              <w:sz w:val="16"/>
              <w:szCs w:val="16"/>
            </w:rPr>
            <w:fldChar w:fldCharType="begin"/>
          </w:r>
          <w:r w:rsidRPr="0091563A">
            <w:rPr>
              <w:sz w:val="16"/>
              <w:szCs w:val="16"/>
            </w:rPr>
            <w:instrText xml:space="preserve"> NUMPAGES  \* Arabic  \* MERGEFORMAT </w:instrText>
          </w:r>
          <w:r w:rsidRPr="0091563A">
            <w:rPr>
              <w:sz w:val="16"/>
              <w:szCs w:val="16"/>
            </w:rPr>
            <w:fldChar w:fldCharType="separate"/>
          </w:r>
          <w:r w:rsidR="0047709E" w:rsidRPr="0091563A">
            <w:rPr>
              <w:noProof/>
              <w:sz w:val="16"/>
              <w:szCs w:val="16"/>
            </w:rPr>
            <w:t>1</w:t>
          </w:r>
          <w:r w:rsidRPr="0091563A">
            <w:rPr>
              <w:sz w:val="16"/>
              <w:szCs w:val="16"/>
            </w:rPr>
            <w:fldChar w:fldCharType="end"/>
          </w:r>
        </w:p>
      </w:tc>
    </w:tr>
    <w:tr w:rsidR="000F4359" w:rsidRPr="0091563A" w14:paraId="7F42B1C7" w14:textId="77777777" w:rsidTr="00275B59">
      <w:tc>
        <w:tcPr>
          <w:tcW w:w="1814" w:type="dxa"/>
          <w:vAlign w:val="center"/>
        </w:tcPr>
        <w:p w14:paraId="554E9628" w14:textId="77777777" w:rsidR="000F4359" w:rsidRPr="0091563A" w:rsidRDefault="000F4359" w:rsidP="000F4359">
          <w:pPr>
            <w:pStyle w:val="Fuzeile"/>
            <w:spacing w:after="0"/>
            <w:ind w:right="-83"/>
            <w:rPr>
              <w:sz w:val="16"/>
              <w:szCs w:val="16"/>
            </w:rPr>
          </w:pPr>
          <w:r w:rsidRPr="0091563A">
            <w:rPr>
              <w:sz w:val="16"/>
              <w:szCs w:val="16"/>
            </w:rPr>
            <w:t>Datum:</w:t>
          </w:r>
        </w:p>
      </w:tc>
      <w:tc>
        <w:tcPr>
          <w:tcW w:w="1113" w:type="dxa"/>
          <w:vAlign w:val="center"/>
        </w:tcPr>
        <w:p w14:paraId="42E356AC" w14:textId="09E17F00" w:rsidR="000F4359" w:rsidRPr="0091563A" w:rsidRDefault="00264413" w:rsidP="000F4359">
          <w:pPr>
            <w:pStyle w:val="Fuzeile"/>
            <w:spacing w:after="0"/>
            <w:ind w:right="-83"/>
            <w:rPr>
              <w:sz w:val="16"/>
              <w:szCs w:val="16"/>
            </w:rPr>
          </w:pPr>
          <w:r w:rsidRPr="0091563A">
            <w:rPr>
              <w:sz w:val="16"/>
              <w:szCs w:val="16"/>
            </w:rPr>
            <w:t>08.2015</w:t>
          </w:r>
        </w:p>
      </w:tc>
      <w:tc>
        <w:tcPr>
          <w:tcW w:w="1114" w:type="dxa"/>
          <w:vAlign w:val="center"/>
        </w:tcPr>
        <w:p w14:paraId="2680CBAB" w14:textId="333AC2E4" w:rsidR="000F4359" w:rsidRPr="0091563A" w:rsidRDefault="004351D2" w:rsidP="000F4359">
          <w:pPr>
            <w:pStyle w:val="Fuzeile"/>
            <w:spacing w:after="0"/>
            <w:ind w:right="-83"/>
            <w:rPr>
              <w:sz w:val="16"/>
              <w:szCs w:val="16"/>
            </w:rPr>
          </w:pPr>
          <w:r w:rsidRPr="0091563A">
            <w:rPr>
              <w:sz w:val="16"/>
              <w:szCs w:val="16"/>
            </w:rPr>
            <w:t>08.2019</w:t>
          </w:r>
        </w:p>
      </w:tc>
      <w:tc>
        <w:tcPr>
          <w:tcW w:w="1114" w:type="dxa"/>
          <w:vAlign w:val="center"/>
        </w:tcPr>
        <w:p w14:paraId="36122807" w14:textId="77777777" w:rsidR="000F4359" w:rsidRPr="0091563A" w:rsidRDefault="000F4359" w:rsidP="000F4359">
          <w:pPr>
            <w:pStyle w:val="Fuzeile"/>
            <w:spacing w:after="0"/>
            <w:ind w:right="-83"/>
            <w:rPr>
              <w:sz w:val="16"/>
              <w:szCs w:val="16"/>
            </w:rPr>
          </w:pPr>
        </w:p>
      </w:tc>
      <w:tc>
        <w:tcPr>
          <w:tcW w:w="1114" w:type="dxa"/>
          <w:vAlign w:val="center"/>
        </w:tcPr>
        <w:p w14:paraId="71966444" w14:textId="77777777" w:rsidR="000F4359" w:rsidRPr="0091563A" w:rsidRDefault="000F4359" w:rsidP="000F4359">
          <w:pPr>
            <w:pStyle w:val="Fuzeile"/>
            <w:spacing w:after="0"/>
            <w:ind w:right="-83"/>
            <w:rPr>
              <w:sz w:val="16"/>
              <w:szCs w:val="16"/>
            </w:rPr>
          </w:pPr>
        </w:p>
      </w:tc>
      <w:tc>
        <w:tcPr>
          <w:tcW w:w="1114" w:type="dxa"/>
          <w:vAlign w:val="center"/>
        </w:tcPr>
        <w:p w14:paraId="319168BC" w14:textId="77777777" w:rsidR="000F4359" w:rsidRPr="0091563A" w:rsidRDefault="000F4359" w:rsidP="000F4359">
          <w:pPr>
            <w:pStyle w:val="Fuzeile"/>
            <w:spacing w:after="0"/>
            <w:ind w:right="-83"/>
            <w:rPr>
              <w:sz w:val="16"/>
              <w:szCs w:val="16"/>
            </w:rPr>
          </w:pPr>
        </w:p>
      </w:tc>
      <w:tc>
        <w:tcPr>
          <w:tcW w:w="1114" w:type="dxa"/>
          <w:vAlign w:val="center"/>
        </w:tcPr>
        <w:p w14:paraId="326BBAA8" w14:textId="77777777" w:rsidR="000F4359" w:rsidRPr="0091563A" w:rsidRDefault="000F4359" w:rsidP="000F4359">
          <w:pPr>
            <w:pStyle w:val="Fuzeile"/>
            <w:spacing w:after="0"/>
            <w:ind w:right="-83"/>
            <w:rPr>
              <w:sz w:val="16"/>
              <w:szCs w:val="16"/>
            </w:rPr>
          </w:pPr>
          <w:r w:rsidRPr="0091563A">
            <w:rPr>
              <w:sz w:val="16"/>
              <w:szCs w:val="16"/>
            </w:rPr>
            <w:t>Gültig ab:</w:t>
          </w:r>
        </w:p>
      </w:tc>
      <w:tc>
        <w:tcPr>
          <w:tcW w:w="1114" w:type="dxa"/>
          <w:vAlign w:val="center"/>
        </w:tcPr>
        <w:p w14:paraId="69E48802" w14:textId="77777777" w:rsidR="000F4359" w:rsidRPr="0091563A" w:rsidRDefault="000F4359" w:rsidP="000F4359">
          <w:pPr>
            <w:pStyle w:val="Fuzeile"/>
            <w:spacing w:after="0"/>
            <w:ind w:right="-83"/>
            <w:rPr>
              <w:sz w:val="16"/>
              <w:szCs w:val="16"/>
            </w:rPr>
          </w:pPr>
        </w:p>
      </w:tc>
    </w:tr>
    <w:tr w:rsidR="000F4359" w:rsidRPr="0091563A" w14:paraId="01C870EC" w14:textId="77777777" w:rsidTr="00275B59">
      <w:tc>
        <w:tcPr>
          <w:tcW w:w="1814" w:type="dxa"/>
          <w:vAlign w:val="center"/>
        </w:tcPr>
        <w:p w14:paraId="3CAB2591" w14:textId="77777777" w:rsidR="000F4359" w:rsidRPr="0091563A" w:rsidRDefault="000F4359" w:rsidP="000F4359">
          <w:pPr>
            <w:pStyle w:val="Fuzeile"/>
            <w:spacing w:after="0"/>
            <w:ind w:right="-83"/>
            <w:rPr>
              <w:sz w:val="16"/>
              <w:szCs w:val="16"/>
            </w:rPr>
          </w:pPr>
          <w:r w:rsidRPr="0091563A">
            <w:rPr>
              <w:sz w:val="16"/>
              <w:szCs w:val="16"/>
            </w:rPr>
            <w:t>Erstellt/geändert:</w:t>
          </w:r>
        </w:p>
      </w:tc>
      <w:tc>
        <w:tcPr>
          <w:tcW w:w="1113" w:type="dxa"/>
          <w:vAlign w:val="center"/>
        </w:tcPr>
        <w:p w14:paraId="0CCCF256" w14:textId="6D4B1DAF" w:rsidR="000F4359" w:rsidRPr="0091563A" w:rsidRDefault="00264413" w:rsidP="000F4359">
          <w:pPr>
            <w:pStyle w:val="Fuzeile"/>
            <w:spacing w:after="0"/>
            <w:ind w:right="-83"/>
            <w:rPr>
              <w:sz w:val="16"/>
              <w:szCs w:val="16"/>
            </w:rPr>
          </w:pPr>
          <w:proofErr w:type="spellStart"/>
          <w:r w:rsidRPr="0091563A">
            <w:rPr>
              <w:sz w:val="16"/>
              <w:szCs w:val="16"/>
            </w:rPr>
            <w:t>R.O.E.GmbH</w:t>
          </w:r>
          <w:proofErr w:type="spellEnd"/>
        </w:p>
      </w:tc>
      <w:tc>
        <w:tcPr>
          <w:tcW w:w="1114" w:type="dxa"/>
          <w:vAlign w:val="center"/>
        </w:tcPr>
        <w:p w14:paraId="2D798BBC" w14:textId="75BEAF4B" w:rsidR="000F4359" w:rsidRPr="0091563A" w:rsidRDefault="004351D2" w:rsidP="000F4359">
          <w:pPr>
            <w:pStyle w:val="Fuzeile"/>
            <w:spacing w:after="0"/>
            <w:ind w:right="-83"/>
            <w:rPr>
              <w:sz w:val="16"/>
              <w:szCs w:val="16"/>
            </w:rPr>
          </w:pPr>
          <w:proofErr w:type="spellStart"/>
          <w:r w:rsidRPr="0091563A">
            <w:rPr>
              <w:sz w:val="16"/>
              <w:szCs w:val="16"/>
            </w:rPr>
            <w:t>R.O.E.GmbH</w:t>
          </w:r>
          <w:proofErr w:type="spellEnd"/>
        </w:p>
      </w:tc>
      <w:tc>
        <w:tcPr>
          <w:tcW w:w="1114" w:type="dxa"/>
          <w:vAlign w:val="center"/>
        </w:tcPr>
        <w:p w14:paraId="2AF27182" w14:textId="77777777" w:rsidR="000F4359" w:rsidRPr="0091563A" w:rsidRDefault="000F4359" w:rsidP="000F4359">
          <w:pPr>
            <w:pStyle w:val="Fuzeile"/>
            <w:spacing w:after="0"/>
            <w:ind w:right="-83"/>
            <w:rPr>
              <w:sz w:val="16"/>
              <w:szCs w:val="16"/>
            </w:rPr>
          </w:pPr>
        </w:p>
      </w:tc>
      <w:tc>
        <w:tcPr>
          <w:tcW w:w="1114" w:type="dxa"/>
          <w:vAlign w:val="center"/>
        </w:tcPr>
        <w:p w14:paraId="31F94345" w14:textId="77777777" w:rsidR="000F4359" w:rsidRPr="0091563A" w:rsidRDefault="000F4359" w:rsidP="000F4359">
          <w:pPr>
            <w:pStyle w:val="Fuzeile"/>
            <w:spacing w:after="0"/>
            <w:ind w:right="-83"/>
            <w:rPr>
              <w:sz w:val="16"/>
              <w:szCs w:val="16"/>
            </w:rPr>
          </w:pPr>
        </w:p>
      </w:tc>
      <w:tc>
        <w:tcPr>
          <w:tcW w:w="1114" w:type="dxa"/>
          <w:vAlign w:val="center"/>
        </w:tcPr>
        <w:p w14:paraId="42968D00" w14:textId="77777777" w:rsidR="000F4359" w:rsidRPr="0091563A" w:rsidRDefault="000F4359" w:rsidP="000F4359">
          <w:pPr>
            <w:pStyle w:val="Fuzeile"/>
            <w:spacing w:after="0"/>
            <w:ind w:right="-83"/>
            <w:rPr>
              <w:sz w:val="16"/>
              <w:szCs w:val="16"/>
            </w:rPr>
          </w:pPr>
        </w:p>
      </w:tc>
      <w:tc>
        <w:tcPr>
          <w:tcW w:w="1114" w:type="dxa"/>
          <w:shd w:val="clear" w:color="auto" w:fill="auto"/>
          <w:vAlign w:val="center"/>
        </w:tcPr>
        <w:p w14:paraId="24AC1829" w14:textId="77777777" w:rsidR="000F4359" w:rsidRPr="0091563A" w:rsidRDefault="000F4359" w:rsidP="000F4359">
          <w:pPr>
            <w:pStyle w:val="Fuzeile"/>
            <w:spacing w:after="0"/>
            <w:ind w:right="-83"/>
            <w:rPr>
              <w:sz w:val="16"/>
              <w:szCs w:val="16"/>
            </w:rPr>
          </w:pPr>
        </w:p>
      </w:tc>
      <w:tc>
        <w:tcPr>
          <w:tcW w:w="1114" w:type="dxa"/>
          <w:vAlign w:val="center"/>
        </w:tcPr>
        <w:p w14:paraId="7927AA98" w14:textId="77777777" w:rsidR="000F4359" w:rsidRPr="0091563A" w:rsidRDefault="000F4359" w:rsidP="000F4359">
          <w:pPr>
            <w:pStyle w:val="Fuzeile"/>
            <w:spacing w:after="0"/>
            <w:ind w:right="-83"/>
            <w:rPr>
              <w:sz w:val="16"/>
              <w:szCs w:val="16"/>
            </w:rPr>
          </w:pPr>
        </w:p>
      </w:tc>
    </w:tr>
    <w:tr w:rsidR="000F4359" w:rsidRPr="0091563A" w14:paraId="7497BDFC" w14:textId="77777777" w:rsidTr="00275B59">
      <w:tc>
        <w:tcPr>
          <w:tcW w:w="1814" w:type="dxa"/>
          <w:vAlign w:val="center"/>
        </w:tcPr>
        <w:p w14:paraId="01A0D033" w14:textId="77777777" w:rsidR="000F4359" w:rsidRPr="0091563A" w:rsidRDefault="000F4359" w:rsidP="000F4359">
          <w:pPr>
            <w:pStyle w:val="Fuzeile"/>
            <w:spacing w:after="0"/>
            <w:ind w:right="-83"/>
            <w:rPr>
              <w:sz w:val="16"/>
              <w:szCs w:val="16"/>
            </w:rPr>
          </w:pPr>
          <w:r w:rsidRPr="0091563A">
            <w:rPr>
              <w:sz w:val="16"/>
              <w:szCs w:val="16"/>
            </w:rPr>
            <w:t>Genehmigt:</w:t>
          </w:r>
        </w:p>
      </w:tc>
      <w:tc>
        <w:tcPr>
          <w:tcW w:w="1113" w:type="dxa"/>
          <w:vAlign w:val="center"/>
        </w:tcPr>
        <w:p w14:paraId="115FEC6E" w14:textId="77777777" w:rsidR="000F4359" w:rsidRPr="0091563A" w:rsidRDefault="000F4359" w:rsidP="000F4359">
          <w:pPr>
            <w:pStyle w:val="Fuzeile"/>
            <w:spacing w:after="0"/>
            <w:ind w:right="-83"/>
            <w:rPr>
              <w:sz w:val="16"/>
              <w:szCs w:val="16"/>
            </w:rPr>
          </w:pPr>
        </w:p>
      </w:tc>
      <w:tc>
        <w:tcPr>
          <w:tcW w:w="1114" w:type="dxa"/>
          <w:vAlign w:val="center"/>
        </w:tcPr>
        <w:p w14:paraId="27FDEF67" w14:textId="77777777" w:rsidR="000F4359" w:rsidRPr="0091563A" w:rsidRDefault="000F4359" w:rsidP="000F4359">
          <w:pPr>
            <w:pStyle w:val="Fuzeile"/>
            <w:spacing w:after="0"/>
            <w:ind w:right="-83"/>
            <w:rPr>
              <w:sz w:val="16"/>
              <w:szCs w:val="16"/>
            </w:rPr>
          </w:pPr>
        </w:p>
      </w:tc>
      <w:tc>
        <w:tcPr>
          <w:tcW w:w="1114" w:type="dxa"/>
          <w:vAlign w:val="center"/>
        </w:tcPr>
        <w:p w14:paraId="53D61904" w14:textId="77777777" w:rsidR="000F4359" w:rsidRPr="0091563A" w:rsidRDefault="000F4359" w:rsidP="000F4359">
          <w:pPr>
            <w:pStyle w:val="Fuzeile"/>
            <w:spacing w:after="0"/>
            <w:ind w:right="-83"/>
            <w:rPr>
              <w:sz w:val="16"/>
              <w:szCs w:val="16"/>
            </w:rPr>
          </w:pPr>
        </w:p>
      </w:tc>
      <w:tc>
        <w:tcPr>
          <w:tcW w:w="1114" w:type="dxa"/>
          <w:vAlign w:val="center"/>
        </w:tcPr>
        <w:p w14:paraId="578A8F42" w14:textId="77777777" w:rsidR="000F4359" w:rsidRPr="0091563A" w:rsidRDefault="000F4359" w:rsidP="000F4359">
          <w:pPr>
            <w:pStyle w:val="Fuzeile"/>
            <w:spacing w:after="0"/>
            <w:ind w:right="-83"/>
            <w:rPr>
              <w:sz w:val="16"/>
              <w:szCs w:val="16"/>
            </w:rPr>
          </w:pPr>
        </w:p>
      </w:tc>
      <w:tc>
        <w:tcPr>
          <w:tcW w:w="1114" w:type="dxa"/>
          <w:vAlign w:val="center"/>
        </w:tcPr>
        <w:p w14:paraId="79A6CAE3" w14:textId="77777777" w:rsidR="000F4359" w:rsidRPr="0091563A" w:rsidRDefault="000F4359" w:rsidP="000F4359">
          <w:pPr>
            <w:pStyle w:val="Fuzeile"/>
            <w:spacing w:after="0"/>
            <w:ind w:right="-83"/>
            <w:rPr>
              <w:sz w:val="16"/>
              <w:szCs w:val="16"/>
            </w:rPr>
          </w:pPr>
        </w:p>
      </w:tc>
      <w:tc>
        <w:tcPr>
          <w:tcW w:w="1114" w:type="dxa"/>
          <w:shd w:val="clear" w:color="auto" w:fill="auto"/>
          <w:vAlign w:val="center"/>
        </w:tcPr>
        <w:p w14:paraId="0EC26698" w14:textId="77777777" w:rsidR="000F4359" w:rsidRPr="0091563A" w:rsidRDefault="000F4359" w:rsidP="000F4359">
          <w:pPr>
            <w:pStyle w:val="Fuzeile"/>
            <w:spacing w:after="0"/>
            <w:ind w:right="-83"/>
            <w:rPr>
              <w:sz w:val="16"/>
              <w:szCs w:val="16"/>
            </w:rPr>
          </w:pPr>
        </w:p>
      </w:tc>
      <w:tc>
        <w:tcPr>
          <w:tcW w:w="1114" w:type="dxa"/>
          <w:vAlign w:val="center"/>
        </w:tcPr>
        <w:p w14:paraId="52E6A012" w14:textId="77777777" w:rsidR="000F4359" w:rsidRPr="0091563A" w:rsidRDefault="000F4359" w:rsidP="000F4359">
          <w:pPr>
            <w:pStyle w:val="Fuzeile"/>
            <w:spacing w:after="0"/>
            <w:ind w:right="-83"/>
            <w:rPr>
              <w:sz w:val="16"/>
              <w:szCs w:val="16"/>
            </w:rPr>
          </w:pPr>
        </w:p>
      </w:tc>
    </w:tr>
  </w:tbl>
  <w:p w14:paraId="7C605884" w14:textId="77777777" w:rsidR="00330719" w:rsidRPr="0091563A" w:rsidRDefault="000F4359" w:rsidP="000F4359">
    <w:pPr>
      <w:spacing w:before="60"/>
    </w:pPr>
    <w:r w:rsidRPr="0091563A">
      <w:rPr>
        <w:b/>
        <w:sz w:val="16"/>
      </w:rPr>
      <w:t xml:space="preserve">© Copyright </w:t>
    </w:r>
    <w:r w:rsidR="00566FE7" w:rsidRPr="0091563A">
      <w:rPr>
        <w:b/>
        <w:sz w:val="16"/>
      </w:rPr>
      <w:t>R.O.E. Online GmbH</w:t>
    </w:r>
    <w:r w:rsidRPr="0091563A">
      <w:rPr>
        <w:b/>
        <w:sz w:val="16"/>
      </w:rPr>
      <w:t>, keine unerlaubte Vervielfältigung</w:t>
    </w:r>
    <w:r w:rsidR="00445BD0" w:rsidRPr="0091563A">
      <w:rPr>
        <w:b/>
        <w:sz w:val="16"/>
      </w:rPr>
      <w:t>,</w:t>
    </w:r>
    <w:r w:rsidRPr="0091563A">
      <w:rPr>
        <w:b/>
        <w:sz w:val="16"/>
      </w:rPr>
      <w:t xml:space="preserve"> auch </w:t>
    </w:r>
    <w:r w:rsidR="00445BD0" w:rsidRPr="0091563A">
      <w:rPr>
        <w:b/>
        <w:sz w:val="16"/>
      </w:rPr>
      <w:t xml:space="preserve">nicht </w:t>
    </w:r>
    <w:r w:rsidR="00B8757B" w:rsidRPr="0091563A">
      <w:rPr>
        <w:b/>
        <w:sz w:val="16"/>
      </w:rPr>
      <w:t>a</w:t>
    </w:r>
    <w:r w:rsidRPr="0091563A">
      <w:rPr>
        <w:b/>
        <w:sz w:val="16"/>
      </w:rPr>
      <w:t>uszugsweise</w:t>
    </w:r>
    <w:r w:rsidR="00445BD0" w:rsidRPr="0091563A">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D2315" w14:textId="77777777" w:rsidR="001F34AA" w:rsidRDefault="001F34AA" w:rsidP="00826AF7">
      <w:r>
        <w:separator/>
      </w:r>
    </w:p>
    <w:p w14:paraId="7A779665" w14:textId="77777777" w:rsidR="001F34AA" w:rsidRDefault="001F34AA" w:rsidP="00826AF7"/>
    <w:p w14:paraId="58D1A29E" w14:textId="77777777" w:rsidR="001F34AA" w:rsidRDefault="001F34AA" w:rsidP="00826AF7"/>
  </w:footnote>
  <w:footnote w:type="continuationSeparator" w:id="0">
    <w:p w14:paraId="426934E7" w14:textId="77777777" w:rsidR="001F34AA" w:rsidRDefault="001F34AA" w:rsidP="00826AF7">
      <w:r>
        <w:continuationSeparator/>
      </w:r>
    </w:p>
    <w:p w14:paraId="591F50AB" w14:textId="77777777" w:rsidR="001F34AA" w:rsidRDefault="001F34AA" w:rsidP="00826AF7"/>
    <w:p w14:paraId="2166864A" w14:textId="77777777" w:rsidR="001F34AA" w:rsidRDefault="001F34AA"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DF7172" w14:paraId="27235454" w14:textId="77777777" w:rsidTr="00275B59">
      <w:trPr>
        <w:trHeight w:val="841"/>
      </w:trPr>
      <w:tc>
        <w:tcPr>
          <w:tcW w:w="2349" w:type="dxa"/>
          <w:vAlign w:val="center"/>
        </w:tcPr>
        <w:p w14:paraId="0DBF7CFF" w14:textId="26F2257D" w:rsidR="00DB66E9" w:rsidRPr="00DF7172" w:rsidRDefault="0091563A" w:rsidP="009826DD">
          <w:pPr>
            <w:pStyle w:val="KeinLeerraum"/>
            <w:jc w:val="center"/>
            <w:rPr>
              <w:b/>
              <w:sz w:val="18"/>
            </w:rPr>
          </w:pPr>
          <w:r>
            <w:rPr>
              <w:noProof/>
            </w:rPr>
            <w:drawing>
              <wp:inline distT="0" distB="0" distL="0" distR="0" wp14:anchorId="3294F3F8" wp14:editId="1760367B">
                <wp:extent cx="476250" cy="476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062B0986" w14:textId="77777777" w:rsidR="00DB66E9" w:rsidRPr="00DF7172" w:rsidRDefault="002303AC" w:rsidP="002A63CB">
          <w:pPr>
            <w:jc w:val="center"/>
            <w:rPr>
              <w:b/>
              <w:sz w:val="36"/>
              <w:szCs w:val="36"/>
            </w:rPr>
          </w:pPr>
          <w:r w:rsidRPr="00DF7172">
            <w:rPr>
              <w:b/>
              <w:sz w:val="36"/>
              <w:szCs w:val="36"/>
            </w:rPr>
            <w:t>Elektro-Tipp</w:t>
          </w:r>
        </w:p>
      </w:tc>
      <w:tc>
        <w:tcPr>
          <w:tcW w:w="2236" w:type="dxa"/>
          <w:vAlign w:val="center"/>
        </w:tcPr>
        <w:p w14:paraId="3C1906B6" w14:textId="77777777" w:rsidR="00DB66E9" w:rsidRPr="00DF7172" w:rsidRDefault="00566FE7" w:rsidP="00566FE7">
          <w:pPr>
            <w:jc w:val="center"/>
          </w:pPr>
          <w:r w:rsidRPr="00DF7172">
            <w:t>Firmenlogo</w:t>
          </w:r>
        </w:p>
      </w:tc>
    </w:tr>
    <w:tr w:rsidR="00330719" w:rsidRPr="00DF7172" w14:paraId="2D0C0915" w14:textId="77777777" w:rsidTr="00275B59">
      <w:trPr>
        <w:trHeight w:val="832"/>
      </w:trPr>
      <w:tc>
        <w:tcPr>
          <w:tcW w:w="2349" w:type="dxa"/>
          <w:vAlign w:val="center"/>
        </w:tcPr>
        <w:p w14:paraId="1166D6B0" w14:textId="77777777" w:rsidR="00330719" w:rsidRPr="00DF7172" w:rsidRDefault="002303AC" w:rsidP="002A63CB">
          <w:pPr>
            <w:jc w:val="center"/>
          </w:pPr>
          <w:r w:rsidRPr="00DF7172">
            <w:rPr>
              <w:b/>
            </w:rPr>
            <w:t>UW_ET_01</w:t>
          </w:r>
        </w:p>
      </w:tc>
      <w:tc>
        <w:tcPr>
          <w:tcW w:w="5026" w:type="dxa"/>
          <w:vAlign w:val="center"/>
        </w:tcPr>
        <w:p w14:paraId="3146CBF2" w14:textId="77777777" w:rsidR="00330719" w:rsidRPr="00DF7172" w:rsidRDefault="002303AC" w:rsidP="002F3BB5">
          <w:pPr>
            <w:spacing w:after="0"/>
            <w:jc w:val="center"/>
            <w:rPr>
              <w:sz w:val="28"/>
              <w:szCs w:val="28"/>
            </w:rPr>
          </w:pPr>
          <w:r w:rsidRPr="00DF7172">
            <w:rPr>
              <w:sz w:val="28"/>
              <w:szCs w:val="28"/>
            </w:rPr>
            <w:t>Die fünf Sicherheitsregeln</w:t>
          </w:r>
        </w:p>
      </w:tc>
      <w:tc>
        <w:tcPr>
          <w:tcW w:w="2236" w:type="dxa"/>
          <w:vAlign w:val="center"/>
        </w:tcPr>
        <w:p w14:paraId="040ACAA0" w14:textId="77777777" w:rsidR="00330719" w:rsidRPr="00DF7172" w:rsidRDefault="00330719" w:rsidP="002A63CB">
          <w:pPr>
            <w:jc w:val="center"/>
          </w:pPr>
        </w:p>
      </w:tc>
    </w:tr>
  </w:tbl>
  <w:p w14:paraId="41C543DE" w14:textId="77777777" w:rsidR="00330719" w:rsidRPr="00DF7172"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1pt;height:11.1pt" o:bullet="t">
        <v:imagedata r:id="rId1" o:title="mso266B"/>
      </v:shape>
    </w:pict>
  </w:numPicBullet>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13C7EEA"/>
    <w:multiLevelType w:val="hybridMultilevel"/>
    <w:tmpl w:val="503A2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1EB368D"/>
    <w:multiLevelType w:val="hybridMultilevel"/>
    <w:tmpl w:val="D6D424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395580"/>
    <w:multiLevelType w:val="hybridMultilevel"/>
    <w:tmpl w:val="578647CE"/>
    <w:lvl w:ilvl="0" w:tplc="955EB50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8C4899"/>
    <w:multiLevelType w:val="hybridMultilevel"/>
    <w:tmpl w:val="AB0C949C"/>
    <w:lvl w:ilvl="0" w:tplc="F3E89676">
      <w:numFmt w:val="bullet"/>
      <w:lvlText w:val="-"/>
      <w:lvlJc w:val="left"/>
      <w:pPr>
        <w:ind w:left="731" w:hanging="360"/>
      </w:pPr>
      <w:rPr>
        <w:rFonts w:ascii="Arial Narrow" w:hAnsi="Arial Narrow"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7" w15:restartNumberingAfterBreak="0">
    <w:nsid w:val="0AB577B2"/>
    <w:multiLevelType w:val="hybridMultilevel"/>
    <w:tmpl w:val="7C8EC78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A95503"/>
    <w:multiLevelType w:val="hybridMultilevel"/>
    <w:tmpl w:val="19FC3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0DFF2981"/>
    <w:multiLevelType w:val="hybridMultilevel"/>
    <w:tmpl w:val="C784C154"/>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D06D4F"/>
    <w:multiLevelType w:val="hybridMultilevel"/>
    <w:tmpl w:val="6D0CF1E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076BC5"/>
    <w:multiLevelType w:val="hybridMultilevel"/>
    <w:tmpl w:val="40A8D14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50698F"/>
    <w:multiLevelType w:val="hybridMultilevel"/>
    <w:tmpl w:val="E6CC9BA4"/>
    <w:lvl w:ilvl="0" w:tplc="6ED2ED8A">
      <w:start w:val="1"/>
      <w:numFmt w:val="bullet"/>
      <w:lvlText w:val="○"/>
      <w:lvlJc w:val="left"/>
      <w:pPr>
        <w:tabs>
          <w:tab w:val="num" w:pos="1134"/>
        </w:tabs>
        <w:ind w:left="1134"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414DF"/>
    <w:multiLevelType w:val="hybridMultilevel"/>
    <w:tmpl w:val="59C8D92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6"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C91A55"/>
    <w:multiLevelType w:val="hybridMultilevel"/>
    <w:tmpl w:val="AAF89072"/>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F21AFA"/>
    <w:multiLevelType w:val="hybridMultilevel"/>
    <w:tmpl w:val="6360D05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D30E32"/>
    <w:multiLevelType w:val="hybridMultilevel"/>
    <w:tmpl w:val="AA0A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F83880"/>
    <w:multiLevelType w:val="hybridMultilevel"/>
    <w:tmpl w:val="7160D1D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2" w15:restartNumberingAfterBreak="0">
    <w:nsid w:val="53547517"/>
    <w:multiLevelType w:val="hybridMultilevel"/>
    <w:tmpl w:val="8E0E2636"/>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14768B"/>
    <w:multiLevelType w:val="hybridMultilevel"/>
    <w:tmpl w:val="FC7CB0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5F133234"/>
    <w:multiLevelType w:val="hybridMultilevel"/>
    <w:tmpl w:val="7E680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916CCD"/>
    <w:multiLevelType w:val="hybridMultilevel"/>
    <w:tmpl w:val="BFC6AB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1AC53C9"/>
    <w:multiLevelType w:val="hybridMultilevel"/>
    <w:tmpl w:val="DCBA85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347C9D"/>
    <w:multiLevelType w:val="hybridMultilevel"/>
    <w:tmpl w:val="D4AA32FE"/>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334C64"/>
    <w:multiLevelType w:val="hybridMultilevel"/>
    <w:tmpl w:val="BF3610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EF65F4"/>
    <w:multiLevelType w:val="hybridMultilevel"/>
    <w:tmpl w:val="8F1CD146"/>
    <w:lvl w:ilvl="0" w:tplc="A4DC2C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9FD597D"/>
    <w:multiLevelType w:val="hybridMultilevel"/>
    <w:tmpl w:val="D49CF8C6"/>
    <w:lvl w:ilvl="0" w:tplc="7940FA7C">
      <w:start w:val="1"/>
      <w:numFmt w:val="bullet"/>
      <w:lvlText w:val="-"/>
      <w:lvlJc w:val="left"/>
      <w:pPr>
        <w:ind w:left="363" w:hanging="360"/>
      </w:pPr>
      <w:rPr>
        <w:rFonts w:ascii="Arial" w:eastAsia="Times New Roman" w:hAnsi="Arial" w:cs="Aria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1" w15:restartNumberingAfterBreak="0">
    <w:nsid w:val="6E14480F"/>
    <w:multiLevelType w:val="hybridMultilevel"/>
    <w:tmpl w:val="431AC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434BA5"/>
    <w:multiLevelType w:val="hybridMultilevel"/>
    <w:tmpl w:val="71240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B5F44A1"/>
    <w:multiLevelType w:val="hybridMultilevel"/>
    <w:tmpl w:val="A84E2836"/>
    <w:lvl w:ilvl="0" w:tplc="9108625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6"/>
  </w:num>
  <w:num w:numId="4">
    <w:abstractNumId w:val="2"/>
  </w:num>
  <w:num w:numId="5">
    <w:abstractNumId w:val="14"/>
  </w:num>
  <w:num w:numId="6">
    <w:abstractNumId w:val="32"/>
  </w:num>
  <w:num w:numId="7">
    <w:abstractNumId w:val="20"/>
  </w:num>
  <w:num w:numId="8">
    <w:abstractNumId w:val="28"/>
  </w:num>
  <w:num w:numId="9">
    <w:abstractNumId w:val="18"/>
  </w:num>
  <w:num w:numId="10">
    <w:abstractNumId w:val="27"/>
  </w:num>
  <w:num w:numId="11">
    <w:abstractNumId w:val="6"/>
  </w:num>
  <w:num w:numId="12">
    <w:abstractNumId w:val="10"/>
  </w:num>
  <w:num w:numId="13">
    <w:abstractNumId w:val="31"/>
  </w:num>
  <w:num w:numId="14">
    <w:abstractNumId w:val="7"/>
  </w:num>
  <w:num w:numId="15">
    <w:abstractNumId w:val="17"/>
  </w:num>
  <w:num w:numId="16">
    <w:abstractNumId w:val="26"/>
  </w:num>
  <w:num w:numId="17">
    <w:abstractNumId w:val="13"/>
  </w:num>
  <w:num w:numId="18">
    <w:abstractNumId w:val="11"/>
  </w:num>
  <w:num w:numId="19">
    <w:abstractNumId w:val="9"/>
  </w:num>
  <w:num w:numId="20">
    <w:abstractNumId w:val="22"/>
  </w:num>
  <w:num w:numId="21">
    <w:abstractNumId w:val="19"/>
  </w:num>
  <w:num w:numId="22">
    <w:abstractNumId w:val="2"/>
  </w:num>
  <w:num w:numId="23">
    <w:abstractNumId w:val="2"/>
  </w:num>
  <w:num w:numId="24">
    <w:abstractNumId w:val="2"/>
  </w:num>
  <w:num w:numId="25">
    <w:abstractNumId w:val="24"/>
  </w:num>
  <w:num w:numId="26">
    <w:abstractNumId w:val="3"/>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25"/>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3"/>
  </w:num>
  <w:num w:numId="37">
    <w:abstractNumId w:val="8"/>
  </w:num>
  <w:num w:numId="38">
    <w:abstractNumId w:val="1"/>
  </w:num>
  <w:num w:numId="39">
    <w:abstractNumId w:val="0"/>
  </w:num>
  <w:num w:numId="40">
    <w:abstractNumId w:val="12"/>
  </w:num>
  <w:num w:numId="41">
    <w:abstractNumId w:val="5"/>
  </w:num>
  <w:num w:numId="42">
    <w:abstractNumId w:val="29"/>
  </w:num>
  <w:num w:numId="4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86F8D"/>
    <w:rsid w:val="00090781"/>
    <w:rsid w:val="00091A2C"/>
    <w:rsid w:val="00091DDC"/>
    <w:rsid w:val="00097DE6"/>
    <w:rsid w:val="000A2981"/>
    <w:rsid w:val="000A2C61"/>
    <w:rsid w:val="000A7617"/>
    <w:rsid w:val="000B1ED1"/>
    <w:rsid w:val="000C55CC"/>
    <w:rsid w:val="000C6A29"/>
    <w:rsid w:val="000E1425"/>
    <w:rsid w:val="000E70B5"/>
    <w:rsid w:val="000F4359"/>
    <w:rsid w:val="00100DC9"/>
    <w:rsid w:val="00113431"/>
    <w:rsid w:val="00121416"/>
    <w:rsid w:val="00137832"/>
    <w:rsid w:val="001402C3"/>
    <w:rsid w:val="00152A3E"/>
    <w:rsid w:val="00154449"/>
    <w:rsid w:val="00160054"/>
    <w:rsid w:val="0016037D"/>
    <w:rsid w:val="001638CC"/>
    <w:rsid w:val="00165E35"/>
    <w:rsid w:val="00171F84"/>
    <w:rsid w:val="00182075"/>
    <w:rsid w:val="00194762"/>
    <w:rsid w:val="001A46D5"/>
    <w:rsid w:val="001B10E1"/>
    <w:rsid w:val="001C6C46"/>
    <w:rsid w:val="001D2245"/>
    <w:rsid w:val="001E2C1F"/>
    <w:rsid w:val="001E5B55"/>
    <w:rsid w:val="001F34AA"/>
    <w:rsid w:val="00206522"/>
    <w:rsid w:val="00216CD4"/>
    <w:rsid w:val="00226D01"/>
    <w:rsid w:val="002303AC"/>
    <w:rsid w:val="00242DCD"/>
    <w:rsid w:val="00243D09"/>
    <w:rsid w:val="00244302"/>
    <w:rsid w:val="00252FBB"/>
    <w:rsid w:val="002577EA"/>
    <w:rsid w:val="00257A91"/>
    <w:rsid w:val="00264413"/>
    <w:rsid w:val="0026486F"/>
    <w:rsid w:val="002667FA"/>
    <w:rsid w:val="00275B59"/>
    <w:rsid w:val="00290A87"/>
    <w:rsid w:val="002A0674"/>
    <w:rsid w:val="002A63CB"/>
    <w:rsid w:val="002A6A64"/>
    <w:rsid w:val="002C7507"/>
    <w:rsid w:val="002D08AD"/>
    <w:rsid w:val="002D1BD3"/>
    <w:rsid w:val="002D5E17"/>
    <w:rsid w:val="002E00A9"/>
    <w:rsid w:val="002E7496"/>
    <w:rsid w:val="002F3BB5"/>
    <w:rsid w:val="00303E39"/>
    <w:rsid w:val="00304F23"/>
    <w:rsid w:val="00305438"/>
    <w:rsid w:val="00317C3B"/>
    <w:rsid w:val="0032016F"/>
    <w:rsid w:val="00330719"/>
    <w:rsid w:val="0033379C"/>
    <w:rsid w:val="00343F20"/>
    <w:rsid w:val="003579E2"/>
    <w:rsid w:val="00374452"/>
    <w:rsid w:val="00386D24"/>
    <w:rsid w:val="00392CCE"/>
    <w:rsid w:val="00393968"/>
    <w:rsid w:val="00396861"/>
    <w:rsid w:val="003A5A68"/>
    <w:rsid w:val="003B7375"/>
    <w:rsid w:val="003D7539"/>
    <w:rsid w:val="003E0AA6"/>
    <w:rsid w:val="003F4F74"/>
    <w:rsid w:val="003F624E"/>
    <w:rsid w:val="003F6C8A"/>
    <w:rsid w:val="00400023"/>
    <w:rsid w:val="00403934"/>
    <w:rsid w:val="004060B5"/>
    <w:rsid w:val="00415722"/>
    <w:rsid w:val="0041639C"/>
    <w:rsid w:val="0042405C"/>
    <w:rsid w:val="00427102"/>
    <w:rsid w:val="0043041C"/>
    <w:rsid w:val="00431B8C"/>
    <w:rsid w:val="004351D2"/>
    <w:rsid w:val="004424BB"/>
    <w:rsid w:val="004446A0"/>
    <w:rsid w:val="00445BD0"/>
    <w:rsid w:val="004510F0"/>
    <w:rsid w:val="004523E8"/>
    <w:rsid w:val="004639D8"/>
    <w:rsid w:val="00464A09"/>
    <w:rsid w:val="0047709E"/>
    <w:rsid w:val="00483692"/>
    <w:rsid w:val="00486FAC"/>
    <w:rsid w:val="004917C9"/>
    <w:rsid w:val="004A70B7"/>
    <w:rsid w:val="004B0A6F"/>
    <w:rsid w:val="004B38B5"/>
    <w:rsid w:val="004C32B1"/>
    <w:rsid w:val="004C533D"/>
    <w:rsid w:val="004D164C"/>
    <w:rsid w:val="004F2B84"/>
    <w:rsid w:val="00501116"/>
    <w:rsid w:val="00504630"/>
    <w:rsid w:val="005202B9"/>
    <w:rsid w:val="00520C47"/>
    <w:rsid w:val="00521379"/>
    <w:rsid w:val="00525C0B"/>
    <w:rsid w:val="005339A5"/>
    <w:rsid w:val="0054337C"/>
    <w:rsid w:val="00544D0E"/>
    <w:rsid w:val="0054611A"/>
    <w:rsid w:val="0056496F"/>
    <w:rsid w:val="00566FE7"/>
    <w:rsid w:val="00567F8B"/>
    <w:rsid w:val="00574897"/>
    <w:rsid w:val="00575D55"/>
    <w:rsid w:val="00594D75"/>
    <w:rsid w:val="005B686A"/>
    <w:rsid w:val="005C35BE"/>
    <w:rsid w:val="005C4F0E"/>
    <w:rsid w:val="005C516D"/>
    <w:rsid w:val="005D1043"/>
    <w:rsid w:val="005D3964"/>
    <w:rsid w:val="005D5053"/>
    <w:rsid w:val="005D5976"/>
    <w:rsid w:val="005F0979"/>
    <w:rsid w:val="005F19BE"/>
    <w:rsid w:val="006152E4"/>
    <w:rsid w:val="0063364D"/>
    <w:rsid w:val="00635C90"/>
    <w:rsid w:val="00653169"/>
    <w:rsid w:val="00660648"/>
    <w:rsid w:val="00683232"/>
    <w:rsid w:val="006B4AAD"/>
    <w:rsid w:val="006B566C"/>
    <w:rsid w:val="006C09B8"/>
    <w:rsid w:val="006C138E"/>
    <w:rsid w:val="006C2A23"/>
    <w:rsid w:val="006C3D6A"/>
    <w:rsid w:val="006C4F04"/>
    <w:rsid w:val="006D4B40"/>
    <w:rsid w:val="006D6005"/>
    <w:rsid w:val="006E14F7"/>
    <w:rsid w:val="006E5893"/>
    <w:rsid w:val="0070668F"/>
    <w:rsid w:val="00715779"/>
    <w:rsid w:val="00717290"/>
    <w:rsid w:val="00724E2E"/>
    <w:rsid w:val="00727689"/>
    <w:rsid w:val="00732424"/>
    <w:rsid w:val="00742859"/>
    <w:rsid w:val="00750F34"/>
    <w:rsid w:val="0077037F"/>
    <w:rsid w:val="00771EE2"/>
    <w:rsid w:val="00786983"/>
    <w:rsid w:val="007933E6"/>
    <w:rsid w:val="00794EDC"/>
    <w:rsid w:val="007A3BEF"/>
    <w:rsid w:val="007B175C"/>
    <w:rsid w:val="007C253F"/>
    <w:rsid w:val="007F6562"/>
    <w:rsid w:val="00801234"/>
    <w:rsid w:val="00803EC7"/>
    <w:rsid w:val="008161C1"/>
    <w:rsid w:val="00821CD4"/>
    <w:rsid w:val="00824023"/>
    <w:rsid w:val="0082539C"/>
    <w:rsid w:val="00826AF7"/>
    <w:rsid w:val="00832299"/>
    <w:rsid w:val="008457EF"/>
    <w:rsid w:val="008564BE"/>
    <w:rsid w:val="00857751"/>
    <w:rsid w:val="0086047D"/>
    <w:rsid w:val="00867D12"/>
    <w:rsid w:val="0088313D"/>
    <w:rsid w:val="0088746E"/>
    <w:rsid w:val="00887DE6"/>
    <w:rsid w:val="008935D4"/>
    <w:rsid w:val="00893E9D"/>
    <w:rsid w:val="008950A7"/>
    <w:rsid w:val="008A51EC"/>
    <w:rsid w:val="008B1FA7"/>
    <w:rsid w:val="008B24B0"/>
    <w:rsid w:val="008C0FEC"/>
    <w:rsid w:val="008C21BC"/>
    <w:rsid w:val="008C238B"/>
    <w:rsid w:val="008E44FA"/>
    <w:rsid w:val="008E52FB"/>
    <w:rsid w:val="008F6219"/>
    <w:rsid w:val="0090442A"/>
    <w:rsid w:val="00907E0F"/>
    <w:rsid w:val="0091020D"/>
    <w:rsid w:val="0091563A"/>
    <w:rsid w:val="00923062"/>
    <w:rsid w:val="00927059"/>
    <w:rsid w:val="00941E5D"/>
    <w:rsid w:val="00961422"/>
    <w:rsid w:val="0097720B"/>
    <w:rsid w:val="009826DD"/>
    <w:rsid w:val="009945E6"/>
    <w:rsid w:val="009A3A63"/>
    <w:rsid w:val="009B3F1D"/>
    <w:rsid w:val="009B6050"/>
    <w:rsid w:val="009B69C5"/>
    <w:rsid w:val="009C22CC"/>
    <w:rsid w:val="009D5922"/>
    <w:rsid w:val="009E07E4"/>
    <w:rsid w:val="009E0D93"/>
    <w:rsid w:val="009F314C"/>
    <w:rsid w:val="009F69EF"/>
    <w:rsid w:val="00A014A0"/>
    <w:rsid w:val="00A13A43"/>
    <w:rsid w:val="00A176DB"/>
    <w:rsid w:val="00A22DDB"/>
    <w:rsid w:val="00A409F7"/>
    <w:rsid w:val="00A4572F"/>
    <w:rsid w:val="00A519FA"/>
    <w:rsid w:val="00A52B77"/>
    <w:rsid w:val="00A544AC"/>
    <w:rsid w:val="00A55C9F"/>
    <w:rsid w:val="00A60988"/>
    <w:rsid w:val="00A71678"/>
    <w:rsid w:val="00A72CFF"/>
    <w:rsid w:val="00A76915"/>
    <w:rsid w:val="00A82725"/>
    <w:rsid w:val="00A916D5"/>
    <w:rsid w:val="00A93AF8"/>
    <w:rsid w:val="00AA2C0E"/>
    <w:rsid w:val="00AA6D25"/>
    <w:rsid w:val="00AB49C8"/>
    <w:rsid w:val="00AB6600"/>
    <w:rsid w:val="00AC2A28"/>
    <w:rsid w:val="00AC310E"/>
    <w:rsid w:val="00AE13E1"/>
    <w:rsid w:val="00AE242E"/>
    <w:rsid w:val="00AE7059"/>
    <w:rsid w:val="00AE7FAF"/>
    <w:rsid w:val="00AF799F"/>
    <w:rsid w:val="00B0299F"/>
    <w:rsid w:val="00B05CB5"/>
    <w:rsid w:val="00B24DA4"/>
    <w:rsid w:val="00B24E24"/>
    <w:rsid w:val="00B317EE"/>
    <w:rsid w:val="00B403D6"/>
    <w:rsid w:val="00B44084"/>
    <w:rsid w:val="00B4488E"/>
    <w:rsid w:val="00B81660"/>
    <w:rsid w:val="00B83BF1"/>
    <w:rsid w:val="00B8757B"/>
    <w:rsid w:val="00B900A7"/>
    <w:rsid w:val="00BA4C12"/>
    <w:rsid w:val="00BB1E96"/>
    <w:rsid w:val="00BB1FDB"/>
    <w:rsid w:val="00BB3D43"/>
    <w:rsid w:val="00BB49C0"/>
    <w:rsid w:val="00BD26FF"/>
    <w:rsid w:val="00BD46DE"/>
    <w:rsid w:val="00BE7F2C"/>
    <w:rsid w:val="00C04754"/>
    <w:rsid w:val="00C128C5"/>
    <w:rsid w:val="00C21BF5"/>
    <w:rsid w:val="00C274A8"/>
    <w:rsid w:val="00C33C84"/>
    <w:rsid w:val="00C34213"/>
    <w:rsid w:val="00C37C0D"/>
    <w:rsid w:val="00C45973"/>
    <w:rsid w:val="00C74287"/>
    <w:rsid w:val="00C948C7"/>
    <w:rsid w:val="00C97F95"/>
    <w:rsid w:val="00CA5634"/>
    <w:rsid w:val="00CA7C93"/>
    <w:rsid w:val="00CB5431"/>
    <w:rsid w:val="00CD56A7"/>
    <w:rsid w:val="00CE452B"/>
    <w:rsid w:val="00CF6429"/>
    <w:rsid w:val="00D43A3E"/>
    <w:rsid w:val="00D47697"/>
    <w:rsid w:val="00D56238"/>
    <w:rsid w:val="00D631C6"/>
    <w:rsid w:val="00D632E9"/>
    <w:rsid w:val="00D63872"/>
    <w:rsid w:val="00D72D07"/>
    <w:rsid w:val="00D81FC7"/>
    <w:rsid w:val="00D910E7"/>
    <w:rsid w:val="00D94619"/>
    <w:rsid w:val="00D949D8"/>
    <w:rsid w:val="00D9720B"/>
    <w:rsid w:val="00DA4C0F"/>
    <w:rsid w:val="00DA65DC"/>
    <w:rsid w:val="00DB465D"/>
    <w:rsid w:val="00DB66E9"/>
    <w:rsid w:val="00DC5A29"/>
    <w:rsid w:val="00DC622D"/>
    <w:rsid w:val="00DD7D52"/>
    <w:rsid w:val="00DE4BE7"/>
    <w:rsid w:val="00DE5F83"/>
    <w:rsid w:val="00DF7172"/>
    <w:rsid w:val="00DF7FE1"/>
    <w:rsid w:val="00E11197"/>
    <w:rsid w:val="00E377BE"/>
    <w:rsid w:val="00E546E6"/>
    <w:rsid w:val="00E54D77"/>
    <w:rsid w:val="00E720A4"/>
    <w:rsid w:val="00E82621"/>
    <w:rsid w:val="00E82C90"/>
    <w:rsid w:val="00E86225"/>
    <w:rsid w:val="00E96A4B"/>
    <w:rsid w:val="00E9739E"/>
    <w:rsid w:val="00EC6C9F"/>
    <w:rsid w:val="00EE0586"/>
    <w:rsid w:val="00EE12FB"/>
    <w:rsid w:val="00EE6106"/>
    <w:rsid w:val="00F16A65"/>
    <w:rsid w:val="00F31CAF"/>
    <w:rsid w:val="00F40E6B"/>
    <w:rsid w:val="00F44710"/>
    <w:rsid w:val="00F50CAE"/>
    <w:rsid w:val="00F84A6A"/>
    <w:rsid w:val="00FA4E65"/>
    <w:rsid w:val="00FB0D3A"/>
    <w:rsid w:val="00FB3FAC"/>
    <w:rsid w:val="00FC0A36"/>
    <w:rsid w:val="00FC2204"/>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7E17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28"/>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28"/>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28"/>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28"/>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uiPriority w:val="99"/>
    <w:rsid w:val="009E6835"/>
    <w:rPr>
      <w:rFonts w:ascii="Arial" w:hAnsi="Arial" w:cs="Arial"/>
      <w:sz w:val="24"/>
      <w:szCs w:val="24"/>
      <w:u w:val="single"/>
    </w:rPr>
  </w:style>
  <w:style w:type="character" w:customStyle="1" w:styleId="berschrift5Zchn">
    <w:name w:val="Überschrift 5 Zchn"/>
    <w:basedOn w:val="Absatz-Standardschriftart"/>
    <w:link w:val="berschrift5"/>
    <w:uiPriority w:val="99"/>
    <w:rsid w:val="009E6835"/>
    <w:rPr>
      <w:rFonts w:ascii="Arial" w:hAnsi="Arial" w:cs="Arial"/>
      <w:b/>
      <w:bCs/>
      <w:sz w:val="24"/>
      <w:szCs w:val="24"/>
      <w:u w:val="single"/>
    </w:rPr>
  </w:style>
  <w:style w:type="character" w:customStyle="1" w:styleId="berschrift6Zchn">
    <w:name w:val="Überschrift 6 Zchn"/>
    <w:basedOn w:val="Absatz-Standardschriftart"/>
    <w:link w:val="berschrift6"/>
    <w:uiPriority w:val="99"/>
    <w:rsid w:val="009E6835"/>
    <w:rPr>
      <w:rFonts w:ascii="Arial" w:hAnsi="Arial" w:cs="Arial"/>
      <w:sz w:val="24"/>
      <w:szCs w:val="24"/>
    </w:rPr>
  </w:style>
  <w:style w:type="character" w:customStyle="1" w:styleId="berschrift7Zchn">
    <w:name w:val="Überschrift 7 Zchn"/>
    <w:basedOn w:val="Absatz-Standardschriftart"/>
    <w:link w:val="berschrift7"/>
    <w:uiPriority w:val="99"/>
    <w:rsid w:val="009E6835"/>
    <w:rPr>
      <w:rFonts w:ascii="Arial" w:hAnsi="Arial" w:cs="Arial"/>
      <w:b/>
      <w:bCs/>
      <w:sz w:val="24"/>
      <w:szCs w:val="24"/>
    </w:rPr>
  </w:style>
  <w:style w:type="character" w:customStyle="1" w:styleId="berschrift8Zchn">
    <w:name w:val="Überschrift 8 Zchn"/>
    <w:basedOn w:val="Absatz-Standardschriftart"/>
    <w:link w:val="berschrift8"/>
    <w:uiPriority w:val="99"/>
    <w:rsid w:val="009E6835"/>
    <w:rPr>
      <w:rFonts w:ascii="Arial" w:hAnsi="Arial" w:cs="Arial"/>
      <w:b/>
      <w:bCs/>
      <w:sz w:val="22"/>
      <w:szCs w:val="22"/>
    </w:rPr>
  </w:style>
  <w:style w:type="character" w:customStyle="1" w:styleId="berschrift9Zchn">
    <w:name w:val="Überschrift 9 Zchn"/>
    <w:basedOn w:val="Absatz-Standardschriftart"/>
    <w:link w:val="berschrift9"/>
    <w:uiPriority w:val="9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5"/>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38"/>
      </w:numPr>
      <w:spacing w:after="0"/>
    </w:pPr>
    <w:rPr>
      <w:rFonts w:cs="Times New Roman"/>
      <w:sz w:val="24"/>
      <w:szCs w:val="20"/>
    </w:rPr>
  </w:style>
  <w:style w:type="paragraph" w:styleId="Aufzhlungszeichen4">
    <w:name w:val="List Bullet 4"/>
    <w:basedOn w:val="Standard"/>
    <w:rsid w:val="00927059"/>
    <w:pPr>
      <w:numPr>
        <w:numId w:val="39"/>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unhideWhenUsed/>
    <w:rsid w:val="002303AC"/>
    <w:pPr>
      <w:spacing w:after="120"/>
    </w:pPr>
    <w:rPr>
      <w:sz w:val="16"/>
      <w:szCs w:val="16"/>
    </w:rPr>
  </w:style>
  <w:style w:type="character" w:customStyle="1" w:styleId="Textkrper3Zchn">
    <w:name w:val="Textkörper 3 Zchn"/>
    <w:basedOn w:val="Absatz-Standardschriftart"/>
    <w:link w:val="Textkrper3"/>
    <w:uiPriority w:val="99"/>
    <w:rsid w:val="002303AC"/>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26909445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28D8F-2C39-8449-806F-FAAEF139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1654</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Réne Brünn</cp:lastModifiedBy>
  <cp:revision>4</cp:revision>
  <cp:lastPrinted>2014-01-08T08:58:00Z</cp:lastPrinted>
  <dcterms:created xsi:type="dcterms:W3CDTF">2019-08-08T14:34:00Z</dcterms:created>
  <dcterms:modified xsi:type="dcterms:W3CDTF">2019-08-09T07:00:00Z</dcterms:modified>
</cp:coreProperties>
</file>