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6224BF" w14:paraId="72594817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3AF2093D" w14:textId="77777777" w:rsidR="00E1184E" w:rsidRPr="006224B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6224BF" w14:paraId="678E9821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62F9FE0" w14:textId="77777777" w:rsidR="00A86E04" w:rsidRPr="006224BF" w:rsidRDefault="00A86E04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4C154897" w14:textId="77777777" w:rsidR="00A86E04" w:rsidRPr="006224BF" w:rsidRDefault="006455E7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6224BF">
              <w:rPr>
                <w:sz w:val="20"/>
                <w:szCs w:val="20"/>
              </w:rPr>
              <w:instrText xml:space="preserve"> FORMTEXT </w:instrText>
            </w:r>
            <w:r w:rsidRPr="006224BF">
              <w:rPr>
                <w:sz w:val="20"/>
                <w:szCs w:val="20"/>
              </w:rPr>
            </w:r>
            <w:r w:rsidRPr="006224BF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6224BF" w14:paraId="6ABF4C7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46F0A92" w14:textId="77777777" w:rsidR="00A86E04" w:rsidRPr="006224BF" w:rsidRDefault="00A86E04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12F5620D" w14:textId="77777777" w:rsidR="00A86E04" w:rsidRPr="006224BF" w:rsidRDefault="006455E7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FORMTEXT </w:instrText>
            </w:r>
            <w:r w:rsidRPr="006224BF">
              <w:rPr>
                <w:sz w:val="20"/>
                <w:szCs w:val="20"/>
              </w:rPr>
            </w:r>
            <w:r w:rsidRPr="006224BF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</w:tr>
      <w:tr w:rsidR="00A86E04" w:rsidRPr="006224BF" w14:paraId="40FDB5DA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47E620FD" w14:textId="77777777" w:rsidR="00A86E04" w:rsidRPr="006224BF" w:rsidRDefault="00A86E04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628C71FC" w14:textId="77777777" w:rsidR="00A86E04" w:rsidRPr="006224BF" w:rsidRDefault="006455E7" w:rsidP="00633EF0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FORMTEXT </w:instrText>
            </w:r>
            <w:r w:rsidRPr="006224BF">
              <w:rPr>
                <w:sz w:val="20"/>
                <w:szCs w:val="20"/>
              </w:rPr>
            </w:r>
            <w:r w:rsidRPr="006224BF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t> </w:t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</w:tr>
      <w:tr w:rsidR="00E1184E" w:rsidRPr="006224BF" w14:paraId="1ABCB4E1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03635D9" w14:textId="77777777" w:rsidR="00E1184E" w:rsidRPr="006224B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6224BF" w14:paraId="5F34EDA1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5473D68E" w14:textId="77777777" w:rsidR="00633EF0" w:rsidRPr="006224B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Bitte kreuzen Sie in jeder Frage die jeweils richtige Lösung an.</w:t>
            </w:r>
          </w:p>
          <w:p w14:paraId="7AFAF5FA" w14:textId="77777777" w:rsidR="00633EF0" w:rsidRPr="006224B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8BB6359" w14:textId="77777777" w:rsidR="00633EF0" w:rsidRPr="006224B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Mehrfachnennungen sind möglich.</w:t>
            </w:r>
          </w:p>
          <w:p w14:paraId="17DEF3A0" w14:textId="77777777" w:rsidR="0067205D" w:rsidRPr="006224B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6224BF" w14:paraId="204FD3F5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0C8D35A6" w14:textId="77777777" w:rsidR="00E1184E" w:rsidRPr="006224B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6224BF" w14:paraId="72893146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31832FC0" w14:textId="77777777" w:rsidR="00487F1E" w:rsidRPr="006224BF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0CBB91C" w14:textId="77777777" w:rsidR="00487F1E" w:rsidRPr="006224BF" w:rsidRDefault="00487F1E" w:rsidP="009A5CE6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 xml:space="preserve">Frage: </w:t>
            </w:r>
            <w:r w:rsidR="00E92925" w:rsidRPr="006224BF">
              <w:rPr>
                <w:sz w:val="20"/>
                <w:szCs w:val="20"/>
              </w:rPr>
              <w:t>Was ist im Notfall bei einer Körperdurchströmung als erstes zu tun?</w:t>
            </w:r>
          </w:p>
        </w:tc>
      </w:tr>
      <w:tr w:rsidR="00E92925" w:rsidRPr="006224BF" w14:paraId="5579EBA8" w14:textId="77777777" w:rsidTr="005269E3">
        <w:trPr>
          <w:trHeight w:val="37"/>
        </w:trPr>
        <w:tc>
          <w:tcPr>
            <w:tcW w:w="709" w:type="dxa"/>
            <w:vMerge/>
          </w:tcPr>
          <w:p w14:paraId="14343CEC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311F231" w14:textId="77777777" w:rsidR="00E92925" w:rsidRPr="006224BF" w:rsidRDefault="00E92925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52850E14" w14:textId="77777777" w:rsidR="00E92925" w:rsidRPr="006224BF" w:rsidRDefault="00E92925" w:rsidP="002D0C2C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Bei einem Elektrounfall hat der eigene Schutz der Ersthelfer/ Rettungskräfte absoluten Vorrang.</w:t>
            </w:r>
          </w:p>
        </w:tc>
      </w:tr>
      <w:tr w:rsidR="00E92925" w:rsidRPr="006224BF" w14:paraId="400DADC4" w14:textId="77777777" w:rsidTr="005269E3">
        <w:trPr>
          <w:trHeight w:val="37"/>
        </w:trPr>
        <w:tc>
          <w:tcPr>
            <w:tcW w:w="709" w:type="dxa"/>
            <w:vMerge/>
          </w:tcPr>
          <w:p w14:paraId="4152766E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396311B" w14:textId="77777777" w:rsidR="00E92925" w:rsidRPr="006224BF" w:rsidRDefault="00E92925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3E695CE" w14:textId="77777777" w:rsidR="00E92925" w:rsidRPr="006224BF" w:rsidRDefault="00E92925" w:rsidP="002D0C2C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Bei Niederspannung muss der Stromfluss durch eine Unterbrechung der Spannungsversorgung unterbrochen werden.</w:t>
            </w:r>
          </w:p>
        </w:tc>
      </w:tr>
      <w:tr w:rsidR="00E92925" w:rsidRPr="006224BF" w14:paraId="162AA1B5" w14:textId="77777777" w:rsidTr="005269E3">
        <w:trPr>
          <w:trHeight w:val="37"/>
        </w:trPr>
        <w:tc>
          <w:tcPr>
            <w:tcW w:w="709" w:type="dxa"/>
            <w:vMerge/>
          </w:tcPr>
          <w:p w14:paraId="67D01F4D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64DCAC7" w14:textId="77777777" w:rsidR="00E92925" w:rsidRPr="006224BF" w:rsidRDefault="00E92925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1690D28" w14:textId="77777777" w:rsidR="00E92925" w:rsidRPr="006224BF" w:rsidRDefault="00E92925" w:rsidP="00257673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 xml:space="preserve">Ist das Freischalten der Spannung nicht möglich, muss der Verletzte mit einem isolierenden Gegenstand / </w:t>
            </w:r>
            <w:proofErr w:type="gramStart"/>
            <w:r w:rsidRPr="006224BF">
              <w:rPr>
                <w:sz w:val="20"/>
                <w:szCs w:val="20"/>
              </w:rPr>
              <w:t>nicht leitenden</w:t>
            </w:r>
            <w:proofErr w:type="gramEnd"/>
            <w:r w:rsidRPr="006224BF">
              <w:rPr>
                <w:sz w:val="20"/>
                <w:szCs w:val="20"/>
              </w:rPr>
              <w:t xml:space="preserve"> Gegenständen von der Stromquelle getrennt werden!</w:t>
            </w:r>
          </w:p>
        </w:tc>
      </w:tr>
      <w:tr w:rsidR="00E92925" w:rsidRPr="006224BF" w14:paraId="41EC7C91" w14:textId="77777777" w:rsidTr="005269E3">
        <w:trPr>
          <w:trHeight w:val="37"/>
        </w:trPr>
        <w:tc>
          <w:tcPr>
            <w:tcW w:w="709" w:type="dxa"/>
            <w:vMerge/>
          </w:tcPr>
          <w:p w14:paraId="7C8A5EFD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36AFFA0" w14:textId="77777777" w:rsidR="00E92925" w:rsidRPr="006224BF" w:rsidRDefault="00E92925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ADD96BC" w14:textId="77777777" w:rsidR="00E92925" w:rsidRPr="006224BF" w:rsidRDefault="00E92925" w:rsidP="00257673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Warten bis die Sicherungen abschalten.</w:t>
            </w:r>
          </w:p>
        </w:tc>
      </w:tr>
      <w:tr w:rsidR="00A71629" w:rsidRPr="006224BF" w14:paraId="26C483CE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2873B173" w14:textId="77777777" w:rsidR="00A71629" w:rsidRPr="006224BF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796B5C65" w14:textId="77777777" w:rsidR="00A71629" w:rsidRPr="006224BF" w:rsidRDefault="00A71629" w:rsidP="009A5CE6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 xml:space="preserve">Frage: </w:t>
            </w:r>
            <w:r w:rsidR="00E92925" w:rsidRPr="006224BF">
              <w:rPr>
                <w:sz w:val="20"/>
                <w:szCs w:val="20"/>
              </w:rPr>
              <w:t>Von welchen Faktoren ist bei einer Körperdurchströmung das Ausmaß des Schadens abhängig?</w:t>
            </w:r>
          </w:p>
        </w:tc>
      </w:tr>
      <w:tr w:rsidR="00A71629" w:rsidRPr="006224BF" w14:paraId="51BAE83F" w14:textId="77777777" w:rsidTr="00575FA3">
        <w:trPr>
          <w:trHeight w:val="37"/>
        </w:trPr>
        <w:tc>
          <w:tcPr>
            <w:tcW w:w="709" w:type="dxa"/>
            <w:vMerge/>
          </w:tcPr>
          <w:p w14:paraId="5C014C14" w14:textId="77777777" w:rsidR="00A71629" w:rsidRPr="006224BF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8D077BA" w14:textId="77777777" w:rsidR="00A71629" w:rsidRPr="006224BF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308DF9F5" w14:textId="77777777" w:rsidR="00A71629" w:rsidRPr="006224BF" w:rsidRDefault="00E92925" w:rsidP="009A5CE6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Einwirkdauer</w:t>
            </w:r>
          </w:p>
        </w:tc>
      </w:tr>
      <w:tr w:rsidR="00A71629" w:rsidRPr="006224BF" w14:paraId="4631AD4A" w14:textId="77777777" w:rsidTr="00575FA3">
        <w:trPr>
          <w:trHeight w:val="37"/>
        </w:trPr>
        <w:tc>
          <w:tcPr>
            <w:tcW w:w="709" w:type="dxa"/>
            <w:vMerge/>
          </w:tcPr>
          <w:p w14:paraId="0A6C943A" w14:textId="77777777" w:rsidR="00A71629" w:rsidRPr="006224BF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27F38A9" w14:textId="77777777" w:rsidR="00A71629" w:rsidRPr="006224BF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5AD58B9" w14:textId="77777777" w:rsidR="00A71629" w:rsidRPr="006224BF" w:rsidRDefault="00E92925" w:rsidP="009A5CE6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Stromstärke</w:t>
            </w:r>
          </w:p>
        </w:tc>
      </w:tr>
      <w:tr w:rsidR="00A71629" w:rsidRPr="006224BF" w14:paraId="2EE02D3F" w14:textId="77777777" w:rsidTr="00575FA3">
        <w:trPr>
          <w:trHeight w:val="37"/>
        </w:trPr>
        <w:tc>
          <w:tcPr>
            <w:tcW w:w="709" w:type="dxa"/>
            <w:vMerge/>
          </w:tcPr>
          <w:p w14:paraId="7AD1D8EE" w14:textId="77777777" w:rsidR="00A71629" w:rsidRPr="006224BF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F7C15A0" w14:textId="77777777" w:rsidR="00A71629" w:rsidRPr="006224BF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6567C02" w14:textId="77777777" w:rsidR="00A71629" w:rsidRPr="006224BF" w:rsidRDefault="00E92925" w:rsidP="00EC71C3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Körpergewicht</w:t>
            </w:r>
          </w:p>
        </w:tc>
      </w:tr>
      <w:tr w:rsidR="00A71629" w:rsidRPr="006224BF" w14:paraId="75BA32E0" w14:textId="77777777" w:rsidTr="00575FA3">
        <w:trPr>
          <w:trHeight w:val="37"/>
        </w:trPr>
        <w:tc>
          <w:tcPr>
            <w:tcW w:w="709" w:type="dxa"/>
            <w:vMerge/>
          </w:tcPr>
          <w:p w14:paraId="69349F87" w14:textId="77777777" w:rsidR="00A71629" w:rsidRPr="006224BF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2D8EF7D" w14:textId="77777777" w:rsidR="00A71629" w:rsidRPr="006224BF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7684208" w14:textId="77777777" w:rsidR="00A71629" w:rsidRPr="006224BF" w:rsidRDefault="00E92925" w:rsidP="009A5CE6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Körpergröße</w:t>
            </w:r>
          </w:p>
        </w:tc>
      </w:tr>
      <w:tr w:rsidR="00A71629" w:rsidRPr="006224BF" w14:paraId="1218FCA3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033EB2E4" w14:textId="77777777" w:rsidR="00A71629" w:rsidRPr="006224BF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6224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7617D84" w14:textId="77777777" w:rsidR="00A71629" w:rsidRPr="006224BF" w:rsidRDefault="00A71629" w:rsidP="000E7A5F">
            <w:pPr>
              <w:spacing w:before="60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 xml:space="preserve">Frage: </w:t>
            </w:r>
            <w:r w:rsidR="00E92925" w:rsidRPr="006224BF">
              <w:rPr>
                <w:sz w:val="20"/>
                <w:szCs w:val="20"/>
              </w:rPr>
              <w:t>Welche Aussagen zur Rettung bei Unfällen im Bereich der Hochspannung sind korrekt?</w:t>
            </w:r>
          </w:p>
        </w:tc>
      </w:tr>
      <w:tr w:rsidR="00A71629" w:rsidRPr="006224BF" w14:paraId="50C2F8F0" w14:textId="77777777" w:rsidTr="000F1D70">
        <w:trPr>
          <w:trHeight w:val="37"/>
        </w:trPr>
        <w:tc>
          <w:tcPr>
            <w:tcW w:w="709" w:type="dxa"/>
            <w:vMerge/>
          </w:tcPr>
          <w:p w14:paraId="63A0AEDD" w14:textId="77777777" w:rsidR="00A71629" w:rsidRPr="006224BF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6613039" w14:textId="77777777" w:rsidR="00A71629" w:rsidRPr="006224BF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7983CFAC" w14:textId="77777777" w:rsidR="00A71629" w:rsidRPr="006224BF" w:rsidRDefault="00E92925" w:rsidP="000F369A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Bei Hochspannungsunfällen muss ich schnell handeln – egal wie.</w:t>
            </w:r>
          </w:p>
        </w:tc>
      </w:tr>
      <w:tr w:rsidR="00E92925" w:rsidRPr="006224BF" w14:paraId="50FBDDE6" w14:textId="77777777" w:rsidTr="000F1D70">
        <w:trPr>
          <w:trHeight w:val="37"/>
        </w:trPr>
        <w:tc>
          <w:tcPr>
            <w:tcW w:w="709" w:type="dxa"/>
            <w:vMerge/>
          </w:tcPr>
          <w:p w14:paraId="62D4E7FA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CD44507" w14:textId="77777777" w:rsidR="00E92925" w:rsidRPr="006224BF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668E3E7" w14:textId="77777777" w:rsidR="00E92925" w:rsidRPr="006224BF" w:rsidRDefault="00E92925" w:rsidP="00043C99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Bei Hochspannungsunfällen dürfen wegen der Eigengefährdung keine Rettungsversuche unternommen werden.</w:t>
            </w:r>
          </w:p>
        </w:tc>
      </w:tr>
      <w:tr w:rsidR="00E92925" w:rsidRPr="006224BF" w14:paraId="30F4FF22" w14:textId="77777777" w:rsidTr="000F1D70">
        <w:trPr>
          <w:trHeight w:val="37"/>
        </w:trPr>
        <w:tc>
          <w:tcPr>
            <w:tcW w:w="709" w:type="dxa"/>
            <w:vMerge/>
          </w:tcPr>
          <w:p w14:paraId="697C973F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BC32BCB" w14:textId="77777777" w:rsidR="00E92925" w:rsidRPr="006224BF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973F7C4" w14:textId="77777777" w:rsidR="00E92925" w:rsidRPr="006224BF" w:rsidRDefault="00E92925" w:rsidP="00043C99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Bei Hochspannungsunfällen ist grundsätzlich sofort der Notruf zu veranlassen und Fachpersonal herbeizurufen.</w:t>
            </w:r>
          </w:p>
        </w:tc>
      </w:tr>
      <w:tr w:rsidR="00E92925" w:rsidRPr="006224BF" w14:paraId="0A5C7B4B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41EC8887" w14:textId="77777777" w:rsidR="00E92925" w:rsidRPr="006224BF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3E8055" w14:textId="77777777" w:rsidR="00E92925" w:rsidRPr="006224BF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BF">
              <w:rPr>
                <w:sz w:val="20"/>
                <w:szCs w:val="20"/>
              </w:rPr>
              <w:instrText xml:space="preserve"> FORMCHECKBOX </w:instrText>
            </w:r>
            <w:r w:rsidR="00023E51">
              <w:rPr>
                <w:sz w:val="20"/>
                <w:szCs w:val="20"/>
              </w:rPr>
            </w:r>
            <w:r w:rsidR="00023E51">
              <w:rPr>
                <w:sz w:val="20"/>
                <w:szCs w:val="20"/>
              </w:rPr>
              <w:fldChar w:fldCharType="separate"/>
            </w:r>
            <w:r w:rsidRPr="006224BF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ACDF5D3" w14:textId="77777777" w:rsidR="00E92925" w:rsidRPr="006224BF" w:rsidRDefault="00E92925" w:rsidP="00043C99">
            <w:pPr>
              <w:rPr>
                <w:sz w:val="20"/>
                <w:szCs w:val="20"/>
              </w:rPr>
            </w:pPr>
            <w:r w:rsidRPr="006224BF">
              <w:rPr>
                <w:sz w:val="20"/>
                <w:szCs w:val="20"/>
              </w:rPr>
              <w:t>Hilfeleistungen können erst dann erfolgen, wenn durch Fachpersonal das Anlagenteil nach den 5 Sicherheitsregeln freigeschaltet ist und eine Freigabe durch das Fachpersonal erfolgt.</w:t>
            </w:r>
          </w:p>
        </w:tc>
      </w:tr>
    </w:tbl>
    <w:p w14:paraId="18F2A558" w14:textId="77777777" w:rsidR="00F501AE" w:rsidRPr="006224BF" w:rsidRDefault="00F501AE" w:rsidP="00F501AE">
      <w:pPr>
        <w:rPr>
          <w:sz w:val="20"/>
          <w:szCs w:val="20"/>
        </w:rPr>
      </w:pPr>
    </w:p>
    <w:p w14:paraId="2FBDE42E" w14:textId="77777777" w:rsidR="00FE7AF6" w:rsidRPr="006224BF" w:rsidRDefault="00FE7AF6" w:rsidP="00FE7AF6">
      <w:pPr>
        <w:rPr>
          <w:sz w:val="20"/>
          <w:szCs w:val="20"/>
        </w:rPr>
      </w:pPr>
    </w:p>
    <w:p w14:paraId="22E78FEE" w14:textId="77777777" w:rsidR="00FE7AF6" w:rsidRPr="006224BF" w:rsidRDefault="00FE7AF6" w:rsidP="00FE7AF6">
      <w:pPr>
        <w:rPr>
          <w:sz w:val="20"/>
          <w:szCs w:val="20"/>
        </w:rPr>
      </w:pPr>
    </w:p>
    <w:p w14:paraId="2889616C" w14:textId="77777777" w:rsidR="00FE7AF6" w:rsidRPr="006224BF" w:rsidRDefault="00FE7AF6" w:rsidP="00FE7AF6">
      <w:pPr>
        <w:rPr>
          <w:sz w:val="20"/>
          <w:szCs w:val="20"/>
        </w:rPr>
      </w:pPr>
    </w:p>
    <w:p w14:paraId="396B3C69" w14:textId="77777777" w:rsidR="00FE7AF6" w:rsidRPr="006224BF" w:rsidRDefault="00FE7AF6" w:rsidP="00FE7AF6">
      <w:pPr>
        <w:rPr>
          <w:sz w:val="20"/>
          <w:szCs w:val="20"/>
        </w:rPr>
      </w:pPr>
      <w:r w:rsidRPr="006224BF">
        <w:rPr>
          <w:sz w:val="20"/>
          <w:szCs w:val="20"/>
        </w:rPr>
        <w:t>_____________________________</w:t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  <w:t>__________________________________</w:t>
      </w:r>
    </w:p>
    <w:p w14:paraId="61F94941" w14:textId="77777777" w:rsidR="00FE7AF6" w:rsidRPr="006224BF" w:rsidRDefault="00FE7AF6" w:rsidP="00FE7AF6">
      <w:pPr>
        <w:rPr>
          <w:sz w:val="20"/>
          <w:szCs w:val="20"/>
        </w:rPr>
      </w:pPr>
      <w:r w:rsidRPr="006224BF">
        <w:rPr>
          <w:sz w:val="20"/>
          <w:szCs w:val="20"/>
        </w:rPr>
        <w:t>Ort, Datum</w:t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</w:r>
      <w:r w:rsidRPr="006224BF">
        <w:rPr>
          <w:sz w:val="20"/>
          <w:szCs w:val="20"/>
        </w:rPr>
        <w:tab/>
        <w:t>Unterschrift des Unterweisenden</w:t>
      </w:r>
    </w:p>
    <w:p w14:paraId="337C3CE6" w14:textId="77777777" w:rsidR="00FE7AF6" w:rsidRPr="006224BF" w:rsidRDefault="00FE7AF6" w:rsidP="00FE7AF6">
      <w:pPr>
        <w:rPr>
          <w:sz w:val="20"/>
          <w:szCs w:val="20"/>
        </w:rPr>
      </w:pPr>
    </w:p>
    <w:p w14:paraId="403907D1" w14:textId="77777777" w:rsidR="007A3BEF" w:rsidRPr="006224BF" w:rsidRDefault="007A3BEF" w:rsidP="00F501AE">
      <w:pPr>
        <w:rPr>
          <w:sz w:val="20"/>
          <w:szCs w:val="20"/>
        </w:rPr>
      </w:pPr>
    </w:p>
    <w:sectPr w:rsidR="007A3BEF" w:rsidRPr="006224BF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8B3C" w14:textId="77777777" w:rsidR="00023E51" w:rsidRDefault="00023E51" w:rsidP="00826AF7">
      <w:r>
        <w:separator/>
      </w:r>
    </w:p>
    <w:p w14:paraId="08E65478" w14:textId="77777777" w:rsidR="00023E51" w:rsidRDefault="00023E51" w:rsidP="00826AF7"/>
    <w:p w14:paraId="074337A5" w14:textId="77777777" w:rsidR="00023E51" w:rsidRDefault="00023E51" w:rsidP="00826AF7"/>
  </w:endnote>
  <w:endnote w:type="continuationSeparator" w:id="0">
    <w:p w14:paraId="61812B56" w14:textId="77777777" w:rsidR="00023E51" w:rsidRDefault="00023E51" w:rsidP="00826AF7">
      <w:r>
        <w:continuationSeparator/>
      </w:r>
    </w:p>
    <w:p w14:paraId="33686752" w14:textId="77777777" w:rsidR="00023E51" w:rsidRDefault="00023E51" w:rsidP="00826AF7"/>
    <w:p w14:paraId="47508FE7" w14:textId="77777777" w:rsidR="00023E51" w:rsidRDefault="00023E5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7DA0" w14:textId="77777777" w:rsidR="003F5D9C" w:rsidRDefault="003F5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25929853" w14:textId="77777777" w:rsidTr="000F4359">
      <w:trPr>
        <w:trHeight w:val="132"/>
      </w:trPr>
      <w:tc>
        <w:tcPr>
          <w:tcW w:w="1701" w:type="dxa"/>
          <w:vAlign w:val="center"/>
        </w:tcPr>
        <w:p w14:paraId="42709DD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565515F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4AEF8FCA" w14:textId="5C29B138" w:rsidR="000F4359" w:rsidRPr="00200AE5" w:rsidRDefault="003F5D9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36C0FF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3ADAA4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6987E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38FB8A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BAAE1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224BF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224BF">
            <w:rPr>
              <w:noProof/>
              <w:sz w:val="16"/>
              <w:szCs w:val="16"/>
            </w:rPr>
            <w:t>2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956D486" w14:textId="77777777" w:rsidTr="000F4359">
      <w:tc>
        <w:tcPr>
          <w:tcW w:w="1701" w:type="dxa"/>
          <w:vAlign w:val="center"/>
        </w:tcPr>
        <w:p w14:paraId="03EA6EF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3AF9FCB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13921314" w14:textId="0455460E" w:rsidR="000F4359" w:rsidRPr="00200AE5" w:rsidRDefault="003F5D9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5F2A20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FF1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1A72E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9B772D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BCA6C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3F5D9C" w:rsidRPr="00200AE5" w14:paraId="0CDA3670" w14:textId="77777777" w:rsidTr="000F4359">
      <w:tc>
        <w:tcPr>
          <w:tcW w:w="1701" w:type="dxa"/>
          <w:vAlign w:val="center"/>
        </w:tcPr>
        <w:p w14:paraId="6323BCF1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  <w:bookmarkStart w:id="1" w:name="_GoBack" w:colFirst="2" w:colLast="2"/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D146674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2AB687A" w14:textId="7136CA0E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4D3DF5F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2D0B31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E131BCF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E1EB934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BB3D40A" w14:textId="77777777" w:rsidR="003F5D9C" w:rsidRPr="00200AE5" w:rsidRDefault="003F5D9C" w:rsidP="003F5D9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bookmarkEnd w:id="1"/>
  <w:p w14:paraId="2A672002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6644" w14:textId="77777777" w:rsidR="003F5D9C" w:rsidRDefault="003F5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C43B" w14:textId="77777777" w:rsidR="00023E51" w:rsidRDefault="00023E51" w:rsidP="00826AF7">
      <w:r>
        <w:separator/>
      </w:r>
    </w:p>
    <w:p w14:paraId="0866FDB4" w14:textId="77777777" w:rsidR="00023E51" w:rsidRDefault="00023E51" w:rsidP="00826AF7"/>
    <w:p w14:paraId="721F9603" w14:textId="77777777" w:rsidR="00023E51" w:rsidRDefault="00023E51" w:rsidP="00826AF7"/>
  </w:footnote>
  <w:footnote w:type="continuationSeparator" w:id="0">
    <w:p w14:paraId="4574F1F6" w14:textId="77777777" w:rsidR="00023E51" w:rsidRDefault="00023E51" w:rsidP="00826AF7">
      <w:r>
        <w:continuationSeparator/>
      </w:r>
    </w:p>
    <w:p w14:paraId="32733958" w14:textId="77777777" w:rsidR="00023E51" w:rsidRDefault="00023E51" w:rsidP="00826AF7"/>
    <w:p w14:paraId="096BA9AF" w14:textId="77777777" w:rsidR="00023E51" w:rsidRDefault="00023E5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E51B" w14:textId="77777777" w:rsidR="00DB66E9" w:rsidRDefault="00023E51">
    <w:pPr>
      <w:pStyle w:val="Kopfzeile"/>
    </w:pPr>
    <w:r>
      <w:rPr>
        <w:noProof/>
      </w:rPr>
      <w:pict w14:anchorId="57BA6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367E6C4" w14:textId="77777777" w:rsidTr="00E1184E">
      <w:trPr>
        <w:trHeight w:val="841"/>
      </w:trPr>
      <w:tc>
        <w:tcPr>
          <w:tcW w:w="2236" w:type="dxa"/>
          <w:vAlign w:val="center"/>
        </w:tcPr>
        <w:p w14:paraId="250FC5B5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69206594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AE5C648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7BF47C56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D52FAAE" w14:textId="2A78F5D1" w:rsidR="00DB66E9" w:rsidRPr="00044E32" w:rsidRDefault="003F5D9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7D7B19E1" wp14:editId="769CCD76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224FB515" w14:textId="77777777" w:rsidTr="00DB66E9">
      <w:trPr>
        <w:trHeight w:val="832"/>
      </w:trPr>
      <w:tc>
        <w:tcPr>
          <w:tcW w:w="2236" w:type="dxa"/>
          <w:vAlign w:val="center"/>
        </w:tcPr>
        <w:p w14:paraId="640CA2ED" w14:textId="77777777" w:rsidR="00330719" w:rsidRPr="00735FFB" w:rsidRDefault="006224BF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UW_LK_ORG_04</w:t>
          </w:r>
        </w:p>
      </w:tc>
      <w:tc>
        <w:tcPr>
          <w:tcW w:w="5026" w:type="dxa"/>
          <w:vAlign w:val="center"/>
        </w:tcPr>
        <w:p w14:paraId="53D34101" w14:textId="77777777" w:rsidR="006E2AC9" w:rsidRPr="00E1184E" w:rsidRDefault="00E92925" w:rsidP="000E7A5F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Erste Hilfe bei Stromunfällen</w:t>
          </w:r>
        </w:p>
      </w:tc>
      <w:tc>
        <w:tcPr>
          <w:tcW w:w="2236" w:type="dxa"/>
          <w:vAlign w:val="center"/>
        </w:tcPr>
        <w:p w14:paraId="6A719435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66E2BBD2" w14:textId="77777777" w:rsidR="00330719" w:rsidRDefault="00023E51">
    <w:pPr>
      <w:pStyle w:val="Kopfzeile"/>
    </w:pPr>
    <w:r>
      <w:rPr>
        <w:noProof/>
        <w:sz w:val="18"/>
      </w:rPr>
      <w:pict w14:anchorId="31DDA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5D53" w14:textId="77777777" w:rsidR="00DB66E9" w:rsidRDefault="00023E51">
    <w:pPr>
      <w:pStyle w:val="Kopfzeile"/>
    </w:pPr>
    <w:r>
      <w:rPr>
        <w:noProof/>
      </w:rPr>
      <w:pict w14:anchorId="20455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E51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5D9C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224BF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6696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1D71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E7AF6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E666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CAB5-22B3-453C-846E-3B462A4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2008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19</cp:revision>
  <cp:lastPrinted>2016-01-04T12:44:00Z</cp:lastPrinted>
  <dcterms:created xsi:type="dcterms:W3CDTF">2016-03-30T12:19:00Z</dcterms:created>
  <dcterms:modified xsi:type="dcterms:W3CDTF">2019-07-31T14:56:00Z</dcterms:modified>
</cp:coreProperties>
</file>