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3" w:type="dxa"/>
        <w:tblInd w:w="-627" w:type="dxa"/>
        <w:tblBorders>
          <w:top w:val="single" w:sz="48" w:space="0" w:color="FFFF00"/>
          <w:left w:val="single" w:sz="48" w:space="0" w:color="FFFF00"/>
          <w:bottom w:val="single" w:sz="48" w:space="0" w:color="FFFF00"/>
          <w:right w:val="single" w:sz="48" w:space="0" w:color="FFFF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4536"/>
        <w:gridCol w:w="1843"/>
        <w:gridCol w:w="1245"/>
      </w:tblGrid>
      <w:tr w:rsidR="00F1424D" w:rsidRPr="00443CAA" w14:paraId="0C09B42C" w14:textId="77777777" w:rsidTr="002755E7">
        <w:trPr>
          <w:trHeight w:val="62"/>
        </w:trPr>
        <w:tc>
          <w:tcPr>
            <w:tcW w:w="3119" w:type="dxa"/>
            <w:gridSpan w:val="2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0012D066" w14:textId="73FE923A" w:rsidR="00F1424D" w:rsidRPr="003F30DD" w:rsidRDefault="00443CAA" w:rsidP="00882E70">
            <w:pPr>
              <w:pStyle w:val="berschrift1"/>
              <w:spacing w:before="120" w:after="120"/>
              <w:rPr>
                <w:rFonts w:cs="Arial"/>
              </w:rPr>
            </w:pPr>
            <w:r w:rsidRPr="003F30DD">
              <w:rPr>
                <w:rFonts w:cs="Arial"/>
                <w:color w:val="000000" w:themeColor="text1"/>
              </w:rPr>
              <w:t>AA_</w:t>
            </w:r>
            <w:r w:rsidR="006F157B">
              <w:rPr>
                <w:rFonts w:cs="Arial"/>
                <w:color w:val="000000" w:themeColor="text1"/>
              </w:rPr>
              <w:t>ORG_0</w:t>
            </w:r>
            <w:r w:rsidR="00516DE7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453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2A193430" w14:textId="77777777" w:rsidR="00F1424D" w:rsidRDefault="00443CAA" w:rsidP="00FF23C7">
            <w:pPr>
              <w:pStyle w:val="berschrift4"/>
              <w:spacing w:after="120"/>
              <w:rPr>
                <w:rFonts w:cs="Arial"/>
              </w:rPr>
            </w:pPr>
            <w:r>
              <w:rPr>
                <w:rFonts w:cs="Arial"/>
              </w:rPr>
              <w:t>Arbeitsanweisung</w:t>
            </w:r>
          </w:p>
          <w:p w14:paraId="6CD1985E" w14:textId="23F3CBEA" w:rsidR="00164F41" w:rsidRPr="00164F41" w:rsidRDefault="00164F41" w:rsidP="00164F41">
            <w:pPr>
              <w:pStyle w:val="berschrift4"/>
              <w:spacing w:after="120"/>
            </w:pPr>
            <w:r w:rsidRPr="00AB080C">
              <w:rPr>
                <w:rFonts w:cs="Arial"/>
                <w:color w:val="1F497D" w:themeColor="text2"/>
              </w:rPr>
              <w:t>İŞ TALIMATI</w:t>
            </w:r>
          </w:p>
        </w:tc>
        <w:tc>
          <w:tcPr>
            <w:tcW w:w="3088" w:type="dxa"/>
            <w:gridSpan w:val="2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3FCF3AA5" w14:textId="237C1826" w:rsidR="00F1424D" w:rsidRPr="00443CAA" w:rsidRDefault="00443CAA" w:rsidP="003E4420">
            <w:pPr>
              <w:spacing w:before="120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6AB72658" wp14:editId="0F46F52F">
                  <wp:extent cx="1092293" cy="656725"/>
                  <wp:effectExtent l="0" t="0" r="0" b="3810"/>
                  <wp:docPr id="2" name="Bild 2" descr="Macintosh HD:Users:andresmoncayo:Documents:Arbeit:Small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dresmoncayo:Documents:Arbeit:Small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18" cy="65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CAA" w:rsidRPr="00443CAA" w14:paraId="2B8C85B3" w14:textId="77777777" w:rsidTr="003F30DD">
        <w:trPr>
          <w:cantSplit/>
          <w:trHeight w:val="44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nil"/>
              <w:right w:val="single" w:sz="48" w:space="0" w:color="FFFF00"/>
            </w:tcBorders>
            <w:vAlign w:val="center"/>
          </w:tcPr>
          <w:p w14:paraId="56AFCD46" w14:textId="77777777" w:rsidR="00443CAA" w:rsidRDefault="006F157B" w:rsidP="005B707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F157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Organisation der Elektrosicherheit im Betrieb</w:t>
            </w:r>
          </w:p>
          <w:p w14:paraId="18F5DF84" w14:textId="3162E39A" w:rsidR="00164F41" w:rsidRPr="00443CAA" w:rsidRDefault="00164F41" w:rsidP="005B7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847C4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İşletmede</w:t>
            </w:r>
            <w:proofErr w:type="spellEnd"/>
            <w:r w:rsidRPr="004847C4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847C4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ele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k</w:t>
            </w:r>
            <w:r w:rsidRPr="004847C4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trik</w:t>
            </w:r>
            <w:proofErr w:type="spellEnd"/>
            <w:r w:rsidRPr="004847C4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847C4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güvenliğinin</w:t>
            </w:r>
            <w:proofErr w:type="spellEnd"/>
            <w:r w:rsidRPr="004847C4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847C4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organizasyonu</w:t>
            </w:r>
            <w:proofErr w:type="spellEnd"/>
          </w:p>
        </w:tc>
      </w:tr>
      <w:tr w:rsidR="00443CAA" w:rsidRPr="00443CAA" w14:paraId="0C97634D" w14:textId="77777777" w:rsidTr="003F30DD">
        <w:trPr>
          <w:cantSplit/>
          <w:trHeight w:val="395"/>
        </w:trPr>
        <w:tc>
          <w:tcPr>
            <w:tcW w:w="10743" w:type="dxa"/>
            <w:gridSpan w:val="5"/>
            <w:tcBorders>
              <w:top w:val="nil"/>
              <w:left w:val="single" w:sz="48" w:space="0" w:color="FFFF00"/>
              <w:bottom w:val="nil"/>
              <w:right w:val="single" w:sz="48" w:space="0" w:color="FFFF00"/>
            </w:tcBorders>
          </w:tcPr>
          <w:p w14:paraId="05052762" w14:textId="77777777" w:rsidR="00443CAA" w:rsidRDefault="00443CAA" w:rsidP="00443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CAA">
              <w:rPr>
                <w:rFonts w:ascii="Arial" w:hAnsi="Arial" w:cs="Arial"/>
                <w:sz w:val="24"/>
                <w:szCs w:val="24"/>
              </w:rPr>
              <w:t>Geltungsbereich</w:t>
            </w:r>
          </w:p>
          <w:p w14:paraId="0F46076C" w14:textId="31C49E7D" w:rsidR="00164F41" w:rsidRPr="00443CAA" w:rsidRDefault="00164F41" w:rsidP="00443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1630">
              <w:rPr>
                <w:rFonts w:ascii="Arial" w:hAnsi="Arial" w:cs="Arial"/>
                <w:color w:val="1F497D" w:themeColor="text2"/>
                <w:sz w:val="24"/>
                <w:szCs w:val="24"/>
              </w:rPr>
              <w:t>Kapsam</w:t>
            </w:r>
            <w:proofErr w:type="spellEnd"/>
          </w:p>
        </w:tc>
      </w:tr>
      <w:tr w:rsidR="00443CAA" w:rsidRPr="00443CAA" w14:paraId="5208583E" w14:textId="77777777" w:rsidTr="00BE54D5">
        <w:trPr>
          <w:cantSplit/>
          <w:trHeight w:val="368"/>
        </w:trPr>
        <w:tc>
          <w:tcPr>
            <w:tcW w:w="10743" w:type="dxa"/>
            <w:gridSpan w:val="5"/>
            <w:tcBorders>
              <w:top w:val="nil"/>
              <w:left w:val="single" w:sz="48" w:space="0" w:color="FFFF00"/>
              <w:bottom w:val="single" w:sz="48" w:space="0" w:color="FFFF00"/>
              <w:right w:val="single" w:sz="48" w:space="0" w:color="FFFF00"/>
            </w:tcBorders>
          </w:tcPr>
          <w:p w14:paraId="413574A2" w14:textId="77777777" w:rsidR="00443CAA" w:rsidRDefault="00516DE7" w:rsidP="006F157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D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Verhalten nach einer Körperdurchströmung</w:t>
            </w:r>
          </w:p>
          <w:p w14:paraId="4BDC0067" w14:textId="04458139" w:rsidR="00164F41" w:rsidRPr="00164F41" w:rsidRDefault="00164F41" w:rsidP="006F157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tr-TR"/>
              </w:rPr>
            </w:pPr>
            <w:r w:rsidRPr="00164F41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Elektrik </w:t>
            </w:r>
            <w:r w:rsidRPr="00164F41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tr-TR"/>
              </w:rPr>
              <w:t>çarpmasından sonra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tr-TR"/>
              </w:rPr>
              <w:t xml:space="preserve"> gereken</w:t>
            </w:r>
            <w:r w:rsidRPr="00164F41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tr-TR"/>
              </w:rPr>
              <w:t xml:space="preserve"> davranış</w:t>
            </w:r>
          </w:p>
        </w:tc>
      </w:tr>
      <w:tr w:rsidR="00443CAA" w:rsidRPr="00443CAA" w14:paraId="75AC85D3" w14:textId="77777777" w:rsidTr="002755E7">
        <w:trPr>
          <w:trHeight w:val="266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71316599" w14:textId="77777777" w:rsidR="00F8009A" w:rsidRDefault="00443CAA" w:rsidP="00A25DF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Anwendungsbereich</w:t>
            </w:r>
          </w:p>
          <w:p w14:paraId="252E20C9" w14:textId="0F139473" w:rsidR="00164F41" w:rsidRPr="00443CAA" w:rsidRDefault="00164F41" w:rsidP="00A25DF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proofErr w:type="spellStart"/>
            <w:r w:rsidRPr="00231630">
              <w:rPr>
                <w:rFonts w:ascii="Arial" w:hAnsi="Arial" w:cs="Arial"/>
                <w:b/>
                <w:color w:val="1F497D" w:themeColor="text2"/>
                <w:sz w:val="24"/>
              </w:rPr>
              <w:t>Uygulama</w:t>
            </w:r>
            <w:proofErr w:type="spellEnd"/>
            <w:r w:rsidRPr="00231630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</w:t>
            </w:r>
            <w:proofErr w:type="spellStart"/>
            <w:r w:rsidRPr="00231630">
              <w:rPr>
                <w:rFonts w:ascii="Arial" w:hAnsi="Arial" w:cs="Arial"/>
                <w:b/>
                <w:color w:val="1F497D" w:themeColor="text2"/>
                <w:sz w:val="24"/>
              </w:rPr>
              <w:t>alanı</w:t>
            </w:r>
            <w:proofErr w:type="spellEnd"/>
          </w:p>
        </w:tc>
      </w:tr>
      <w:tr w:rsidR="00F1424D" w:rsidRPr="00A1567A" w14:paraId="04E26A2B" w14:textId="77777777" w:rsidTr="002755E7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nil"/>
            </w:tcBorders>
            <w:vAlign w:val="center"/>
          </w:tcPr>
          <w:p w14:paraId="7696E271" w14:textId="243AA692" w:rsidR="00F1424D" w:rsidRPr="00443CAA" w:rsidRDefault="00F1424D" w:rsidP="00AD5787">
            <w:pPr>
              <w:ind w:hanging="70"/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left w:val="nil"/>
              <w:bottom w:val="single" w:sz="48" w:space="0" w:color="FFFF00"/>
              <w:right w:val="nil"/>
            </w:tcBorders>
            <w:vAlign w:val="center"/>
          </w:tcPr>
          <w:p w14:paraId="5D3EBF93" w14:textId="686A8B6F" w:rsidR="00E93AB2" w:rsidRPr="00164F41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Verhalten nach</w:t>
            </w:r>
            <w:r w:rsidRPr="00183EB0">
              <w:rPr>
                <w:rFonts w:ascii="Arial" w:hAnsi="Arial" w:cs="Arial"/>
              </w:rPr>
              <w:t xml:space="preserve"> einer elektrischen Körperdurchströmung </w:t>
            </w:r>
          </w:p>
          <w:p w14:paraId="5A740713" w14:textId="6799FCC5" w:rsidR="00164F41" w:rsidRPr="00164F41" w:rsidRDefault="00164F41" w:rsidP="00164F41">
            <w:pPr>
              <w:pStyle w:val="Listenabsatz"/>
              <w:ind w:left="355"/>
              <w:rPr>
                <w:rFonts w:ascii="Arial" w:hAnsi="Arial"/>
                <w:color w:val="1F497D" w:themeColor="text2"/>
              </w:rPr>
            </w:pPr>
            <w:r w:rsidRPr="00164F41">
              <w:rPr>
                <w:rFonts w:ascii="Arial" w:hAnsi="Arial"/>
                <w:color w:val="1F497D" w:themeColor="text2"/>
              </w:rPr>
              <w:t xml:space="preserve">Elektrik </w:t>
            </w:r>
            <w:proofErr w:type="spellStart"/>
            <w:r w:rsidRPr="00164F41">
              <w:rPr>
                <w:rFonts w:ascii="Arial" w:hAnsi="Arial"/>
                <w:color w:val="1F497D" w:themeColor="text2"/>
              </w:rPr>
              <w:t>çarpmasından</w:t>
            </w:r>
            <w:proofErr w:type="spellEnd"/>
            <w:r w:rsidRPr="00164F41">
              <w:rPr>
                <w:rFonts w:ascii="Arial" w:hAnsi="Arial"/>
                <w:color w:val="1F497D" w:themeColor="text2"/>
              </w:rPr>
              <w:t xml:space="preserve"> </w:t>
            </w:r>
            <w:proofErr w:type="spellStart"/>
            <w:r w:rsidRPr="00164F41">
              <w:rPr>
                <w:rFonts w:ascii="Arial" w:hAnsi="Arial"/>
                <w:color w:val="1F497D" w:themeColor="text2"/>
              </w:rPr>
              <w:t>sonra</w:t>
            </w:r>
            <w:proofErr w:type="spellEnd"/>
            <w:r>
              <w:rPr>
                <w:rFonts w:ascii="Arial" w:hAnsi="Arial"/>
                <w:color w:val="1F497D" w:themeColor="text2"/>
              </w:rPr>
              <w:t xml:space="preserve"> </w:t>
            </w:r>
            <w:proofErr w:type="spellStart"/>
            <w:r>
              <w:rPr>
                <w:rFonts w:ascii="Arial" w:hAnsi="Arial"/>
                <w:color w:val="1F497D" w:themeColor="text2"/>
              </w:rPr>
              <w:t>gereken</w:t>
            </w:r>
            <w:proofErr w:type="spellEnd"/>
            <w:r w:rsidRPr="00164F41">
              <w:rPr>
                <w:rFonts w:ascii="Arial" w:hAnsi="Arial"/>
                <w:color w:val="1F497D" w:themeColor="text2"/>
              </w:rPr>
              <w:t xml:space="preserve"> </w:t>
            </w:r>
            <w:proofErr w:type="spellStart"/>
            <w:r w:rsidRPr="00164F41">
              <w:rPr>
                <w:rFonts w:ascii="Arial" w:hAnsi="Arial"/>
                <w:color w:val="1F497D" w:themeColor="text2"/>
              </w:rPr>
              <w:t>davranış</w:t>
            </w:r>
            <w:proofErr w:type="spellEnd"/>
          </w:p>
          <w:p w14:paraId="5A91957A" w14:textId="7FB2E7EC" w:rsidR="00E93AB2" w:rsidRPr="00164F41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Auffinden eines verunfallten Mitarbeiters.</w:t>
            </w:r>
          </w:p>
          <w:p w14:paraId="0D7834C9" w14:textId="00DA678D" w:rsidR="00164F41" w:rsidRPr="0040320D" w:rsidRDefault="00164F41" w:rsidP="00164F41">
            <w:pPr>
              <w:pStyle w:val="Listenabsatz"/>
              <w:ind w:left="355"/>
              <w:rPr>
                <w:rFonts w:ascii="Arial" w:hAnsi="Arial"/>
                <w:color w:val="1F497D" w:themeColor="text2"/>
                <w:lang w:val="es-419"/>
              </w:rPr>
            </w:pPr>
            <w:proofErr w:type="spellStart"/>
            <w:r w:rsidRPr="0040320D">
              <w:rPr>
                <w:rFonts w:ascii="Arial" w:hAnsi="Arial"/>
                <w:color w:val="1F497D" w:themeColor="text2"/>
                <w:lang w:val="es-419"/>
              </w:rPr>
              <w:t>Kaza</w:t>
            </w:r>
            <w:proofErr w:type="spellEnd"/>
            <w:r w:rsidRPr="0040320D">
              <w:rPr>
                <w:rFonts w:ascii="Arial" w:hAnsi="Arial"/>
                <w:color w:val="1F497D" w:themeColor="text2"/>
                <w:lang w:val="es-419"/>
              </w:rPr>
              <w:t xml:space="preserve"> </w:t>
            </w:r>
            <w:proofErr w:type="spellStart"/>
            <w:r w:rsidRPr="0040320D">
              <w:rPr>
                <w:rFonts w:ascii="Arial" w:hAnsi="Arial"/>
                <w:color w:val="1F497D" w:themeColor="text2"/>
                <w:lang w:val="es-419"/>
              </w:rPr>
              <w:t>geçirmiş</w:t>
            </w:r>
            <w:proofErr w:type="spellEnd"/>
            <w:r w:rsidRPr="0040320D">
              <w:rPr>
                <w:rFonts w:ascii="Arial" w:hAnsi="Arial"/>
                <w:color w:val="1F497D" w:themeColor="text2"/>
                <w:lang w:val="es-419"/>
              </w:rPr>
              <w:t xml:space="preserve"> </w:t>
            </w:r>
            <w:proofErr w:type="spellStart"/>
            <w:r w:rsidRPr="0040320D">
              <w:rPr>
                <w:rFonts w:ascii="Arial" w:hAnsi="Arial"/>
                <w:color w:val="1F497D" w:themeColor="text2"/>
                <w:lang w:val="es-419"/>
              </w:rPr>
              <w:t>bir</w:t>
            </w:r>
            <w:proofErr w:type="spellEnd"/>
            <w:r w:rsidRPr="0040320D">
              <w:rPr>
                <w:rFonts w:ascii="Arial" w:hAnsi="Arial"/>
                <w:color w:val="1F497D" w:themeColor="text2"/>
                <w:lang w:val="es-419"/>
              </w:rPr>
              <w:t xml:space="preserve"> </w:t>
            </w:r>
            <w:proofErr w:type="spellStart"/>
            <w:r w:rsidRPr="0040320D">
              <w:rPr>
                <w:rFonts w:ascii="Arial" w:hAnsi="Arial"/>
                <w:color w:val="1F497D" w:themeColor="text2"/>
                <w:lang w:val="es-419"/>
              </w:rPr>
              <w:t>eleman</w:t>
            </w:r>
            <w:proofErr w:type="spellEnd"/>
            <w:r w:rsidRPr="0040320D">
              <w:rPr>
                <w:rFonts w:ascii="Arial" w:hAnsi="Arial"/>
                <w:color w:val="1F497D" w:themeColor="text2"/>
                <w:lang w:val="es-419"/>
              </w:rPr>
              <w:t xml:space="preserve"> </w:t>
            </w:r>
            <w:proofErr w:type="spellStart"/>
            <w:r w:rsidRPr="0040320D">
              <w:rPr>
                <w:rFonts w:ascii="Arial" w:hAnsi="Arial"/>
                <w:color w:val="1F497D" w:themeColor="text2"/>
                <w:lang w:val="es-419"/>
              </w:rPr>
              <w:t>bulduğunuzda</w:t>
            </w:r>
            <w:proofErr w:type="spellEnd"/>
            <w:r w:rsidRPr="0040320D">
              <w:rPr>
                <w:rFonts w:ascii="Arial" w:hAnsi="Arial"/>
                <w:color w:val="1F497D" w:themeColor="text2"/>
                <w:lang w:val="es-419"/>
              </w:rPr>
              <w:t>.</w:t>
            </w:r>
          </w:p>
          <w:p w14:paraId="3B368CD1" w14:textId="77777777" w:rsidR="00320E3B" w:rsidRDefault="00E93AB2" w:rsidP="00E93AB2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gefährlichen Spannungen liegen oberhalb von 50V AC, 120V DC.</w:t>
            </w:r>
          </w:p>
          <w:p w14:paraId="39AACE74" w14:textId="35E0441B" w:rsidR="00164F41" w:rsidRPr="0040320D" w:rsidRDefault="00164F41" w:rsidP="00164F41">
            <w:pPr>
              <w:pStyle w:val="Listenabsatz"/>
              <w:ind w:left="355"/>
              <w:rPr>
                <w:rFonts w:ascii="Arial" w:hAnsi="Arial" w:cs="Arial"/>
                <w:color w:val="1F497D" w:themeColor="text2"/>
                <w:lang w:val="pt-BR"/>
              </w:rPr>
            </w:pPr>
            <w:proofErr w:type="spellStart"/>
            <w:r w:rsidRPr="0040320D">
              <w:rPr>
                <w:rFonts w:ascii="Arial" w:hAnsi="Arial" w:cs="Arial"/>
                <w:color w:val="1F497D" w:themeColor="text2"/>
                <w:lang w:val="pt-BR"/>
              </w:rPr>
              <w:t>Tehlikeli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  <w:lang w:val="pt-BR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  <w:lang w:val="pt-BR"/>
              </w:rPr>
              <w:t>voltajlar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  <w:lang w:val="pt-BR"/>
              </w:rPr>
              <w:t xml:space="preserve"> 50V AC, 120V DC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  <w:lang w:val="pt-BR"/>
              </w:rPr>
              <w:t>üzerindedir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  <w:lang w:val="pt-BR"/>
              </w:rPr>
              <w:t>.</w:t>
            </w:r>
          </w:p>
        </w:tc>
        <w:tc>
          <w:tcPr>
            <w:tcW w:w="1245" w:type="dxa"/>
            <w:tcBorders>
              <w:top w:val="single" w:sz="48" w:space="0" w:color="FFFF00"/>
              <w:left w:val="nil"/>
              <w:bottom w:val="single" w:sz="48" w:space="0" w:color="FFFF00"/>
              <w:right w:val="single" w:sz="48" w:space="0" w:color="FFFF00"/>
            </w:tcBorders>
            <w:vAlign w:val="center"/>
          </w:tcPr>
          <w:p w14:paraId="68BF1055" w14:textId="10CDDD93" w:rsidR="00F1424D" w:rsidRPr="0040320D" w:rsidRDefault="00F1424D" w:rsidP="003E4420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443CAA" w:rsidRPr="00443CAA" w14:paraId="66324E1D" w14:textId="77777777" w:rsidTr="002755E7">
        <w:trPr>
          <w:trHeight w:val="266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70B5A59C" w14:textId="77777777" w:rsidR="00765E10" w:rsidRDefault="00765E10" w:rsidP="00765E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443CA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Gefahren für Mensch und Umwelt </w:t>
            </w:r>
          </w:p>
          <w:p w14:paraId="5772B262" w14:textId="039F3FE5" w:rsidR="00164F41" w:rsidRPr="00443CAA" w:rsidRDefault="00164F41" w:rsidP="00765E1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51CF9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İnsan </w:t>
            </w:r>
            <w:proofErr w:type="spellStart"/>
            <w:r w:rsidRPr="00D51CF9">
              <w:rPr>
                <w:rFonts w:ascii="Arial" w:hAnsi="Arial" w:cs="Arial"/>
                <w:b/>
                <w:color w:val="1F497D" w:themeColor="text2"/>
                <w:sz w:val="24"/>
              </w:rPr>
              <w:t>ve</w:t>
            </w:r>
            <w:proofErr w:type="spellEnd"/>
            <w:r w:rsidRPr="00D51CF9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</w:t>
            </w:r>
            <w:proofErr w:type="spellStart"/>
            <w:r w:rsidRPr="00D51CF9">
              <w:rPr>
                <w:rFonts w:ascii="Arial" w:hAnsi="Arial" w:cs="Arial"/>
                <w:b/>
                <w:color w:val="1F497D" w:themeColor="text2"/>
                <w:sz w:val="24"/>
              </w:rPr>
              <w:t>çevre</w:t>
            </w:r>
            <w:proofErr w:type="spellEnd"/>
            <w:r w:rsidRPr="00D51CF9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</w:t>
            </w:r>
            <w:proofErr w:type="spellStart"/>
            <w:r w:rsidRPr="00D51CF9">
              <w:rPr>
                <w:rFonts w:ascii="Arial" w:hAnsi="Arial" w:cs="Arial"/>
                <w:b/>
                <w:color w:val="1F497D" w:themeColor="text2"/>
                <w:sz w:val="24"/>
              </w:rPr>
              <w:t>için</w:t>
            </w:r>
            <w:proofErr w:type="spellEnd"/>
            <w:r w:rsidRPr="00D51CF9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</w:t>
            </w:r>
            <w:proofErr w:type="spellStart"/>
            <w:r w:rsidRPr="00D51CF9">
              <w:rPr>
                <w:rFonts w:ascii="Arial" w:hAnsi="Arial" w:cs="Arial"/>
                <w:b/>
                <w:color w:val="1F497D" w:themeColor="text2"/>
                <w:sz w:val="24"/>
              </w:rPr>
              <w:t>tehlikeler</w:t>
            </w:r>
            <w:proofErr w:type="spellEnd"/>
          </w:p>
        </w:tc>
      </w:tr>
      <w:tr w:rsidR="00765E10" w:rsidRPr="00443CAA" w14:paraId="017D0686" w14:textId="77777777" w:rsidTr="002755E7">
        <w:trPr>
          <w:trHeight w:val="66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32EB99AF" w14:textId="751EE2AD" w:rsidR="00765E10" w:rsidRPr="00443CAA" w:rsidRDefault="00E93AB2" w:rsidP="00AF55A0">
            <w:pPr>
              <w:ind w:hanging="70"/>
              <w:jc w:val="center"/>
              <w:rPr>
                <w:rFonts w:ascii="Arial" w:hAnsi="Arial" w:cs="Arial"/>
              </w:rPr>
            </w:pPr>
            <w:r w:rsidRPr="00FE7F3F">
              <w:rPr>
                <w:rFonts w:ascii="Arial" w:hAnsi="Arial"/>
                <w:noProof/>
              </w:rPr>
              <w:drawing>
                <wp:inline distT="0" distB="0" distL="0" distR="0" wp14:anchorId="3CEAFFEF" wp14:editId="1E693BAF">
                  <wp:extent cx="662400" cy="547200"/>
                  <wp:effectExtent l="0" t="0" r="4445" b="5715"/>
                  <wp:docPr id="3" name="Grafik 3" descr="C:\Users\moncayo\Documents\Spaces\R.O.E. Online\Dokumente neu\Zeichen\Warnzeichen\Warnung vor elektrischer Spann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ncayo\Documents\Spaces\R.O.E. Online\Dokumente neu\Zeichen\Warnzeichen\Warnung vor elektrischer Spann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400" cy="54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5E10" w:rsidRPr="00443CAA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345D7A63" w14:textId="77777777" w:rsidR="00E93AB2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 w:rsidRPr="00183EB0">
              <w:rPr>
                <w:rFonts w:ascii="Arial" w:hAnsi="Arial" w:cs="Arial"/>
              </w:rPr>
              <w:t>Herzrhythmus-Störungen (auch Tage später noch möglich)</w:t>
            </w:r>
          </w:p>
          <w:p w14:paraId="27D9AE38" w14:textId="2CCBE214" w:rsidR="00164F41" w:rsidRPr="00164F41" w:rsidRDefault="00164F41" w:rsidP="00164F41">
            <w:pPr>
              <w:pStyle w:val="Listenabsatz"/>
              <w:ind w:left="355"/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Aritmiler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 xml:space="preserve"> (</w:t>
            </w: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birkaç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gün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sonra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bile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mümkün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>)</w:t>
            </w:r>
          </w:p>
          <w:p w14:paraId="012CF0B9" w14:textId="329C0E34" w:rsidR="00E93AB2" w:rsidRPr="00183EB0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Muskelverkrampfungen und Atemprobleme</w:t>
            </w:r>
          </w:p>
          <w:p w14:paraId="673A24F5" w14:textId="4719320F" w:rsidR="00164F41" w:rsidRPr="00164F41" w:rsidRDefault="00164F41" w:rsidP="00164F41">
            <w:pPr>
              <w:pStyle w:val="Listenabsatz"/>
              <w:ind w:left="355"/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Kramplar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ve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solunum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sorunları</w:t>
            </w:r>
            <w:proofErr w:type="spellEnd"/>
          </w:p>
          <w:p w14:paraId="341BAAFF" w14:textId="64FD5F33" w:rsidR="00E93AB2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 w:rsidRPr="00183EB0">
              <w:rPr>
                <w:rFonts w:ascii="Arial" w:hAnsi="Arial" w:cs="Arial"/>
              </w:rPr>
              <w:t>Herzkammerflimmern (auch Tage später noch möglich)</w:t>
            </w:r>
          </w:p>
          <w:p w14:paraId="2D2A7FBF" w14:textId="676278A9" w:rsidR="00164F41" w:rsidRPr="00164F41" w:rsidRDefault="00164F41" w:rsidP="00164F41">
            <w:pPr>
              <w:pStyle w:val="Listenabsatz"/>
              <w:ind w:left="355"/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Ventriküler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fibrilasyon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 xml:space="preserve"> (</w:t>
            </w: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birkaç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gün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sonra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bile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mümkün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>)</w:t>
            </w:r>
          </w:p>
          <w:p w14:paraId="247BBE8C" w14:textId="3CA8A764" w:rsidR="00E93AB2" w:rsidRPr="00B34ACB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Verbrennungen (inkl. Strommarken)</w:t>
            </w:r>
          </w:p>
          <w:p w14:paraId="346BDAB7" w14:textId="7454457C" w:rsidR="00164F41" w:rsidRPr="00164F41" w:rsidRDefault="00164F41" w:rsidP="00164F41">
            <w:pPr>
              <w:pStyle w:val="Listenabsatz"/>
              <w:ind w:left="355"/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Yanıklar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 xml:space="preserve"> (</w:t>
            </w: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elektrik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yanıklar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dahil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>)</w:t>
            </w:r>
          </w:p>
          <w:p w14:paraId="5EF013CA" w14:textId="77777777" w:rsidR="00765E10" w:rsidRDefault="00E93AB2" w:rsidP="00E93AB2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 w:cs="Arial"/>
              </w:rPr>
            </w:pPr>
            <w:r w:rsidRPr="00183EB0">
              <w:rPr>
                <w:rFonts w:ascii="Arial" w:hAnsi="Arial" w:cs="Arial"/>
              </w:rPr>
              <w:t>Tod (auch Tage später noch möglich)</w:t>
            </w:r>
          </w:p>
          <w:p w14:paraId="5F161544" w14:textId="013A66B4" w:rsidR="00164F41" w:rsidRPr="00443CAA" w:rsidRDefault="00164F41" w:rsidP="00164F41">
            <w:pPr>
              <w:pStyle w:val="Listenabsatz"/>
              <w:ind w:left="355"/>
              <w:rPr>
                <w:rFonts w:ascii="Arial" w:hAnsi="Arial" w:cs="Arial"/>
              </w:rPr>
            </w:pP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Ölüm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 xml:space="preserve"> (</w:t>
            </w: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birkaç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gün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sonra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bile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color w:val="1F497D" w:themeColor="text2"/>
              </w:rPr>
              <w:t>mümkün</w:t>
            </w:r>
            <w:proofErr w:type="spellEnd"/>
            <w:r w:rsidRPr="00164F41">
              <w:rPr>
                <w:rFonts w:ascii="Arial" w:hAnsi="Arial" w:cs="Arial"/>
                <w:color w:val="1F497D" w:themeColor="text2"/>
              </w:rPr>
              <w:t>)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6D3ABD4C" w14:textId="77777777" w:rsidR="00765E10" w:rsidRPr="00443CAA" w:rsidRDefault="00765E10" w:rsidP="00AF55A0">
            <w:pPr>
              <w:jc w:val="center"/>
              <w:rPr>
                <w:rFonts w:ascii="Arial" w:hAnsi="Arial" w:cs="Arial"/>
              </w:rPr>
            </w:pPr>
          </w:p>
        </w:tc>
      </w:tr>
      <w:tr w:rsidR="00443CAA" w:rsidRPr="00443CAA" w14:paraId="208F7F41" w14:textId="77777777" w:rsidTr="002755E7">
        <w:trPr>
          <w:trHeight w:val="1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3AE58B91" w14:textId="77777777" w:rsidR="00F8009A" w:rsidRDefault="00F8009A" w:rsidP="00F800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3CAA">
              <w:rPr>
                <w:rFonts w:ascii="Arial" w:hAnsi="Arial" w:cs="Arial"/>
                <w:b/>
                <w:color w:val="000000" w:themeColor="text1"/>
                <w:sz w:val="24"/>
              </w:rPr>
              <w:t>Schutzmaßnahmen und Verhaltensregeln</w:t>
            </w:r>
          </w:p>
          <w:p w14:paraId="56233AB1" w14:textId="13281EFB" w:rsidR="00164F41" w:rsidRPr="00443CAA" w:rsidRDefault="00164F41" w:rsidP="00F800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proofErr w:type="spellStart"/>
            <w:r w:rsidRPr="00D51CF9">
              <w:rPr>
                <w:rFonts w:ascii="Arial" w:hAnsi="Arial" w:cs="Arial"/>
                <w:b/>
                <w:color w:val="1F497D" w:themeColor="text2"/>
                <w:sz w:val="24"/>
              </w:rPr>
              <w:t>Koruma</w:t>
            </w:r>
            <w:proofErr w:type="spellEnd"/>
            <w:r w:rsidRPr="00D51CF9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</w:t>
            </w:r>
            <w:proofErr w:type="spellStart"/>
            <w:r w:rsidRPr="00D51CF9">
              <w:rPr>
                <w:rFonts w:ascii="Arial" w:hAnsi="Arial" w:cs="Arial"/>
                <w:b/>
                <w:color w:val="1F497D" w:themeColor="text2"/>
                <w:sz w:val="24"/>
              </w:rPr>
              <w:t>önlemleri</w:t>
            </w:r>
            <w:proofErr w:type="spellEnd"/>
            <w:r w:rsidRPr="00D51CF9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</w:t>
            </w:r>
            <w:proofErr w:type="spellStart"/>
            <w:r w:rsidRPr="00D51CF9">
              <w:rPr>
                <w:rFonts w:ascii="Arial" w:hAnsi="Arial" w:cs="Arial"/>
                <w:b/>
                <w:color w:val="1F497D" w:themeColor="text2"/>
                <w:sz w:val="24"/>
              </w:rPr>
              <w:t>ve</w:t>
            </w:r>
            <w:proofErr w:type="spellEnd"/>
            <w:r w:rsidRPr="00D51CF9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</w:t>
            </w:r>
            <w:proofErr w:type="spellStart"/>
            <w:r w:rsidRPr="00D51CF9">
              <w:rPr>
                <w:rFonts w:ascii="Arial" w:hAnsi="Arial" w:cs="Arial"/>
                <w:b/>
                <w:color w:val="1F497D" w:themeColor="text2"/>
                <w:sz w:val="24"/>
              </w:rPr>
              <w:t>davranış</w:t>
            </w:r>
            <w:proofErr w:type="spellEnd"/>
            <w:r w:rsidRPr="00D51CF9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</w:t>
            </w:r>
            <w:proofErr w:type="spellStart"/>
            <w:r w:rsidRPr="00D51CF9">
              <w:rPr>
                <w:rFonts w:ascii="Arial" w:hAnsi="Arial" w:cs="Arial"/>
                <w:b/>
                <w:color w:val="1F497D" w:themeColor="text2"/>
                <w:sz w:val="24"/>
              </w:rPr>
              <w:t>kuralları</w:t>
            </w:r>
            <w:proofErr w:type="spellEnd"/>
          </w:p>
        </w:tc>
      </w:tr>
      <w:tr w:rsidR="00E93AB2" w:rsidRPr="00443CAA" w14:paraId="017766A3" w14:textId="77777777" w:rsidTr="002755E7">
        <w:trPr>
          <w:trHeight w:val="13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</w:tcPr>
          <w:p w14:paraId="62924ADD" w14:textId="77777777" w:rsidR="00E93AB2" w:rsidRPr="00443CAA" w:rsidRDefault="00E93AB2" w:rsidP="00B466E5">
            <w:pPr>
              <w:ind w:hanging="70"/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6894BB01" w14:textId="1982ECFB" w:rsidR="00E93AB2" w:rsidRDefault="00E93AB2" w:rsidP="00E93AB2">
            <w:pPr>
              <w:rPr>
                <w:rFonts w:ascii="Arial" w:hAnsi="Arial" w:cs="Arial"/>
                <w:i/>
                <w:u w:val="single"/>
              </w:rPr>
            </w:pPr>
            <w:r w:rsidRPr="00E93AB2">
              <w:rPr>
                <w:rFonts w:ascii="Arial" w:hAnsi="Arial" w:cs="Arial"/>
                <w:i/>
                <w:u w:val="single"/>
              </w:rPr>
              <w:t>Auffinden einer leblosen Person nach einem Stromunfall:</w:t>
            </w:r>
          </w:p>
          <w:p w14:paraId="4ECA23BD" w14:textId="49155181" w:rsidR="00164F41" w:rsidRPr="00164F41" w:rsidRDefault="00164F41" w:rsidP="00E93AB2">
            <w:pPr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proofErr w:type="spellStart"/>
            <w:r w:rsidRPr="00164F41">
              <w:rPr>
                <w:rFonts w:ascii="Arial" w:hAnsi="Arial" w:cs="Arial"/>
                <w:i/>
                <w:color w:val="1F497D" w:themeColor="text2"/>
                <w:u w:val="single"/>
              </w:rPr>
              <w:t>Bir</w:t>
            </w:r>
            <w:proofErr w:type="spellEnd"/>
            <w:r w:rsidRPr="00164F41">
              <w:rPr>
                <w:rFonts w:ascii="Arial" w:hAnsi="Arial" w:cs="Arial"/>
                <w:i/>
                <w:color w:val="1F497D" w:themeColor="text2"/>
                <w:u w:val="single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i/>
                <w:color w:val="1F497D" w:themeColor="text2"/>
                <w:u w:val="single"/>
              </w:rPr>
              <w:t>elektrik</w:t>
            </w:r>
            <w:proofErr w:type="spellEnd"/>
            <w:r w:rsidRPr="00164F41">
              <w:rPr>
                <w:rFonts w:ascii="Arial" w:hAnsi="Arial" w:cs="Arial"/>
                <w:i/>
                <w:color w:val="1F497D" w:themeColor="text2"/>
                <w:u w:val="single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i/>
                <w:color w:val="1F497D" w:themeColor="text2"/>
                <w:u w:val="single"/>
              </w:rPr>
              <w:t>kazasından</w:t>
            </w:r>
            <w:proofErr w:type="spellEnd"/>
            <w:r w:rsidRPr="00164F41">
              <w:rPr>
                <w:rFonts w:ascii="Arial" w:hAnsi="Arial" w:cs="Arial"/>
                <w:i/>
                <w:color w:val="1F497D" w:themeColor="text2"/>
                <w:u w:val="single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i/>
                <w:color w:val="1F497D" w:themeColor="text2"/>
                <w:u w:val="single"/>
              </w:rPr>
              <w:t>sonra</w:t>
            </w:r>
            <w:proofErr w:type="spellEnd"/>
            <w:r w:rsidRPr="00164F41">
              <w:rPr>
                <w:rFonts w:ascii="Arial" w:hAnsi="Arial" w:cs="Arial"/>
                <w:i/>
                <w:color w:val="1F497D" w:themeColor="text2"/>
                <w:u w:val="single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i/>
                <w:color w:val="1F497D" w:themeColor="text2"/>
                <w:u w:val="single"/>
              </w:rPr>
              <w:t>cansız</w:t>
            </w:r>
            <w:proofErr w:type="spellEnd"/>
            <w:r w:rsidRPr="00164F41">
              <w:rPr>
                <w:rFonts w:ascii="Arial" w:hAnsi="Arial" w:cs="Arial"/>
                <w:i/>
                <w:color w:val="1F497D" w:themeColor="text2"/>
                <w:u w:val="single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i/>
                <w:color w:val="1F497D" w:themeColor="text2"/>
                <w:u w:val="single"/>
              </w:rPr>
              <w:t>bir</w:t>
            </w:r>
            <w:proofErr w:type="spellEnd"/>
            <w:r w:rsidRPr="00164F41">
              <w:rPr>
                <w:rFonts w:ascii="Arial" w:hAnsi="Arial" w:cs="Arial"/>
                <w:i/>
                <w:color w:val="1F497D" w:themeColor="text2"/>
                <w:u w:val="single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i/>
                <w:color w:val="1F497D" w:themeColor="text2"/>
                <w:u w:val="single"/>
              </w:rPr>
              <w:t>kişi</w:t>
            </w:r>
            <w:proofErr w:type="spellEnd"/>
            <w:r w:rsidRPr="00164F41">
              <w:rPr>
                <w:rFonts w:ascii="Arial" w:hAnsi="Arial" w:cs="Arial"/>
                <w:i/>
                <w:color w:val="1F497D" w:themeColor="text2"/>
                <w:u w:val="single"/>
              </w:rPr>
              <w:t xml:space="preserve"> </w:t>
            </w:r>
            <w:proofErr w:type="spellStart"/>
            <w:r w:rsidRPr="00164F41">
              <w:rPr>
                <w:rFonts w:ascii="Arial" w:hAnsi="Arial" w:cs="Arial"/>
                <w:i/>
                <w:color w:val="1F497D" w:themeColor="text2"/>
                <w:u w:val="single"/>
              </w:rPr>
              <w:t>bulduğunuzda</w:t>
            </w:r>
            <w:proofErr w:type="spellEnd"/>
            <w:r w:rsidRPr="00164F41">
              <w:rPr>
                <w:rFonts w:ascii="Arial" w:hAnsi="Arial" w:cs="Arial"/>
                <w:i/>
                <w:color w:val="1F497D" w:themeColor="text2"/>
                <w:u w:val="single"/>
              </w:rPr>
              <w:t>:</w:t>
            </w:r>
          </w:p>
          <w:p w14:paraId="2CD714F8" w14:textId="51E48CF1" w:rsidR="00E93AB2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 w:rsidRPr="00E93AB2">
              <w:rPr>
                <w:rFonts w:ascii="Arial" w:hAnsi="Arial" w:cs="Arial"/>
              </w:rPr>
              <w:t>Siehe 4. Verhalten bei Unfällen</w:t>
            </w:r>
          </w:p>
          <w:p w14:paraId="47FFD38A" w14:textId="1197A375" w:rsidR="00164F41" w:rsidRPr="008F6B23" w:rsidRDefault="00164F41" w:rsidP="00164F41">
            <w:pPr>
              <w:pStyle w:val="Listenabsatz"/>
              <w:ind w:left="355"/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Bakın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 xml:space="preserve"> 4. </w:t>
            </w: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Kaza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durumunda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davranış</w:t>
            </w:r>
            <w:proofErr w:type="spellEnd"/>
          </w:p>
          <w:p w14:paraId="524C2E62" w14:textId="77777777" w:rsidR="00E93AB2" w:rsidRDefault="00E93AB2" w:rsidP="00E93AB2">
            <w:pPr>
              <w:rPr>
                <w:rFonts w:ascii="Arial" w:hAnsi="Arial" w:cs="Arial"/>
              </w:rPr>
            </w:pPr>
          </w:p>
          <w:p w14:paraId="4F9C3998" w14:textId="01668232" w:rsidR="00E93AB2" w:rsidRDefault="00E93AB2" w:rsidP="00E93AB2">
            <w:pPr>
              <w:rPr>
                <w:rFonts w:ascii="Arial" w:hAnsi="Arial" w:cs="Arial"/>
                <w:i/>
                <w:u w:val="single"/>
              </w:rPr>
            </w:pPr>
            <w:r w:rsidRPr="00E93AB2">
              <w:rPr>
                <w:rFonts w:ascii="Arial" w:hAnsi="Arial" w:cs="Arial"/>
                <w:i/>
                <w:u w:val="single"/>
              </w:rPr>
              <w:t>Erleiden einer Körperdurchströmung:</w:t>
            </w:r>
          </w:p>
          <w:p w14:paraId="549D5E9A" w14:textId="3B3CCFD1" w:rsidR="00164F41" w:rsidRPr="00164F41" w:rsidRDefault="00164F41" w:rsidP="00E93AB2">
            <w:pPr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164F41">
              <w:rPr>
                <w:rFonts w:ascii="Arial" w:hAnsi="Arial" w:cs="Arial"/>
                <w:i/>
                <w:color w:val="1F497D" w:themeColor="text2"/>
                <w:u w:val="single"/>
              </w:rPr>
              <w:t xml:space="preserve">Elektrik </w:t>
            </w:r>
            <w:proofErr w:type="spellStart"/>
            <w:r w:rsidRPr="00164F41">
              <w:rPr>
                <w:rFonts w:ascii="Arial" w:hAnsi="Arial" w:cs="Arial"/>
                <w:i/>
                <w:color w:val="1F497D" w:themeColor="text2"/>
                <w:u w:val="single"/>
              </w:rPr>
              <w:t>çarpması</w:t>
            </w:r>
            <w:proofErr w:type="spellEnd"/>
            <w:r w:rsidRPr="00164F41">
              <w:rPr>
                <w:rFonts w:ascii="Arial" w:hAnsi="Arial" w:cs="Arial"/>
                <w:i/>
                <w:color w:val="1F497D" w:themeColor="text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1F497D" w:themeColor="text2"/>
                <w:u w:val="single"/>
              </w:rPr>
              <w:t>geçir</w:t>
            </w:r>
            <w:r w:rsidR="008F6B23">
              <w:rPr>
                <w:rFonts w:ascii="Arial" w:hAnsi="Arial" w:cs="Arial"/>
                <w:i/>
                <w:color w:val="1F497D" w:themeColor="text2"/>
                <w:u w:val="single"/>
              </w:rPr>
              <w:t>me</w:t>
            </w:r>
            <w:proofErr w:type="spellEnd"/>
            <w:r w:rsidRPr="00164F41">
              <w:rPr>
                <w:rFonts w:ascii="Arial" w:hAnsi="Arial" w:cs="Arial"/>
                <w:i/>
                <w:color w:val="1F497D" w:themeColor="text2"/>
                <w:u w:val="single"/>
              </w:rPr>
              <w:t>:</w:t>
            </w:r>
          </w:p>
          <w:p w14:paraId="375A6DD0" w14:textId="03E4A542" w:rsidR="00E93AB2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  <w:color w:val="000000" w:themeColor="text1"/>
              </w:rPr>
            </w:pPr>
            <w:r w:rsidRPr="00E93AB2">
              <w:rPr>
                <w:rFonts w:ascii="Arial" w:hAnsi="Arial" w:cs="Arial"/>
                <w:color w:val="000000" w:themeColor="text1"/>
              </w:rPr>
              <w:t>Meldung beim Vorgesetzten und der verantwortlichen Elektrofachkraft.</w:t>
            </w:r>
          </w:p>
          <w:p w14:paraId="75A47711" w14:textId="1BF3B498" w:rsidR="008F6B23" w:rsidRPr="008F6B23" w:rsidRDefault="008F6B23" w:rsidP="008F6B23">
            <w:pPr>
              <w:pStyle w:val="Listenabsatz"/>
              <w:ind w:left="355"/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Amire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ve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sorumlu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elektrikçiye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haber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verin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>.</w:t>
            </w:r>
          </w:p>
          <w:p w14:paraId="23338620" w14:textId="77777777" w:rsidR="00E93AB2" w:rsidRPr="008F6B23" w:rsidRDefault="00E93AB2" w:rsidP="00E93AB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color w:val="1F497D" w:themeColor="text2"/>
              </w:rPr>
            </w:pPr>
            <w:r w:rsidRPr="008F6B23">
              <w:rPr>
                <w:rFonts w:ascii="Arial" w:hAnsi="Arial"/>
                <w:color w:val="1F497D" w:themeColor="text2"/>
              </w:rPr>
              <w:t xml:space="preserve">Tel.: </w:t>
            </w:r>
            <w:r w:rsidRPr="008F6B23">
              <w:rPr>
                <w:rFonts w:ascii="Arial" w:hAnsi="Arial"/>
                <w:color w:val="1F497D" w:themeColor="text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6B23">
              <w:rPr>
                <w:rFonts w:ascii="Arial" w:hAnsi="Arial"/>
                <w:color w:val="1F497D" w:themeColor="text2"/>
              </w:rPr>
              <w:instrText xml:space="preserve"> FORMTEXT </w:instrText>
            </w:r>
            <w:r w:rsidRPr="008F6B23">
              <w:rPr>
                <w:rFonts w:ascii="Arial" w:hAnsi="Arial"/>
                <w:color w:val="1F497D" w:themeColor="text2"/>
              </w:rPr>
            </w:r>
            <w:r w:rsidRPr="008F6B23">
              <w:rPr>
                <w:rFonts w:ascii="Arial" w:hAnsi="Arial"/>
                <w:color w:val="1F497D" w:themeColor="text2"/>
              </w:rPr>
              <w:fldChar w:fldCharType="separate"/>
            </w:r>
            <w:r w:rsidRPr="008F6B23">
              <w:rPr>
                <w:rFonts w:ascii="Arial" w:hAnsi="Arial"/>
                <w:noProof/>
                <w:color w:val="1F497D" w:themeColor="text2"/>
              </w:rPr>
              <w:t> </w:t>
            </w:r>
            <w:r w:rsidRPr="008F6B23">
              <w:rPr>
                <w:rFonts w:ascii="Arial" w:hAnsi="Arial"/>
                <w:noProof/>
                <w:color w:val="1F497D" w:themeColor="text2"/>
              </w:rPr>
              <w:t> </w:t>
            </w:r>
            <w:r w:rsidRPr="008F6B23">
              <w:rPr>
                <w:rFonts w:ascii="Arial" w:hAnsi="Arial"/>
                <w:noProof/>
                <w:color w:val="1F497D" w:themeColor="text2"/>
              </w:rPr>
              <w:t> </w:t>
            </w:r>
            <w:r w:rsidRPr="008F6B23">
              <w:rPr>
                <w:rFonts w:ascii="Arial" w:hAnsi="Arial"/>
                <w:noProof/>
                <w:color w:val="1F497D" w:themeColor="text2"/>
              </w:rPr>
              <w:t> </w:t>
            </w:r>
            <w:r w:rsidRPr="008F6B23">
              <w:rPr>
                <w:rFonts w:ascii="Arial" w:hAnsi="Arial"/>
                <w:noProof/>
                <w:color w:val="1F497D" w:themeColor="text2"/>
              </w:rPr>
              <w:t> </w:t>
            </w:r>
            <w:r w:rsidRPr="008F6B23">
              <w:rPr>
                <w:rFonts w:ascii="Arial" w:hAnsi="Arial"/>
                <w:color w:val="1F497D" w:themeColor="text2"/>
              </w:rPr>
              <w:fldChar w:fldCharType="end"/>
            </w:r>
          </w:p>
          <w:p w14:paraId="0AAD50FF" w14:textId="256FCF8A" w:rsidR="00E93AB2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  <w:color w:val="000000" w:themeColor="text1"/>
              </w:rPr>
            </w:pPr>
            <w:r w:rsidRPr="00E93AB2">
              <w:rPr>
                <w:rFonts w:ascii="Arial" w:hAnsi="Arial" w:cs="Arial"/>
                <w:color w:val="000000" w:themeColor="text1"/>
              </w:rPr>
              <w:t>Verständigung Rettungsdienst:</w:t>
            </w:r>
          </w:p>
          <w:p w14:paraId="4D799AD4" w14:textId="58456A45" w:rsidR="008F6B23" w:rsidRPr="008F6B23" w:rsidRDefault="008F6B23" w:rsidP="008F6B23">
            <w:pPr>
              <w:pStyle w:val="Listenabsatz"/>
              <w:ind w:left="355"/>
              <w:rPr>
                <w:rFonts w:ascii="Arial" w:hAnsi="Arial" w:cs="Arial"/>
                <w:color w:val="1F497D" w:themeColor="text2"/>
              </w:rPr>
            </w:pPr>
            <w:r w:rsidRPr="008F6B23">
              <w:rPr>
                <w:rFonts w:ascii="Arial" w:hAnsi="Arial" w:cs="Arial"/>
                <w:color w:val="1F497D" w:themeColor="text2"/>
              </w:rPr>
              <w:t xml:space="preserve">Can </w:t>
            </w: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kurtarma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servisini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çağırın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>:</w:t>
            </w:r>
          </w:p>
          <w:p w14:paraId="3608F22C" w14:textId="77777777" w:rsidR="00E93AB2" w:rsidRPr="008F6B23" w:rsidRDefault="00E93AB2" w:rsidP="00E93AB2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color w:val="1F497D" w:themeColor="text2"/>
              </w:rPr>
            </w:pPr>
            <w:r w:rsidRPr="008F6B23">
              <w:rPr>
                <w:rFonts w:ascii="Arial" w:hAnsi="Arial"/>
                <w:color w:val="1F497D" w:themeColor="text2"/>
              </w:rPr>
              <w:t xml:space="preserve">Tel.: </w:t>
            </w:r>
            <w:r w:rsidRPr="008F6B23">
              <w:rPr>
                <w:rFonts w:ascii="Arial" w:hAnsi="Arial"/>
                <w:color w:val="1F497D" w:themeColor="text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6B23">
              <w:rPr>
                <w:rFonts w:ascii="Arial" w:hAnsi="Arial"/>
                <w:color w:val="1F497D" w:themeColor="text2"/>
              </w:rPr>
              <w:instrText xml:space="preserve"> FORMTEXT </w:instrText>
            </w:r>
            <w:r w:rsidRPr="008F6B23">
              <w:rPr>
                <w:rFonts w:ascii="Arial" w:hAnsi="Arial"/>
                <w:color w:val="1F497D" w:themeColor="text2"/>
              </w:rPr>
            </w:r>
            <w:r w:rsidRPr="008F6B23">
              <w:rPr>
                <w:rFonts w:ascii="Arial" w:hAnsi="Arial"/>
                <w:color w:val="1F497D" w:themeColor="text2"/>
              </w:rPr>
              <w:fldChar w:fldCharType="separate"/>
            </w:r>
            <w:r w:rsidRPr="008F6B23">
              <w:rPr>
                <w:rFonts w:ascii="Arial" w:hAnsi="Arial"/>
                <w:noProof/>
                <w:color w:val="1F497D" w:themeColor="text2"/>
              </w:rPr>
              <w:t> </w:t>
            </w:r>
            <w:r w:rsidRPr="008F6B23">
              <w:rPr>
                <w:rFonts w:ascii="Arial" w:hAnsi="Arial"/>
                <w:noProof/>
                <w:color w:val="1F497D" w:themeColor="text2"/>
              </w:rPr>
              <w:t> </w:t>
            </w:r>
            <w:r w:rsidRPr="008F6B23">
              <w:rPr>
                <w:rFonts w:ascii="Arial" w:hAnsi="Arial"/>
                <w:noProof/>
                <w:color w:val="1F497D" w:themeColor="text2"/>
              </w:rPr>
              <w:t> </w:t>
            </w:r>
            <w:r w:rsidRPr="008F6B23">
              <w:rPr>
                <w:rFonts w:ascii="Arial" w:hAnsi="Arial"/>
                <w:noProof/>
                <w:color w:val="1F497D" w:themeColor="text2"/>
              </w:rPr>
              <w:t> </w:t>
            </w:r>
            <w:r w:rsidRPr="008F6B23">
              <w:rPr>
                <w:rFonts w:ascii="Arial" w:hAnsi="Arial"/>
                <w:noProof/>
                <w:color w:val="1F497D" w:themeColor="text2"/>
              </w:rPr>
              <w:t> </w:t>
            </w:r>
            <w:r w:rsidRPr="008F6B23">
              <w:rPr>
                <w:rFonts w:ascii="Arial" w:hAnsi="Arial"/>
                <w:color w:val="1F497D" w:themeColor="text2"/>
              </w:rPr>
              <w:fldChar w:fldCharType="end"/>
            </w:r>
          </w:p>
          <w:p w14:paraId="103F49EB" w14:textId="7A0ABFCA" w:rsidR="00E93AB2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  <w:color w:val="000000" w:themeColor="text1"/>
              </w:rPr>
            </w:pPr>
            <w:r w:rsidRPr="00E93AB2">
              <w:rPr>
                <w:rFonts w:ascii="Arial" w:hAnsi="Arial" w:cs="Arial"/>
                <w:color w:val="000000" w:themeColor="text1"/>
              </w:rPr>
              <w:t>Zeitnahe ärztliche Kontrolle (mit EKG).</w:t>
            </w:r>
          </w:p>
          <w:p w14:paraId="096CA9B6" w14:textId="697DA0BE" w:rsidR="008F6B23" w:rsidRPr="008F6B23" w:rsidRDefault="008F6B23" w:rsidP="008F6B23">
            <w:pPr>
              <w:pStyle w:val="Listenabsatz"/>
              <w:ind w:left="355"/>
              <w:rPr>
                <w:rFonts w:ascii="Arial" w:hAnsi="Arial" w:cs="Arial"/>
                <w:color w:val="1F497D" w:themeColor="text2"/>
              </w:rPr>
            </w:pPr>
            <w:r w:rsidRPr="008F6B23">
              <w:rPr>
                <w:rFonts w:ascii="Arial" w:hAnsi="Arial" w:cs="Arial"/>
                <w:color w:val="1F497D" w:themeColor="text2"/>
              </w:rPr>
              <w:t xml:space="preserve">Zaman </w:t>
            </w: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ge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  <w:lang w:val="tr-TR"/>
              </w:rPr>
              <w:t>çirmeden</w:t>
            </w:r>
            <w:r w:rsidRPr="008F6B23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tıbbi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muayene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 xml:space="preserve"> (</w:t>
            </w: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EKG’li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>)</w:t>
            </w:r>
          </w:p>
          <w:p w14:paraId="0CB08D15" w14:textId="138C9422" w:rsidR="00E93AB2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  <w:color w:val="000000" w:themeColor="text1"/>
              </w:rPr>
            </w:pPr>
            <w:r w:rsidRPr="00E93AB2">
              <w:rPr>
                <w:rFonts w:ascii="Arial" w:hAnsi="Arial" w:cs="Arial"/>
                <w:color w:val="000000" w:themeColor="text1"/>
              </w:rPr>
              <w:t>Der Verunfallte darf nicht selbst zum Arzt fahren (Transport im Rettungswagen).</w:t>
            </w:r>
          </w:p>
          <w:p w14:paraId="131BA08A" w14:textId="76123B75" w:rsidR="008F6B23" w:rsidRPr="008F6B23" w:rsidRDefault="008F6B23" w:rsidP="008F6B23">
            <w:pPr>
              <w:pStyle w:val="Listenabsatz"/>
              <w:ind w:left="355"/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Kazayı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geçirmiş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kişi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kendisi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doktora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gidemez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 xml:space="preserve"> (</w:t>
            </w: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ambulansta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taşınmalı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>)</w:t>
            </w:r>
            <w:r>
              <w:rPr>
                <w:rFonts w:ascii="Arial" w:hAnsi="Arial" w:cs="Arial"/>
                <w:color w:val="1F497D" w:themeColor="text2"/>
              </w:rPr>
              <w:t>.</w:t>
            </w:r>
          </w:p>
          <w:p w14:paraId="617C8D00" w14:textId="77777777" w:rsidR="00E93AB2" w:rsidRPr="008F6B23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 w:rsidRPr="00E93AB2">
              <w:rPr>
                <w:rFonts w:ascii="Arial" w:hAnsi="Arial" w:cs="Arial"/>
                <w:color w:val="000000" w:themeColor="text1"/>
              </w:rPr>
              <w:t>Der Anweisungen des Arztes Folge leisten.</w:t>
            </w:r>
          </w:p>
          <w:p w14:paraId="214EEB82" w14:textId="76BE1AAC" w:rsidR="008F6B23" w:rsidRPr="00E93AB2" w:rsidRDefault="008F6B23" w:rsidP="008F6B23">
            <w:pPr>
              <w:pStyle w:val="Listenabsatz"/>
              <w:ind w:left="355"/>
              <w:rPr>
                <w:rFonts w:ascii="Arial" w:hAnsi="Arial" w:cs="Arial"/>
              </w:rPr>
            </w:pP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Doktorun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talimatlarına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8F6B23">
              <w:rPr>
                <w:rFonts w:ascii="Arial" w:hAnsi="Arial" w:cs="Arial"/>
                <w:color w:val="1F497D" w:themeColor="text2"/>
              </w:rPr>
              <w:t>uyun</w:t>
            </w:r>
            <w:proofErr w:type="spellEnd"/>
            <w:r w:rsidRPr="008F6B23">
              <w:rPr>
                <w:rFonts w:ascii="Arial" w:hAnsi="Arial" w:cs="Arial"/>
                <w:color w:val="1F497D" w:themeColor="text2"/>
              </w:rPr>
              <w:t>.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6BADB14A" w14:textId="77777777" w:rsidR="00E93AB2" w:rsidRPr="00443CAA" w:rsidRDefault="00E93AB2" w:rsidP="003E44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84826D" w14:textId="77777777" w:rsidR="00E93AB2" w:rsidRDefault="00E93AB2">
      <w:r>
        <w:br w:type="page"/>
      </w:r>
    </w:p>
    <w:tbl>
      <w:tblPr>
        <w:tblW w:w="10743" w:type="dxa"/>
        <w:tblInd w:w="-627" w:type="dxa"/>
        <w:tblBorders>
          <w:top w:val="single" w:sz="48" w:space="0" w:color="FFFF00"/>
          <w:left w:val="single" w:sz="48" w:space="0" w:color="FFFF00"/>
          <w:bottom w:val="single" w:sz="48" w:space="0" w:color="FFFF00"/>
          <w:right w:val="single" w:sz="48" w:space="0" w:color="FFFF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222"/>
        <w:gridCol w:w="1245"/>
      </w:tblGrid>
      <w:tr w:rsidR="00443CAA" w:rsidRPr="00443CAA" w14:paraId="20330136" w14:textId="77777777" w:rsidTr="002755E7">
        <w:trPr>
          <w:trHeight w:val="13"/>
        </w:trPr>
        <w:tc>
          <w:tcPr>
            <w:tcW w:w="10743" w:type="dxa"/>
            <w:gridSpan w:val="3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4BEBCBC1" w14:textId="77777777" w:rsidR="00443CAA" w:rsidRDefault="00443CAA" w:rsidP="00427C2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Verhalten bei Unfällen</w:t>
            </w:r>
          </w:p>
          <w:p w14:paraId="47CD0B30" w14:textId="54D39CD6" w:rsidR="0040320D" w:rsidRPr="00443CAA" w:rsidRDefault="0040320D" w:rsidP="00427C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proofErr w:type="spellStart"/>
            <w:r w:rsidRPr="0040320D">
              <w:rPr>
                <w:rFonts w:ascii="Arial" w:hAnsi="Arial" w:cs="Arial"/>
                <w:b/>
                <w:color w:val="1F497D" w:themeColor="text2"/>
                <w:sz w:val="24"/>
              </w:rPr>
              <w:t>Kaza</w:t>
            </w:r>
            <w:proofErr w:type="spellEnd"/>
            <w:r w:rsidRPr="0040320D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b/>
                <w:color w:val="1F497D" w:themeColor="text2"/>
                <w:sz w:val="24"/>
              </w:rPr>
              <w:t>durumunda</w:t>
            </w:r>
            <w:proofErr w:type="spellEnd"/>
            <w:r w:rsidRPr="0040320D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b/>
                <w:color w:val="1F497D" w:themeColor="text2"/>
                <w:sz w:val="24"/>
              </w:rPr>
              <w:t>davranış</w:t>
            </w:r>
            <w:proofErr w:type="spellEnd"/>
          </w:p>
        </w:tc>
      </w:tr>
      <w:tr w:rsidR="00E93AB2" w:rsidRPr="00443CAA" w14:paraId="1AA1E9E5" w14:textId="77777777" w:rsidTr="00E93AB2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nil"/>
            </w:tcBorders>
            <w:vAlign w:val="center"/>
          </w:tcPr>
          <w:p w14:paraId="10313B6F" w14:textId="77777777" w:rsidR="00E93AB2" w:rsidRPr="00443CAA" w:rsidRDefault="00E93AB2" w:rsidP="00712F2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096ACBD" wp14:editId="3F6DB17E">
                  <wp:extent cx="585470" cy="585470"/>
                  <wp:effectExtent l="0" t="0" r="0" b="0"/>
                  <wp:docPr id="1" name="Bild 1" descr="Notruf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truf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single" w:sz="48" w:space="0" w:color="FFFF00"/>
              <w:bottom w:val="nil"/>
            </w:tcBorders>
            <w:vAlign w:val="center"/>
          </w:tcPr>
          <w:p w14:paraId="6977A114" w14:textId="40762281" w:rsidR="00E93AB2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Retten, nur nach Gewährleistung der erforderlichen Schutzmaßnahmen.</w:t>
            </w:r>
          </w:p>
          <w:p w14:paraId="0F167347" w14:textId="2984ED34" w:rsidR="0040320D" w:rsidRPr="0040320D" w:rsidRDefault="0040320D" w:rsidP="0040320D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Ancak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gerekli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koruma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önlemleri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sağlandıktan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sonra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kurtarmaya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girişin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>.</w:t>
            </w:r>
          </w:p>
          <w:p w14:paraId="31CDB8C8" w14:textId="6B8C99FD" w:rsidR="00E93AB2" w:rsidRDefault="00E93AB2" w:rsidP="00712F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Eigenschutz geht vor Rettung.</w:t>
            </w:r>
          </w:p>
          <w:p w14:paraId="0BFC5E4C" w14:textId="4006903F" w:rsidR="0040320D" w:rsidRPr="0040320D" w:rsidRDefault="0040320D" w:rsidP="0040320D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Kendini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korumak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kurtarmaktan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daha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önemlidir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>.</w:t>
            </w:r>
          </w:p>
          <w:p w14:paraId="62C1C87D" w14:textId="56D894F5" w:rsidR="00E93AB2" w:rsidRDefault="00E93AB2" w:rsidP="00712F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Spannung an der Unfallstelle freischalten.</w:t>
            </w:r>
          </w:p>
          <w:p w14:paraId="4DD74D33" w14:textId="534AAF23" w:rsidR="0040320D" w:rsidRPr="0040320D" w:rsidRDefault="0040320D" w:rsidP="0040320D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Kaza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alanında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gerilimi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kapatın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>.</w:t>
            </w:r>
          </w:p>
          <w:p w14:paraId="5145E174" w14:textId="732DAB67" w:rsidR="00E93AB2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 xml:space="preserve">Verständigung Rettungsdienst </w:t>
            </w:r>
          </w:p>
          <w:p w14:paraId="3A158F85" w14:textId="66EC6907" w:rsidR="0040320D" w:rsidRPr="0040320D" w:rsidRDefault="0040320D" w:rsidP="0040320D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1F497D" w:themeColor="text2"/>
              </w:rPr>
            </w:pPr>
            <w:r w:rsidRPr="0040320D">
              <w:rPr>
                <w:rFonts w:ascii="Arial" w:hAnsi="Arial" w:cs="Arial"/>
                <w:color w:val="1F497D" w:themeColor="text2"/>
              </w:rPr>
              <w:t xml:space="preserve">Can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kurtarma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servisini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çağırın</w:t>
            </w:r>
            <w:proofErr w:type="spellEnd"/>
          </w:p>
          <w:p w14:paraId="00E700ED" w14:textId="16862024" w:rsidR="00E93AB2" w:rsidRDefault="00E93AB2" w:rsidP="00E93AB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 xml:space="preserve">Notruf 112 oder Tel.: </w:t>
            </w:r>
            <w:r w:rsidRPr="00320E3B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0E3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20E3B">
              <w:rPr>
                <w:rFonts w:ascii="Arial" w:hAnsi="Arial" w:cs="Arial"/>
                <w:color w:val="000000"/>
              </w:rPr>
            </w:r>
            <w:r w:rsidRPr="00320E3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fldChar w:fldCharType="end"/>
            </w:r>
          </w:p>
          <w:p w14:paraId="328BBC74" w14:textId="6BA110EA" w:rsidR="0040320D" w:rsidRPr="0040320D" w:rsidRDefault="0040320D" w:rsidP="0040320D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color w:val="1F497D" w:themeColor="text2"/>
              </w:rPr>
            </w:pPr>
            <w:r w:rsidRPr="0040320D">
              <w:rPr>
                <w:rFonts w:ascii="Arial" w:hAnsi="Arial" w:cs="Arial"/>
                <w:color w:val="1F497D" w:themeColor="text2"/>
              </w:rPr>
              <w:t xml:space="preserve">İmdat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telefon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numarası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112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veya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Tel.:      </w:t>
            </w:r>
          </w:p>
          <w:p w14:paraId="5EFEB3A9" w14:textId="1D12DBD1" w:rsidR="00E93AB2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Unfallstelle im erforderlichen Umfang sichern.</w:t>
            </w:r>
          </w:p>
          <w:p w14:paraId="7787AFAC" w14:textId="6D306328" w:rsidR="0040320D" w:rsidRPr="0040320D" w:rsidRDefault="0040320D" w:rsidP="0040320D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Kaza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alanını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gereken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kapsamda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koruyun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>.</w:t>
            </w:r>
          </w:p>
          <w:p w14:paraId="6ABAD270" w14:textId="5CA0ED3B" w:rsidR="0040320D" w:rsidRDefault="00E93AB2" w:rsidP="004032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 xml:space="preserve">Leistung der Ersten Hilfe </w:t>
            </w:r>
            <w:r>
              <w:rPr>
                <w:rFonts w:ascii="Arial" w:hAnsi="Arial" w:cs="Arial"/>
                <w:color w:val="000000"/>
              </w:rPr>
              <w:t>entsprechend Ablauf</w:t>
            </w:r>
            <w:r w:rsidRPr="00320E3B">
              <w:rPr>
                <w:rFonts w:ascii="Arial" w:hAnsi="Arial" w:cs="Arial"/>
                <w:color w:val="000000"/>
              </w:rPr>
              <w:t>.</w:t>
            </w:r>
          </w:p>
          <w:p w14:paraId="24B9D3A4" w14:textId="4FCA0850" w:rsidR="0040320D" w:rsidRPr="0040320D" w:rsidRDefault="0040320D" w:rsidP="0040320D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Usule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göre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ilk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yardım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sağlayın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>.</w:t>
            </w:r>
            <w:r w:rsidRPr="0040320D">
              <w:rPr>
                <w:rFonts w:ascii="Arial" w:hAnsi="Arial" w:cs="Arial"/>
                <w:color w:val="1F497D" w:themeColor="text2"/>
              </w:rPr>
              <w:tab/>
            </w:r>
          </w:p>
          <w:p w14:paraId="68F3DC06" w14:textId="77777777" w:rsidR="0040320D" w:rsidRDefault="00E93AB2" w:rsidP="004032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Telefonische Unfallmeldung an:</w:t>
            </w:r>
          </w:p>
          <w:p w14:paraId="696D2AFC" w14:textId="7E4CF22E" w:rsidR="0040320D" w:rsidRPr="0040320D" w:rsidRDefault="0040320D" w:rsidP="0040320D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Kazayı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telefonda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şu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numaraya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0320D">
              <w:rPr>
                <w:rFonts w:ascii="Arial" w:hAnsi="Arial" w:cs="Arial"/>
                <w:color w:val="1F497D" w:themeColor="text2"/>
              </w:rPr>
              <w:t>bildirin</w:t>
            </w:r>
            <w:proofErr w:type="spellEnd"/>
            <w:r w:rsidRPr="0040320D">
              <w:rPr>
                <w:rFonts w:ascii="Arial" w:hAnsi="Arial" w:cs="Arial"/>
                <w:color w:val="1F497D" w:themeColor="text2"/>
              </w:rPr>
              <w:t>:</w:t>
            </w:r>
          </w:p>
          <w:p w14:paraId="248C3823" w14:textId="77777777" w:rsidR="00E93AB2" w:rsidRDefault="00E93AB2" w:rsidP="00712F2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 xml:space="preserve">Tel.: </w:t>
            </w:r>
            <w:r w:rsidRPr="00320E3B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0E3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20E3B">
              <w:rPr>
                <w:rFonts w:ascii="Arial" w:hAnsi="Arial" w:cs="Arial"/>
                <w:color w:val="000000"/>
              </w:rPr>
            </w:r>
            <w:r w:rsidRPr="00320E3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fldChar w:fldCharType="end"/>
            </w:r>
          </w:p>
          <w:p w14:paraId="1170F56B" w14:textId="77777777" w:rsidR="00E93AB2" w:rsidRPr="00443CAA" w:rsidRDefault="00E93AB2" w:rsidP="00E93A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8" w:space="0" w:color="FFFF00"/>
              <w:bottom w:val="nil"/>
              <w:right w:val="single" w:sz="48" w:space="0" w:color="FFFF00"/>
            </w:tcBorders>
            <w:vAlign w:val="center"/>
          </w:tcPr>
          <w:p w14:paraId="3583C178" w14:textId="77777777" w:rsidR="00E93AB2" w:rsidRPr="00443CAA" w:rsidRDefault="00E93AB2" w:rsidP="00712F2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E3EF8A6" wp14:editId="00D5FC42">
                  <wp:extent cx="565150" cy="565150"/>
                  <wp:effectExtent l="0" t="0" r="0" b="0"/>
                  <wp:docPr id="6" name="Bild 6" descr="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Erste 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AB2" w:rsidRPr="00443CAA" w14:paraId="2E878CF8" w14:textId="77777777" w:rsidTr="00E93AB2">
        <w:trPr>
          <w:trHeight w:val="20"/>
        </w:trPr>
        <w:tc>
          <w:tcPr>
            <w:tcW w:w="1276" w:type="dxa"/>
            <w:tcBorders>
              <w:top w:val="nil"/>
              <w:left w:val="single" w:sz="48" w:space="0" w:color="FFFF00"/>
              <w:bottom w:val="single" w:sz="48" w:space="0" w:color="FFFF00"/>
            </w:tcBorders>
            <w:vAlign w:val="center"/>
          </w:tcPr>
          <w:p w14:paraId="7C76873F" w14:textId="6C3F34AE" w:rsidR="00E93AB2" w:rsidRDefault="00E93AB2" w:rsidP="00427C2E">
            <w:pPr>
              <w:jc w:val="center"/>
              <w:rPr>
                <w:noProof/>
              </w:rPr>
            </w:pPr>
          </w:p>
        </w:tc>
        <w:tc>
          <w:tcPr>
            <w:tcW w:w="8222" w:type="dxa"/>
            <w:tcBorders>
              <w:top w:val="nil"/>
              <w:bottom w:val="single" w:sz="48" w:space="0" w:color="FFFF00"/>
            </w:tcBorders>
            <w:vAlign w:val="center"/>
          </w:tcPr>
          <w:p w14:paraId="7175AE98" w14:textId="4AB7F4BB" w:rsidR="00E93AB2" w:rsidRPr="00E93AB2" w:rsidRDefault="00E93AB2" w:rsidP="00E93A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u w:val="single"/>
              </w:rPr>
            </w:pPr>
            <w:r w:rsidRPr="00E93AB2">
              <w:rPr>
                <w:rFonts w:ascii="Arial" w:hAnsi="Arial" w:cs="Arial"/>
                <w:i/>
                <w:szCs w:val="16"/>
                <w:u w:val="single"/>
              </w:rPr>
              <w:t>Verhalten beim Auffinden einer leblosen Person nach einem Stromunfall</w:t>
            </w:r>
          </w:p>
          <w:p w14:paraId="5B101377" w14:textId="77777777" w:rsidR="00E93AB2" w:rsidRDefault="00E93AB2" w:rsidP="00E93A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6"/>
              </w:rPr>
              <w:drawing>
                <wp:inline distT="0" distB="0" distL="0" distR="0" wp14:anchorId="247FE34F" wp14:editId="5924279A">
                  <wp:extent cx="5011284" cy="3469696"/>
                  <wp:effectExtent l="0" t="0" r="0" b="10160"/>
                  <wp:docPr id="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3804" cy="347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2F75B8" w14:textId="0D340975" w:rsidR="00E93AB2" w:rsidRPr="00E93AB2" w:rsidRDefault="00E93AB2" w:rsidP="00E93AB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Quelle: BGI 503</w:t>
            </w:r>
            <w:r w:rsidRPr="008D0BDE">
              <w:rPr>
                <w:rFonts w:ascii="Arial" w:hAnsi="Arial" w:cs="Arial"/>
                <w:sz w:val="12"/>
                <w:szCs w:val="16"/>
              </w:rPr>
              <w:t xml:space="preserve">, </w:t>
            </w:r>
            <w:r>
              <w:rPr>
                <w:rFonts w:ascii="Arial" w:hAnsi="Arial" w:cs="Arial"/>
                <w:sz w:val="12"/>
                <w:szCs w:val="16"/>
              </w:rPr>
              <w:t>„</w:t>
            </w:r>
            <w:r w:rsidRPr="0089535C">
              <w:rPr>
                <w:rFonts w:ascii="Arial" w:hAnsi="Arial" w:cs="Arial"/>
                <w:sz w:val="12"/>
                <w:szCs w:val="16"/>
              </w:rPr>
              <w:t>Anleitung zur Ersten Hilfe</w:t>
            </w:r>
            <w:r w:rsidRPr="008D0BDE">
              <w:rPr>
                <w:rFonts w:ascii="Arial" w:hAnsi="Arial" w:cs="Arial"/>
                <w:sz w:val="12"/>
                <w:szCs w:val="16"/>
              </w:rPr>
              <w:t>“</w:t>
            </w:r>
          </w:p>
        </w:tc>
        <w:tc>
          <w:tcPr>
            <w:tcW w:w="1245" w:type="dxa"/>
            <w:tcBorders>
              <w:top w:val="nil"/>
              <w:bottom w:val="single" w:sz="48" w:space="0" w:color="FFFF00"/>
              <w:right w:val="single" w:sz="48" w:space="0" w:color="FFFF00"/>
            </w:tcBorders>
            <w:vAlign w:val="center"/>
          </w:tcPr>
          <w:p w14:paraId="39C3FB2C" w14:textId="77777777" w:rsidR="00E93AB2" w:rsidRDefault="00E93AB2" w:rsidP="00427C2E">
            <w:pPr>
              <w:jc w:val="center"/>
              <w:rPr>
                <w:noProof/>
              </w:rPr>
            </w:pPr>
          </w:p>
        </w:tc>
      </w:tr>
      <w:tr w:rsidR="00443CAA" w:rsidRPr="00443CAA" w14:paraId="7B377EE0" w14:textId="77777777" w:rsidTr="002755E7">
        <w:trPr>
          <w:trHeight w:val="13"/>
        </w:trPr>
        <w:tc>
          <w:tcPr>
            <w:tcW w:w="10743" w:type="dxa"/>
            <w:gridSpan w:val="3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5A35B032" w14:textId="77777777" w:rsidR="00443CAA" w:rsidRDefault="00443CAA" w:rsidP="00427C2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Abschluss der Arbeiten</w:t>
            </w:r>
          </w:p>
          <w:p w14:paraId="7AADDE56" w14:textId="413B7622" w:rsidR="00A1567A" w:rsidRPr="00443CAA" w:rsidRDefault="00A1567A" w:rsidP="00427C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proofErr w:type="spellStart"/>
            <w:r w:rsidRPr="00A1567A">
              <w:rPr>
                <w:rFonts w:ascii="Arial" w:hAnsi="Arial" w:cs="Arial"/>
                <w:b/>
                <w:color w:val="1F497D" w:themeColor="text2"/>
                <w:sz w:val="24"/>
              </w:rPr>
              <w:t>İşlerin</w:t>
            </w:r>
            <w:proofErr w:type="spellEnd"/>
            <w:r w:rsidRPr="00A1567A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</w:t>
            </w:r>
            <w:proofErr w:type="spellStart"/>
            <w:r w:rsidRPr="00A1567A">
              <w:rPr>
                <w:rFonts w:ascii="Arial" w:hAnsi="Arial" w:cs="Arial"/>
                <w:b/>
                <w:color w:val="1F497D" w:themeColor="text2"/>
                <w:sz w:val="24"/>
              </w:rPr>
              <w:t>tamamlanması</w:t>
            </w:r>
            <w:proofErr w:type="spellEnd"/>
          </w:p>
        </w:tc>
      </w:tr>
      <w:tr w:rsidR="00C947CF" w:rsidRPr="00443CAA" w14:paraId="2BEA5F44" w14:textId="77777777" w:rsidTr="002755E7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31CD035C" w14:textId="4B4A5ECB" w:rsidR="00C947CF" w:rsidRPr="00443CAA" w:rsidRDefault="00C947CF" w:rsidP="00AD57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43D3884D" w14:textId="06496F35" w:rsidR="00E93AB2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E93AB2">
              <w:rPr>
                <w:rFonts w:ascii="Arial" w:hAnsi="Arial" w:cs="Arial"/>
                <w:color w:val="000000"/>
              </w:rPr>
              <w:t>Meldung beim Vorgesetzten und der verantwortlichen Elektrofachkraft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4A3BE97E" w14:textId="13CCB4BA" w:rsidR="00A1567A" w:rsidRPr="00A1567A" w:rsidRDefault="00A1567A" w:rsidP="00A1567A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A1567A">
              <w:rPr>
                <w:rFonts w:ascii="Arial" w:hAnsi="Arial" w:cs="Arial"/>
                <w:color w:val="1F497D" w:themeColor="text2"/>
              </w:rPr>
              <w:t>Amire</w:t>
            </w:r>
            <w:proofErr w:type="spellEnd"/>
            <w:r w:rsidRPr="00A1567A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A1567A">
              <w:rPr>
                <w:rFonts w:ascii="Arial" w:hAnsi="Arial" w:cs="Arial"/>
                <w:color w:val="1F497D" w:themeColor="text2"/>
              </w:rPr>
              <w:t>ve</w:t>
            </w:r>
            <w:proofErr w:type="spellEnd"/>
            <w:r w:rsidRPr="00A1567A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A1567A">
              <w:rPr>
                <w:rFonts w:ascii="Arial" w:hAnsi="Arial" w:cs="Arial"/>
                <w:color w:val="1F497D" w:themeColor="text2"/>
              </w:rPr>
              <w:t>sorumlu</w:t>
            </w:r>
            <w:proofErr w:type="spellEnd"/>
            <w:r w:rsidRPr="00A1567A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A1567A">
              <w:rPr>
                <w:rFonts w:ascii="Arial" w:hAnsi="Arial" w:cs="Arial"/>
                <w:color w:val="1F497D" w:themeColor="text2"/>
              </w:rPr>
              <w:t>elektrikçiye</w:t>
            </w:r>
            <w:proofErr w:type="spellEnd"/>
            <w:r w:rsidRPr="00A1567A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A1567A">
              <w:rPr>
                <w:rFonts w:ascii="Arial" w:hAnsi="Arial" w:cs="Arial"/>
                <w:color w:val="1F497D" w:themeColor="text2"/>
              </w:rPr>
              <w:t>haber</w:t>
            </w:r>
            <w:proofErr w:type="spellEnd"/>
            <w:r w:rsidRPr="00A1567A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A1567A">
              <w:rPr>
                <w:rFonts w:ascii="Arial" w:hAnsi="Arial" w:cs="Arial"/>
                <w:color w:val="1F497D" w:themeColor="text2"/>
              </w:rPr>
              <w:t>verin</w:t>
            </w:r>
            <w:proofErr w:type="spellEnd"/>
            <w:r w:rsidRPr="00A1567A">
              <w:rPr>
                <w:rFonts w:ascii="Arial" w:hAnsi="Arial" w:cs="Arial"/>
                <w:color w:val="1F497D" w:themeColor="text2"/>
              </w:rPr>
              <w:t>.</w:t>
            </w:r>
          </w:p>
          <w:p w14:paraId="47D47C6A" w14:textId="325E054B" w:rsidR="00E93AB2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Unfall in Verbandbuch eintragen.</w:t>
            </w:r>
          </w:p>
          <w:p w14:paraId="5BFDDDE5" w14:textId="0589C305" w:rsidR="00A1567A" w:rsidRPr="00A1567A" w:rsidRDefault="00A1567A" w:rsidP="00A1567A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A1567A">
              <w:rPr>
                <w:rFonts w:ascii="Arial" w:hAnsi="Arial" w:cs="Arial"/>
                <w:color w:val="1F497D" w:themeColor="text2"/>
              </w:rPr>
              <w:t>Kazayı</w:t>
            </w:r>
            <w:proofErr w:type="spellEnd"/>
            <w:r w:rsidRPr="00A1567A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A1567A">
              <w:rPr>
                <w:rFonts w:ascii="Arial" w:hAnsi="Arial" w:cs="Arial"/>
                <w:color w:val="1F497D" w:themeColor="text2"/>
              </w:rPr>
              <w:t>kaza</w:t>
            </w:r>
            <w:proofErr w:type="spellEnd"/>
            <w:r w:rsidRPr="00A1567A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A1567A">
              <w:rPr>
                <w:rFonts w:ascii="Arial" w:hAnsi="Arial" w:cs="Arial"/>
                <w:color w:val="1F497D" w:themeColor="text2"/>
              </w:rPr>
              <w:t>kayıt</w:t>
            </w:r>
            <w:proofErr w:type="spellEnd"/>
            <w:r w:rsidRPr="00A1567A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A1567A">
              <w:rPr>
                <w:rFonts w:ascii="Arial" w:hAnsi="Arial" w:cs="Arial"/>
                <w:color w:val="1F497D" w:themeColor="text2"/>
              </w:rPr>
              <w:t>defterine</w:t>
            </w:r>
            <w:proofErr w:type="spellEnd"/>
            <w:r w:rsidRPr="00A1567A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A1567A">
              <w:rPr>
                <w:rFonts w:ascii="Arial" w:hAnsi="Arial" w:cs="Arial"/>
                <w:color w:val="1F497D" w:themeColor="text2"/>
              </w:rPr>
              <w:t>kaydedin</w:t>
            </w:r>
            <w:proofErr w:type="spellEnd"/>
            <w:r w:rsidRPr="00A1567A">
              <w:rPr>
                <w:rFonts w:ascii="Arial" w:hAnsi="Arial" w:cs="Arial"/>
                <w:color w:val="1F497D" w:themeColor="text2"/>
              </w:rPr>
              <w:t>.</w:t>
            </w:r>
          </w:p>
          <w:p w14:paraId="7B4D3879" w14:textId="7114E368" w:rsidR="00275A07" w:rsidRPr="00A1567A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1F497D" w:themeColor="text2"/>
              </w:rPr>
            </w:pPr>
            <w:r w:rsidRPr="00E93AB2">
              <w:rPr>
                <w:rFonts w:ascii="Arial" w:hAnsi="Arial" w:cs="Arial"/>
                <w:color w:val="000000"/>
              </w:rPr>
              <w:t>Unfallbericht erstellen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0D41DD82" w14:textId="118F5D17" w:rsidR="00A1567A" w:rsidRPr="00443CAA" w:rsidRDefault="00A1567A" w:rsidP="00A1567A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000000"/>
              </w:rPr>
            </w:pPr>
            <w:proofErr w:type="spellStart"/>
            <w:r w:rsidRPr="00A1567A">
              <w:rPr>
                <w:rFonts w:ascii="Arial" w:hAnsi="Arial" w:cs="Arial"/>
                <w:color w:val="1F497D" w:themeColor="text2"/>
              </w:rPr>
              <w:t>Kaza</w:t>
            </w:r>
            <w:proofErr w:type="spellEnd"/>
            <w:r w:rsidRPr="00A1567A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A1567A">
              <w:rPr>
                <w:rFonts w:ascii="Arial" w:hAnsi="Arial" w:cs="Arial"/>
                <w:color w:val="1F497D" w:themeColor="text2"/>
              </w:rPr>
              <w:t>raporu</w:t>
            </w:r>
            <w:proofErr w:type="spellEnd"/>
            <w:r w:rsidRPr="00A1567A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A1567A">
              <w:rPr>
                <w:rFonts w:ascii="Arial" w:hAnsi="Arial" w:cs="Arial"/>
                <w:color w:val="1F497D" w:themeColor="text2"/>
              </w:rPr>
              <w:t>yazın</w:t>
            </w:r>
            <w:proofErr w:type="spellEnd"/>
            <w:r w:rsidRPr="00A1567A">
              <w:rPr>
                <w:rFonts w:ascii="Arial" w:hAnsi="Arial" w:cs="Arial"/>
                <w:color w:val="1F497D" w:themeColor="text2"/>
              </w:rPr>
              <w:t>.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32DB8E2F" w14:textId="06563465" w:rsidR="00C947CF" w:rsidRPr="00443CAA" w:rsidRDefault="00C947CF" w:rsidP="003E4420">
            <w:pPr>
              <w:jc w:val="center"/>
              <w:rPr>
                <w:rFonts w:ascii="Arial" w:hAnsi="Arial" w:cs="Arial"/>
              </w:rPr>
            </w:pPr>
          </w:p>
        </w:tc>
      </w:tr>
      <w:tr w:rsidR="00443CAA" w:rsidRPr="00443CAA" w14:paraId="3840E0FB" w14:textId="77777777" w:rsidTr="002755E7">
        <w:trPr>
          <w:cantSplit/>
          <w:trHeight w:val="266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shd w:val="clear" w:color="auto" w:fill="FFFF00"/>
            <w:vAlign w:val="center"/>
          </w:tcPr>
          <w:p w14:paraId="673BE1BF" w14:textId="3893D0B6" w:rsidR="00EC6E39" w:rsidRPr="00443CAA" w:rsidRDefault="00EC6E39" w:rsidP="00AD578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222" w:type="dxa"/>
            <w:tcBorders>
              <w:top w:val="single" w:sz="48" w:space="0" w:color="FFFF00"/>
              <w:bottom w:val="single" w:sz="48" w:space="0" w:color="FFFF00"/>
            </w:tcBorders>
            <w:shd w:val="clear" w:color="auto" w:fill="FFFF00"/>
            <w:vAlign w:val="center"/>
          </w:tcPr>
          <w:p w14:paraId="6559C054" w14:textId="77777777" w:rsidR="00EC6E39" w:rsidRDefault="00EC6E39" w:rsidP="00EC6E39">
            <w:pPr>
              <w:rPr>
                <w:rFonts w:ascii="Arial" w:hAnsi="Arial" w:cs="Arial"/>
                <w:b/>
                <w:color w:val="000000" w:themeColor="text1"/>
              </w:rPr>
            </w:pPr>
            <w:r w:rsidRPr="00443CAA">
              <w:rPr>
                <w:rFonts w:ascii="Arial" w:hAnsi="Arial" w:cs="Arial"/>
                <w:b/>
                <w:color w:val="000000" w:themeColor="text1"/>
              </w:rPr>
              <w:t xml:space="preserve">Datum: 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443CAA">
              <w:rPr>
                <w:rFonts w:ascii="Arial" w:hAnsi="Arial" w:cs="Arial"/>
                <w:b/>
                <w:color w:val="000000" w:themeColor="text1"/>
              </w:rPr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ab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ab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ab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ab/>
              <w:t xml:space="preserve">Unterschrift: 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443CAA">
              <w:rPr>
                <w:rFonts w:ascii="Arial" w:hAnsi="Arial" w:cs="Arial"/>
                <w:b/>
                <w:color w:val="000000" w:themeColor="text1"/>
              </w:rPr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14:paraId="7F504655" w14:textId="406D8175" w:rsidR="00A1567A" w:rsidRPr="00443CAA" w:rsidRDefault="00A1567A" w:rsidP="00EC6E39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A1567A">
              <w:rPr>
                <w:rFonts w:ascii="Arial" w:hAnsi="Arial" w:cs="Arial"/>
                <w:b/>
                <w:color w:val="1F497D" w:themeColor="text2"/>
              </w:rPr>
              <w:t>Tarih</w:t>
            </w:r>
            <w:proofErr w:type="spellEnd"/>
            <w:r>
              <w:rPr>
                <w:rFonts w:ascii="Arial" w:hAnsi="Arial" w:cs="Arial"/>
                <w:b/>
                <w:color w:val="1F497D" w:themeColor="text2"/>
              </w:rPr>
              <w:t xml:space="preserve">                                                       </w:t>
            </w:r>
            <w:proofErr w:type="spellStart"/>
            <w:r w:rsidRPr="00A1567A">
              <w:rPr>
                <w:rFonts w:ascii="Arial" w:hAnsi="Arial" w:cs="Arial"/>
                <w:b/>
                <w:color w:val="1F497D" w:themeColor="text2"/>
              </w:rPr>
              <w:t>İmza</w:t>
            </w:r>
            <w:proofErr w:type="spellEnd"/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  <w:vAlign w:val="center"/>
          </w:tcPr>
          <w:p w14:paraId="45A724F0" w14:textId="77777777" w:rsidR="00EC6E39" w:rsidRPr="00443CAA" w:rsidRDefault="00EC6E39" w:rsidP="003E442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19EAC5E" w14:textId="3B3CC928" w:rsidR="00F1424D" w:rsidRPr="00443CAA" w:rsidRDefault="00F1424D" w:rsidP="0032093B">
      <w:pPr>
        <w:rPr>
          <w:rFonts w:ascii="Arial" w:hAnsi="Arial" w:cs="Arial"/>
          <w:b/>
          <w:sz w:val="16"/>
        </w:rPr>
      </w:pPr>
      <w:bookmarkStart w:id="0" w:name="_GoBack"/>
      <w:bookmarkEnd w:id="0"/>
    </w:p>
    <w:sectPr w:rsidR="00F1424D" w:rsidRPr="00443CAA" w:rsidSect="00933226">
      <w:headerReference w:type="default" r:id="rId13"/>
      <w:footerReference w:type="default" r:id="rId14"/>
      <w:pgSz w:w="11906" w:h="16838"/>
      <w:pgMar w:top="443" w:right="1134" w:bottom="426" w:left="1134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2886" w14:textId="77777777" w:rsidR="00BC024D" w:rsidRDefault="00BC024D">
      <w:r>
        <w:separator/>
      </w:r>
    </w:p>
  </w:endnote>
  <w:endnote w:type="continuationSeparator" w:id="0">
    <w:p w14:paraId="6B9FCEAB" w14:textId="77777777" w:rsidR="00BC024D" w:rsidRDefault="00BC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305"/>
      <w:gridCol w:w="1306"/>
      <w:gridCol w:w="1305"/>
      <w:gridCol w:w="1306"/>
      <w:gridCol w:w="1305"/>
      <w:gridCol w:w="1306"/>
      <w:gridCol w:w="1239"/>
    </w:tblGrid>
    <w:tr w:rsidR="00443CAA" w:rsidRPr="00443CAA" w14:paraId="7C0C93F9" w14:textId="77777777" w:rsidTr="00933226">
      <w:tc>
        <w:tcPr>
          <w:tcW w:w="1701" w:type="dxa"/>
          <w:vAlign w:val="center"/>
        </w:tcPr>
        <w:p w14:paraId="256924EC" w14:textId="77777777" w:rsidR="00443CAA" w:rsidRPr="00443CAA" w:rsidRDefault="00443CAA" w:rsidP="00933226">
          <w:pPr>
            <w:pStyle w:val="Fuzeile"/>
            <w:ind w:left="100" w:right="-83" w:hanging="100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Ausgabe/Revision:</w:t>
          </w:r>
        </w:p>
      </w:tc>
      <w:tc>
        <w:tcPr>
          <w:tcW w:w="1305" w:type="dxa"/>
          <w:vAlign w:val="center"/>
        </w:tcPr>
        <w:p w14:paraId="4DBA4B33" w14:textId="77777777" w:rsidR="00443CAA" w:rsidRPr="00443CAA" w:rsidRDefault="00443CAA" w:rsidP="00443CAA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306" w:type="dxa"/>
          <w:vAlign w:val="center"/>
        </w:tcPr>
        <w:p w14:paraId="013258D8" w14:textId="77777777" w:rsidR="00443CAA" w:rsidRPr="00443CAA" w:rsidRDefault="00443CAA" w:rsidP="00443CAA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0386FC76" w14:textId="77777777" w:rsidR="00443CAA" w:rsidRPr="00443CAA" w:rsidRDefault="00443CAA" w:rsidP="00443CAA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6C8FF1DD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693E9D0F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221C2716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239" w:type="dxa"/>
          <w:vAlign w:val="center"/>
        </w:tcPr>
        <w:p w14:paraId="2D143A47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fldChar w:fldCharType="begin"/>
          </w:r>
          <w:r w:rsidRPr="00443CAA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443CAA">
            <w:rPr>
              <w:rFonts w:ascii="Arial" w:hAnsi="Arial" w:cs="Arial"/>
              <w:sz w:val="16"/>
              <w:szCs w:val="16"/>
            </w:rPr>
            <w:fldChar w:fldCharType="separate"/>
          </w:r>
          <w:r w:rsidR="00025B4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43CAA">
            <w:rPr>
              <w:rFonts w:ascii="Arial" w:hAnsi="Arial" w:cs="Arial"/>
              <w:sz w:val="16"/>
              <w:szCs w:val="16"/>
            </w:rPr>
            <w:fldChar w:fldCharType="end"/>
          </w:r>
          <w:r w:rsidRPr="00443CAA">
            <w:rPr>
              <w:rFonts w:ascii="Arial" w:hAnsi="Arial" w:cs="Arial"/>
              <w:sz w:val="16"/>
              <w:szCs w:val="16"/>
            </w:rPr>
            <w:t xml:space="preserve"> von </w:t>
          </w:r>
          <w:r w:rsidRPr="00443CAA">
            <w:rPr>
              <w:rFonts w:ascii="Arial" w:hAnsi="Arial" w:cs="Arial"/>
              <w:sz w:val="16"/>
              <w:szCs w:val="16"/>
            </w:rPr>
            <w:fldChar w:fldCharType="begin"/>
          </w:r>
          <w:r w:rsidRPr="00443CAA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443CAA">
            <w:rPr>
              <w:rFonts w:ascii="Arial" w:hAnsi="Arial" w:cs="Arial"/>
              <w:sz w:val="16"/>
              <w:szCs w:val="16"/>
            </w:rPr>
            <w:fldChar w:fldCharType="separate"/>
          </w:r>
          <w:r w:rsidR="00025B4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43CAA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443CAA" w:rsidRPr="00443CAA" w14:paraId="21F324A4" w14:textId="77777777" w:rsidTr="00933226">
      <w:trPr>
        <w:trHeight w:val="228"/>
      </w:trPr>
      <w:tc>
        <w:tcPr>
          <w:tcW w:w="1701" w:type="dxa"/>
          <w:vAlign w:val="center"/>
        </w:tcPr>
        <w:p w14:paraId="0995C407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1305" w:type="dxa"/>
          <w:vAlign w:val="center"/>
        </w:tcPr>
        <w:p w14:paraId="518DEABA" w14:textId="349A6715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12.2015</w:t>
          </w:r>
        </w:p>
      </w:tc>
      <w:tc>
        <w:tcPr>
          <w:tcW w:w="1306" w:type="dxa"/>
          <w:vAlign w:val="center"/>
        </w:tcPr>
        <w:p w14:paraId="6A108B5B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17BF0E8F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179E3807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2BD8213D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1D7FD995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Gültig ab:</w:t>
          </w:r>
        </w:p>
      </w:tc>
      <w:tc>
        <w:tcPr>
          <w:tcW w:w="1239" w:type="dxa"/>
          <w:vAlign w:val="center"/>
        </w:tcPr>
        <w:p w14:paraId="4CCAFA5A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  <w:tr w:rsidR="00443CAA" w:rsidRPr="00443CAA" w14:paraId="17470FF6" w14:textId="77777777" w:rsidTr="00933226">
      <w:tc>
        <w:tcPr>
          <w:tcW w:w="1701" w:type="dxa"/>
          <w:vAlign w:val="center"/>
        </w:tcPr>
        <w:p w14:paraId="07D1682C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Erstellt/geändert:</w:t>
          </w:r>
        </w:p>
      </w:tc>
      <w:tc>
        <w:tcPr>
          <w:tcW w:w="1305" w:type="dxa"/>
          <w:vAlign w:val="center"/>
        </w:tcPr>
        <w:p w14:paraId="07960321" w14:textId="2C58C2B0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R.O.E GmbH</w:t>
          </w:r>
        </w:p>
      </w:tc>
      <w:tc>
        <w:tcPr>
          <w:tcW w:w="1306" w:type="dxa"/>
          <w:vAlign w:val="center"/>
        </w:tcPr>
        <w:p w14:paraId="021BC65D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7E9580B3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48774598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22B5BEA6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  <w:shd w:val="clear" w:color="auto" w:fill="auto"/>
        </w:tcPr>
        <w:p w14:paraId="315FA565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39" w:type="dxa"/>
          <w:vAlign w:val="center"/>
        </w:tcPr>
        <w:p w14:paraId="3D58EB48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  <w:tr w:rsidR="00443CAA" w:rsidRPr="00443CAA" w14:paraId="65578FDB" w14:textId="77777777" w:rsidTr="00933226">
      <w:tc>
        <w:tcPr>
          <w:tcW w:w="1701" w:type="dxa"/>
          <w:vAlign w:val="center"/>
        </w:tcPr>
        <w:p w14:paraId="1C3C0BF0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Genehmigt:</w:t>
          </w:r>
        </w:p>
      </w:tc>
      <w:tc>
        <w:tcPr>
          <w:tcW w:w="1305" w:type="dxa"/>
          <w:vAlign w:val="center"/>
        </w:tcPr>
        <w:p w14:paraId="46A2B92C" w14:textId="3691A821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  <w:vAlign w:val="center"/>
        </w:tcPr>
        <w:p w14:paraId="7593E4B7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45BA35E5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13B25DF2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3CCAD8E4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  <w:shd w:val="clear" w:color="auto" w:fill="auto"/>
        </w:tcPr>
        <w:p w14:paraId="4CEF83B6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39" w:type="dxa"/>
          <w:vAlign w:val="center"/>
        </w:tcPr>
        <w:p w14:paraId="1B9CB1A4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</w:tbl>
  <w:p w14:paraId="6B36B5FF" w14:textId="4FC8ABA1" w:rsidR="00344B0E" w:rsidRPr="00443CAA" w:rsidRDefault="00443CAA" w:rsidP="00933226">
    <w:pPr>
      <w:spacing w:before="60"/>
      <w:ind w:left="-567"/>
      <w:rPr>
        <w:rFonts w:ascii="Arial" w:hAnsi="Arial" w:cs="Arial"/>
      </w:rPr>
    </w:pPr>
    <w:r w:rsidRPr="00443CAA">
      <w:rPr>
        <w:rFonts w:ascii="Arial" w:hAnsi="Arial" w:cs="Arial"/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9E2AD" w14:textId="77777777" w:rsidR="00BC024D" w:rsidRDefault="00BC024D">
      <w:r>
        <w:separator/>
      </w:r>
    </w:p>
  </w:footnote>
  <w:footnote w:type="continuationSeparator" w:id="0">
    <w:p w14:paraId="3311F778" w14:textId="77777777" w:rsidR="00BC024D" w:rsidRDefault="00BC0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3D0F4" w14:textId="77777777" w:rsidR="00F8009A" w:rsidRDefault="00F8009A">
    <w:pPr>
      <w:pStyle w:val="Kopfzeile"/>
      <w:ind w:right="-56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D26"/>
    <w:multiLevelType w:val="hybridMultilevel"/>
    <w:tmpl w:val="D88E38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3AA"/>
    <w:multiLevelType w:val="hybridMultilevel"/>
    <w:tmpl w:val="2D22CBF2"/>
    <w:lvl w:ilvl="0" w:tplc="0407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  <w:sz w:val="16"/>
      </w:rPr>
    </w:lvl>
  </w:abstractNum>
  <w:abstractNum w:abstractNumId="3" w15:restartNumberingAfterBreak="0">
    <w:nsid w:val="1D1D1AD7"/>
    <w:multiLevelType w:val="hybridMultilevel"/>
    <w:tmpl w:val="A482B3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0001B"/>
    <w:multiLevelType w:val="hybridMultilevel"/>
    <w:tmpl w:val="997CB1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48BB"/>
    <w:multiLevelType w:val="hybridMultilevel"/>
    <w:tmpl w:val="F626D5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93106"/>
    <w:multiLevelType w:val="hybridMultilevel"/>
    <w:tmpl w:val="FAA2C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269D"/>
    <w:multiLevelType w:val="hybridMultilevel"/>
    <w:tmpl w:val="E8DCCAE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67269"/>
    <w:multiLevelType w:val="hybridMultilevel"/>
    <w:tmpl w:val="2F704D82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C97A024E">
      <w:numFmt w:val="bullet"/>
      <w:lvlText w:val="–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1F05D07"/>
    <w:multiLevelType w:val="hybridMultilevel"/>
    <w:tmpl w:val="22E06F92"/>
    <w:lvl w:ilvl="0" w:tplc="0407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C97A024E">
      <w:numFmt w:val="bullet"/>
      <w:lvlText w:val="–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44C15862"/>
    <w:multiLevelType w:val="hybridMultilevel"/>
    <w:tmpl w:val="041AD79C"/>
    <w:lvl w:ilvl="0" w:tplc="3BBE6E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E5ECE"/>
    <w:multiLevelType w:val="hybridMultilevel"/>
    <w:tmpl w:val="2FEE4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868B4"/>
    <w:multiLevelType w:val="singleLevel"/>
    <w:tmpl w:val="0B1EBA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709434BC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6E"/>
    <w:rsid w:val="00025B40"/>
    <w:rsid w:val="000407DC"/>
    <w:rsid w:val="00051656"/>
    <w:rsid w:val="0006392D"/>
    <w:rsid w:val="00065A41"/>
    <w:rsid w:val="00071BFC"/>
    <w:rsid w:val="00090777"/>
    <w:rsid w:val="000B5763"/>
    <w:rsid w:val="000E167E"/>
    <w:rsid w:val="001120FB"/>
    <w:rsid w:val="00123EDB"/>
    <w:rsid w:val="00127C0F"/>
    <w:rsid w:val="001373DB"/>
    <w:rsid w:val="0015300B"/>
    <w:rsid w:val="00155A4B"/>
    <w:rsid w:val="00164F41"/>
    <w:rsid w:val="00166B84"/>
    <w:rsid w:val="001731EB"/>
    <w:rsid w:val="00175321"/>
    <w:rsid w:val="001B3D73"/>
    <w:rsid w:val="001C0D86"/>
    <w:rsid w:val="001D13D9"/>
    <w:rsid w:val="001E7DEB"/>
    <w:rsid w:val="002010DD"/>
    <w:rsid w:val="00217DC1"/>
    <w:rsid w:val="00243A70"/>
    <w:rsid w:val="002474B6"/>
    <w:rsid w:val="002649A4"/>
    <w:rsid w:val="00267F58"/>
    <w:rsid w:val="0027021C"/>
    <w:rsid w:val="00274EB7"/>
    <w:rsid w:val="002755E7"/>
    <w:rsid w:val="00275A07"/>
    <w:rsid w:val="002779BD"/>
    <w:rsid w:val="00287AB0"/>
    <w:rsid w:val="0029097D"/>
    <w:rsid w:val="002F11B7"/>
    <w:rsid w:val="002F58E2"/>
    <w:rsid w:val="00315FAD"/>
    <w:rsid w:val="0032093B"/>
    <w:rsid w:val="00320E3B"/>
    <w:rsid w:val="00325243"/>
    <w:rsid w:val="003279F0"/>
    <w:rsid w:val="00331BA2"/>
    <w:rsid w:val="003336C5"/>
    <w:rsid w:val="00344B0E"/>
    <w:rsid w:val="00352656"/>
    <w:rsid w:val="00370E32"/>
    <w:rsid w:val="00380345"/>
    <w:rsid w:val="00380CB0"/>
    <w:rsid w:val="00383E70"/>
    <w:rsid w:val="00383FCB"/>
    <w:rsid w:val="0038533C"/>
    <w:rsid w:val="003968E2"/>
    <w:rsid w:val="003A115E"/>
    <w:rsid w:val="003A40D6"/>
    <w:rsid w:val="003B385F"/>
    <w:rsid w:val="003D1AF7"/>
    <w:rsid w:val="003E4420"/>
    <w:rsid w:val="003F0DE9"/>
    <w:rsid w:val="003F30DD"/>
    <w:rsid w:val="0040160D"/>
    <w:rsid w:val="0040196F"/>
    <w:rsid w:val="0040320D"/>
    <w:rsid w:val="00407AF9"/>
    <w:rsid w:val="00412A52"/>
    <w:rsid w:val="00422137"/>
    <w:rsid w:val="00423F26"/>
    <w:rsid w:val="00434049"/>
    <w:rsid w:val="00436754"/>
    <w:rsid w:val="00443CAA"/>
    <w:rsid w:val="0044491E"/>
    <w:rsid w:val="0046007D"/>
    <w:rsid w:val="004607BE"/>
    <w:rsid w:val="00486272"/>
    <w:rsid w:val="00487CD4"/>
    <w:rsid w:val="00496444"/>
    <w:rsid w:val="004C1EFB"/>
    <w:rsid w:val="004D1A61"/>
    <w:rsid w:val="004D2E7A"/>
    <w:rsid w:val="005056D6"/>
    <w:rsid w:val="00512FEC"/>
    <w:rsid w:val="00516DE7"/>
    <w:rsid w:val="00524923"/>
    <w:rsid w:val="00531C60"/>
    <w:rsid w:val="00537EFB"/>
    <w:rsid w:val="0055336F"/>
    <w:rsid w:val="00553DB4"/>
    <w:rsid w:val="00563060"/>
    <w:rsid w:val="005854D9"/>
    <w:rsid w:val="00594E62"/>
    <w:rsid w:val="005B7070"/>
    <w:rsid w:val="005D0001"/>
    <w:rsid w:val="0061606E"/>
    <w:rsid w:val="00624B08"/>
    <w:rsid w:val="00632069"/>
    <w:rsid w:val="00634269"/>
    <w:rsid w:val="0063585E"/>
    <w:rsid w:val="00652D78"/>
    <w:rsid w:val="006637B4"/>
    <w:rsid w:val="00663A25"/>
    <w:rsid w:val="00664BB9"/>
    <w:rsid w:val="00677757"/>
    <w:rsid w:val="006A0431"/>
    <w:rsid w:val="006A13A7"/>
    <w:rsid w:val="006B6E99"/>
    <w:rsid w:val="006D0237"/>
    <w:rsid w:val="006E5306"/>
    <w:rsid w:val="006F0421"/>
    <w:rsid w:val="006F0BC6"/>
    <w:rsid w:val="006F157B"/>
    <w:rsid w:val="006F26A6"/>
    <w:rsid w:val="006F55D9"/>
    <w:rsid w:val="00714F47"/>
    <w:rsid w:val="00717668"/>
    <w:rsid w:val="007206D9"/>
    <w:rsid w:val="00722AB9"/>
    <w:rsid w:val="00723F83"/>
    <w:rsid w:val="007421EA"/>
    <w:rsid w:val="00765E10"/>
    <w:rsid w:val="007879A1"/>
    <w:rsid w:val="0079017B"/>
    <w:rsid w:val="007919BE"/>
    <w:rsid w:val="007B4821"/>
    <w:rsid w:val="007D4546"/>
    <w:rsid w:val="007E6E46"/>
    <w:rsid w:val="008077FA"/>
    <w:rsid w:val="00812559"/>
    <w:rsid w:val="00876F01"/>
    <w:rsid w:val="00880730"/>
    <w:rsid w:val="00882E70"/>
    <w:rsid w:val="008A386C"/>
    <w:rsid w:val="008A7883"/>
    <w:rsid w:val="008B3873"/>
    <w:rsid w:val="008C3C6C"/>
    <w:rsid w:val="008C4166"/>
    <w:rsid w:val="008F6B23"/>
    <w:rsid w:val="009065B5"/>
    <w:rsid w:val="0090740F"/>
    <w:rsid w:val="00911741"/>
    <w:rsid w:val="0091523E"/>
    <w:rsid w:val="00926B93"/>
    <w:rsid w:val="00933226"/>
    <w:rsid w:val="00952CB0"/>
    <w:rsid w:val="00971236"/>
    <w:rsid w:val="0097486C"/>
    <w:rsid w:val="00976921"/>
    <w:rsid w:val="00984D77"/>
    <w:rsid w:val="009A05CA"/>
    <w:rsid w:val="009A2A19"/>
    <w:rsid w:val="009B0A81"/>
    <w:rsid w:val="009B7FA3"/>
    <w:rsid w:val="009C00A5"/>
    <w:rsid w:val="009C71D8"/>
    <w:rsid w:val="009D6306"/>
    <w:rsid w:val="009E7D92"/>
    <w:rsid w:val="009F653D"/>
    <w:rsid w:val="009F6FB6"/>
    <w:rsid w:val="00A055FB"/>
    <w:rsid w:val="00A1101B"/>
    <w:rsid w:val="00A11F20"/>
    <w:rsid w:val="00A1567A"/>
    <w:rsid w:val="00A25DF1"/>
    <w:rsid w:val="00A34AB9"/>
    <w:rsid w:val="00A43341"/>
    <w:rsid w:val="00A528BB"/>
    <w:rsid w:val="00A543B2"/>
    <w:rsid w:val="00A82F91"/>
    <w:rsid w:val="00A91FF0"/>
    <w:rsid w:val="00A92503"/>
    <w:rsid w:val="00AA11A0"/>
    <w:rsid w:val="00AB0039"/>
    <w:rsid w:val="00AC07DA"/>
    <w:rsid w:val="00AC4AC1"/>
    <w:rsid w:val="00AD5787"/>
    <w:rsid w:val="00AF09F9"/>
    <w:rsid w:val="00B12100"/>
    <w:rsid w:val="00B21872"/>
    <w:rsid w:val="00B2443D"/>
    <w:rsid w:val="00B26BF9"/>
    <w:rsid w:val="00B33C89"/>
    <w:rsid w:val="00B360C1"/>
    <w:rsid w:val="00B4118A"/>
    <w:rsid w:val="00B41309"/>
    <w:rsid w:val="00B440CE"/>
    <w:rsid w:val="00B45A06"/>
    <w:rsid w:val="00B466E5"/>
    <w:rsid w:val="00B51951"/>
    <w:rsid w:val="00B65DC3"/>
    <w:rsid w:val="00B716EE"/>
    <w:rsid w:val="00B76566"/>
    <w:rsid w:val="00BB2678"/>
    <w:rsid w:val="00BC024D"/>
    <w:rsid w:val="00BC5040"/>
    <w:rsid w:val="00BD6A23"/>
    <w:rsid w:val="00BE54D5"/>
    <w:rsid w:val="00C16715"/>
    <w:rsid w:val="00C25A87"/>
    <w:rsid w:val="00C62894"/>
    <w:rsid w:val="00C77FCF"/>
    <w:rsid w:val="00C82C57"/>
    <w:rsid w:val="00C93EC0"/>
    <w:rsid w:val="00C947CF"/>
    <w:rsid w:val="00CC5403"/>
    <w:rsid w:val="00CE23E9"/>
    <w:rsid w:val="00CF05A4"/>
    <w:rsid w:val="00CF12E9"/>
    <w:rsid w:val="00CF361B"/>
    <w:rsid w:val="00CF7607"/>
    <w:rsid w:val="00D226D6"/>
    <w:rsid w:val="00D401FA"/>
    <w:rsid w:val="00D4190D"/>
    <w:rsid w:val="00D41C85"/>
    <w:rsid w:val="00D44BAC"/>
    <w:rsid w:val="00D520AF"/>
    <w:rsid w:val="00D577FF"/>
    <w:rsid w:val="00D8129C"/>
    <w:rsid w:val="00D852FF"/>
    <w:rsid w:val="00DA62F7"/>
    <w:rsid w:val="00DB2972"/>
    <w:rsid w:val="00DD2A5A"/>
    <w:rsid w:val="00DD390A"/>
    <w:rsid w:val="00DD55BF"/>
    <w:rsid w:val="00DE5765"/>
    <w:rsid w:val="00DF5058"/>
    <w:rsid w:val="00E04513"/>
    <w:rsid w:val="00E12254"/>
    <w:rsid w:val="00E12E0D"/>
    <w:rsid w:val="00E41A8B"/>
    <w:rsid w:val="00E4448B"/>
    <w:rsid w:val="00E527E9"/>
    <w:rsid w:val="00E751F1"/>
    <w:rsid w:val="00E90135"/>
    <w:rsid w:val="00E93AB2"/>
    <w:rsid w:val="00EB68B5"/>
    <w:rsid w:val="00EC0C67"/>
    <w:rsid w:val="00EC6E39"/>
    <w:rsid w:val="00ED12A0"/>
    <w:rsid w:val="00ED6C3F"/>
    <w:rsid w:val="00F05853"/>
    <w:rsid w:val="00F1424D"/>
    <w:rsid w:val="00F25744"/>
    <w:rsid w:val="00F31C48"/>
    <w:rsid w:val="00F8009A"/>
    <w:rsid w:val="00FA2F6E"/>
    <w:rsid w:val="00FB74D0"/>
    <w:rsid w:val="00FC6029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61518"/>
  <w15:docId w15:val="{66065606-4DBB-4F72-976D-6186F342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779BD"/>
  </w:style>
  <w:style w:type="paragraph" w:styleId="berschrift1">
    <w:name w:val="heading 1"/>
    <w:basedOn w:val="Standard"/>
    <w:next w:val="Standard"/>
    <w:qFormat/>
    <w:rsid w:val="0091523E"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berschrift2">
    <w:name w:val="heading 2"/>
    <w:basedOn w:val="Standard"/>
    <w:next w:val="Standard"/>
    <w:qFormat/>
    <w:rsid w:val="0091523E"/>
    <w:pPr>
      <w:keepNext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91523E"/>
    <w:pPr>
      <w:keepNext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91523E"/>
    <w:pPr>
      <w:keepNext/>
      <w:spacing w:before="120"/>
      <w:jc w:val="center"/>
      <w:outlineLvl w:val="3"/>
    </w:pPr>
    <w:rPr>
      <w:rFonts w:ascii="Arial" w:hAnsi="Arial"/>
      <w:b/>
      <w:caps/>
      <w:spacing w:val="60"/>
      <w:sz w:val="28"/>
    </w:rPr>
  </w:style>
  <w:style w:type="paragraph" w:styleId="berschrift5">
    <w:name w:val="heading 5"/>
    <w:basedOn w:val="Standard"/>
    <w:next w:val="Standard"/>
    <w:qFormat/>
    <w:rsid w:val="0091523E"/>
    <w:pPr>
      <w:keepNext/>
      <w:ind w:left="360"/>
      <w:outlineLvl w:val="4"/>
    </w:pPr>
    <w:rPr>
      <w:rFonts w:ascii="Arial" w:hAnsi="Arial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4C1EFB"/>
    <w:pPr>
      <w:keepNext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link w:val="berschrift7Zchn"/>
    <w:qFormat/>
    <w:rsid w:val="004C1EFB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rbAnw">
    <w:name w:val="Überschrift ArbAnw"/>
    <w:basedOn w:val="Standard"/>
    <w:rsid w:val="0091523E"/>
    <w:pPr>
      <w:spacing w:before="60" w:after="60"/>
      <w:ind w:right="2267"/>
      <w:jc w:val="center"/>
    </w:pPr>
    <w:rPr>
      <w:rFonts w:ascii="Arial" w:hAnsi="Arial"/>
      <w:b/>
      <w:spacing w:val="60"/>
      <w:sz w:val="26"/>
    </w:rPr>
  </w:style>
  <w:style w:type="paragraph" w:styleId="Textkrper">
    <w:name w:val="Body Text"/>
    <w:basedOn w:val="Standard"/>
    <w:rsid w:val="0091523E"/>
    <w:rPr>
      <w:rFonts w:ascii="Arial" w:hAnsi="Arial"/>
      <w:b/>
      <w:bCs/>
      <w:sz w:val="24"/>
    </w:rPr>
  </w:style>
  <w:style w:type="paragraph" w:styleId="Textkrper-Zeileneinzug">
    <w:name w:val="Body Text Indent"/>
    <w:basedOn w:val="Standard"/>
    <w:rsid w:val="0091523E"/>
    <w:pPr>
      <w:ind w:left="720"/>
    </w:pPr>
    <w:rPr>
      <w:rFonts w:ascii="Arial" w:hAnsi="Arial"/>
    </w:rPr>
  </w:style>
  <w:style w:type="paragraph" w:styleId="Textkrper-Einzug2">
    <w:name w:val="Body Text Indent 2"/>
    <w:basedOn w:val="Standard"/>
    <w:rsid w:val="0091523E"/>
    <w:pPr>
      <w:ind w:left="360"/>
    </w:pPr>
    <w:rPr>
      <w:rFonts w:ascii="Arial" w:hAnsi="Arial"/>
    </w:rPr>
  </w:style>
  <w:style w:type="paragraph" w:styleId="Textkrper-Einzug3">
    <w:name w:val="Body Text Indent 3"/>
    <w:basedOn w:val="Standard"/>
    <w:rsid w:val="0091523E"/>
    <w:pPr>
      <w:ind w:left="360"/>
    </w:pPr>
    <w:rPr>
      <w:rFonts w:ascii="Arial" w:hAnsi="Arial"/>
      <w:b/>
      <w:sz w:val="22"/>
    </w:rPr>
  </w:style>
  <w:style w:type="paragraph" w:styleId="Kopfzeile">
    <w:name w:val="header"/>
    <w:basedOn w:val="Standard"/>
    <w:rsid w:val="009152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1523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rsid w:val="006D02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47CF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rsid w:val="004C1EFB"/>
    <w:rPr>
      <w:rFonts w:ascii="Arial" w:hAnsi="Arial"/>
      <w:b/>
      <w:sz w:val="40"/>
    </w:rPr>
  </w:style>
  <w:style w:type="paragraph" w:styleId="Textkrper2">
    <w:name w:val="Body Text 2"/>
    <w:basedOn w:val="Standard"/>
    <w:link w:val="Textkrper2Zchn"/>
    <w:rsid w:val="004C1EFB"/>
    <w:rPr>
      <w:rFonts w:ascii="Arial" w:hAnsi="Arial"/>
      <w:b/>
      <w:color w:val="000000"/>
      <w:sz w:val="24"/>
    </w:rPr>
  </w:style>
  <w:style w:type="character" w:customStyle="1" w:styleId="Textkrper2Zchn">
    <w:name w:val="Textkörper 2 Zchn"/>
    <w:basedOn w:val="Absatz-Standardschriftart"/>
    <w:link w:val="Textkrper2"/>
    <w:rsid w:val="004C1EFB"/>
    <w:rPr>
      <w:rFonts w:ascii="Arial" w:hAnsi="Arial"/>
      <w:b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rsid w:val="004C1EFB"/>
    <w:rPr>
      <w:rFonts w:ascii="Arial" w:hAnsi="Arial"/>
      <w:b/>
      <w:sz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8A7883"/>
  </w:style>
  <w:style w:type="character" w:styleId="Seitenzahl">
    <w:name w:val="page number"/>
    <w:basedOn w:val="Absatz-Standardschriftart"/>
    <w:rsid w:val="008A7883"/>
  </w:style>
  <w:style w:type="paragraph" w:customStyle="1" w:styleId="AAFuzeile">
    <w:name w:val="AA_Fußzeile"/>
    <w:basedOn w:val="Standard"/>
    <w:rsid w:val="008A7883"/>
    <w:pPr>
      <w:keepNext/>
      <w:keepLines/>
      <w:suppressLineNumbers/>
      <w:tabs>
        <w:tab w:val="left" w:pos="1560"/>
        <w:tab w:val="left" w:pos="3969"/>
        <w:tab w:val="left" w:pos="5387"/>
        <w:tab w:val="right" w:pos="10206"/>
      </w:tabs>
      <w:suppressAutoHyphens/>
      <w:spacing w:before="20" w:after="20"/>
      <w:ind w:left="708" w:right="-568" w:hanging="708"/>
    </w:pPr>
    <w:rPr>
      <w:rFonts w:ascii="Arial" w:hAnsi="Arial"/>
      <w:noProof/>
      <w:sz w:val="16"/>
    </w:rPr>
  </w:style>
  <w:style w:type="paragraph" w:customStyle="1" w:styleId="StandardfrTabelle10">
    <w:name w:val="Standard für Tabelle 10"/>
    <w:basedOn w:val="Standard"/>
    <w:rsid w:val="00487CD4"/>
    <w:rPr>
      <w:rFonts w:ascii="Arial" w:hAnsi="Arial"/>
    </w:rPr>
  </w:style>
  <w:style w:type="paragraph" w:customStyle="1" w:styleId="FormatvorlageRegeln">
    <w:name w:val="Formatvorlage_Regeln"/>
    <w:basedOn w:val="Standard"/>
    <w:rsid w:val="00DD55BF"/>
    <w:pPr>
      <w:numPr>
        <w:numId w:val="2"/>
      </w:numPr>
    </w:pPr>
    <w:rPr>
      <w:rFonts w:ascii="Arial" w:hAnsi="Arial"/>
      <w:sz w:val="24"/>
    </w:rPr>
  </w:style>
  <w:style w:type="paragraph" w:styleId="Liste">
    <w:name w:val="List"/>
    <w:basedOn w:val="Textkrper"/>
    <w:semiHidden/>
    <w:rsid w:val="00090777"/>
    <w:pPr>
      <w:suppressAutoHyphens/>
      <w:spacing w:after="120"/>
    </w:pPr>
    <w:rPr>
      <w:rFonts w:ascii="Times New Roman" w:hAnsi="Times New Roman" w:cs="Tahoma"/>
      <w:b w:val="0"/>
      <w:bCs w:val="0"/>
      <w:szCs w:val="24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4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4BC5-C5E0-4AB4-B978-4234A9BD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ARBEITSANWEISUNG</vt:lpstr>
      <vt:lpstr>ARBEITSANWEISUNG</vt:lpstr>
    </vt:vector>
  </TitlesOfParts>
  <Company>ROE GmbH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ARBEITSANWEISUNG</dc:title>
  <dc:creator>Christian Bast</dc:creator>
  <cp:lastModifiedBy>Kevin W</cp:lastModifiedBy>
  <cp:revision>33</cp:revision>
  <cp:lastPrinted>2015-12-15T14:28:00Z</cp:lastPrinted>
  <dcterms:created xsi:type="dcterms:W3CDTF">2015-12-22T04:42:00Z</dcterms:created>
  <dcterms:modified xsi:type="dcterms:W3CDTF">2019-01-09T09:00:00Z</dcterms:modified>
</cp:coreProperties>
</file>