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C4F1F2F" w:rsidR="00F1424D" w:rsidRPr="003F30DD" w:rsidRDefault="00443CAA" w:rsidP="00882E70">
            <w:pPr>
              <w:pStyle w:val="Heading1"/>
              <w:spacing w:before="120" w:after="120"/>
              <w:rPr>
                <w:rFonts w:cs="Arial"/>
              </w:rPr>
            </w:pPr>
            <w:r w:rsidRPr="003F30DD">
              <w:rPr>
                <w:rFonts w:cs="Arial"/>
                <w:color w:val="000000" w:themeColor="text1"/>
              </w:rPr>
              <w:t>AA_</w:t>
            </w:r>
            <w:r w:rsidR="006F157B">
              <w:rPr>
                <w:rFonts w:cs="Arial"/>
                <w:color w:val="000000" w:themeColor="text1"/>
              </w:rPr>
              <w:t>ORG_01</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341BCBEC" w14:textId="77777777" w:rsidR="00F1424D" w:rsidRDefault="00443CAA" w:rsidP="00FF23C7">
            <w:pPr>
              <w:pStyle w:val="Heading4"/>
              <w:spacing w:after="120"/>
              <w:rPr>
                <w:rFonts w:cs="Arial"/>
              </w:rPr>
            </w:pPr>
            <w:r>
              <w:rPr>
                <w:rFonts w:cs="Arial"/>
              </w:rPr>
              <w:t>Arbeitsanweisung</w:t>
            </w:r>
          </w:p>
          <w:p w14:paraId="6CD1985E" w14:textId="296AFAC5" w:rsidR="00453CDB" w:rsidRPr="00453CDB" w:rsidRDefault="00453CDB" w:rsidP="00453CDB">
            <w:pPr>
              <w:pStyle w:val="Heading4"/>
              <w:spacing w:after="120"/>
            </w:pPr>
            <w:r w:rsidRPr="00AB080C">
              <w:rPr>
                <w:rFonts w:cs="Arial"/>
                <w:color w:val="1F497D" w:themeColor="text2"/>
              </w:rPr>
              <w:t>İŞ TALIMATI</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50EBDE5F" w14:textId="77777777" w:rsidR="00443CAA" w:rsidRDefault="006F157B" w:rsidP="005B7070">
            <w:pPr>
              <w:jc w:val="center"/>
              <w:rPr>
                <w:rFonts w:ascii="Arial" w:hAnsi="Arial" w:cs="Arial"/>
                <w:b/>
                <w:color w:val="000000" w:themeColor="text1"/>
                <w:sz w:val="24"/>
                <w:szCs w:val="24"/>
              </w:rPr>
            </w:pPr>
            <w:r w:rsidRPr="006F157B">
              <w:rPr>
                <w:rFonts w:ascii="Arial" w:hAnsi="Arial" w:cs="Arial"/>
                <w:b/>
                <w:color w:val="000000" w:themeColor="text1"/>
                <w:sz w:val="24"/>
                <w:szCs w:val="24"/>
              </w:rPr>
              <w:t>Organisation der Elektrosicherheit im Betrieb</w:t>
            </w:r>
          </w:p>
          <w:p w14:paraId="18F5DF84" w14:textId="19DD2949" w:rsidR="00453CDB" w:rsidRPr="00443CAA" w:rsidRDefault="004847C4" w:rsidP="005B7070">
            <w:pPr>
              <w:jc w:val="center"/>
              <w:rPr>
                <w:rFonts w:ascii="Arial" w:hAnsi="Arial" w:cs="Arial"/>
                <w:b/>
                <w:sz w:val="24"/>
                <w:szCs w:val="24"/>
              </w:rPr>
            </w:pPr>
            <w:r w:rsidRPr="004847C4">
              <w:rPr>
                <w:rFonts w:ascii="Arial" w:hAnsi="Arial" w:cs="Arial"/>
                <w:b/>
                <w:color w:val="1F497D" w:themeColor="text2"/>
                <w:sz w:val="24"/>
                <w:szCs w:val="24"/>
              </w:rPr>
              <w:t>İşletmede ele</w:t>
            </w:r>
            <w:r w:rsidR="00AC1B83">
              <w:rPr>
                <w:rFonts w:ascii="Arial" w:hAnsi="Arial" w:cs="Arial"/>
                <w:b/>
                <w:color w:val="1F497D" w:themeColor="text2"/>
                <w:sz w:val="24"/>
                <w:szCs w:val="24"/>
              </w:rPr>
              <w:t>k</w:t>
            </w:r>
            <w:r w:rsidRPr="004847C4">
              <w:rPr>
                <w:rFonts w:ascii="Arial" w:hAnsi="Arial" w:cs="Arial"/>
                <w:b/>
                <w:color w:val="1F497D" w:themeColor="text2"/>
                <w:sz w:val="24"/>
                <w:szCs w:val="24"/>
              </w:rPr>
              <w:t>trik güvenliğinin organizasyonu</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4A859540"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14F471AA" w:rsidR="00453CDB" w:rsidRPr="004847C4" w:rsidRDefault="00453CDB" w:rsidP="00443CAA">
            <w:pPr>
              <w:jc w:val="center"/>
              <w:rPr>
                <w:rFonts w:ascii="Arial" w:hAnsi="Arial" w:cs="Arial"/>
                <w:sz w:val="24"/>
                <w:szCs w:val="24"/>
                <w:lang w:val="tr-TR"/>
              </w:rPr>
            </w:pPr>
            <w:r w:rsidRPr="00231630">
              <w:rPr>
                <w:rFonts w:ascii="Arial" w:hAnsi="Arial" w:cs="Arial"/>
                <w:color w:val="1F497D" w:themeColor="text2"/>
                <w:sz w:val="24"/>
                <w:szCs w:val="24"/>
              </w:rPr>
              <w:t>Kapsam</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14C9238E" w14:textId="77777777" w:rsidR="00443CAA" w:rsidRDefault="006F157B" w:rsidP="006F157B">
            <w:pPr>
              <w:jc w:val="center"/>
              <w:rPr>
                <w:rFonts w:ascii="Arial" w:hAnsi="Arial" w:cs="Arial"/>
                <w:b/>
                <w:color w:val="000000" w:themeColor="text1"/>
                <w:sz w:val="24"/>
                <w:szCs w:val="24"/>
              </w:rPr>
            </w:pPr>
            <w:r w:rsidRPr="006F157B">
              <w:rPr>
                <w:rFonts w:ascii="Arial" w:hAnsi="Arial" w:cs="Arial"/>
                <w:b/>
                <w:color w:val="000000" w:themeColor="text1"/>
                <w:sz w:val="24"/>
                <w:szCs w:val="24"/>
              </w:rPr>
              <w:t>Zutritt zu abgeschlossenen elektrischen Betriebsstätten</w:t>
            </w:r>
          </w:p>
          <w:p w14:paraId="4BDC0067" w14:textId="6D7FC6D3" w:rsidR="00453CDB" w:rsidRPr="006F157B" w:rsidRDefault="004847C4" w:rsidP="006F157B">
            <w:pPr>
              <w:jc w:val="center"/>
              <w:rPr>
                <w:rFonts w:ascii="Arial" w:hAnsi="Arial" w:cs="Arial"/>
                <w:b/>
                <w:color w:val="000000" w:themeColor="text1"/>
                <w:sz w:val="24"/>
                <w:szCs w:val="24"/>
              </w:rPr>
            </w:pPr>
            <w:r w:rsidRPr="004847C4">
              <w:rPr>
                <w:rFonts w:ascii="Arial" w:hAnsi="Arial" w:cs="Arial"/>
                <w:b/>
                <w:color w:val="1F497D" w:themeColor="text2"/>
                <w:sz w:val="24"/>
                <w:szCs w:val="24"/>
              </w:rPr>
              <w:t>Kilitli elektrik işletme tesislerine girme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959E4E" w14:textId="77777777" w:rsidR="00F8009A" w:rsidRDefault="00443CAA" w:rsidP="00A25DF1">
            <w:pPr>
              <w:jc w:val="center"/>
              <w:rPr>
                <w:rFonts w:ascii="Arial" w:hAnsi="Arial"/>
                <w:b/>
                <w:sz w:val="24"/>
              </w:rPr>
            </w:pPr>
            <w:r>
              <w:rPr>
                <w:rFonts w:ascii="Arial" w:hAnsi="Arial"/>
                <w:b/>
                <w:sz w:val="24"/>
              </w:rPr>
              <w:t>Anwendungsbereich</w:t>
            </w:r>
          </w:p>
          <w:p w14:paraId="252E20C9" w14:textId="44E6EA09" w:rsidR="004847C4" w:rsidRPr="00443CAA" w:rsidRDefault="004847C4" w:rsidP="00A25DF1">
            <w:pPr>
              <w:jc w:val="center"/>
              <w:rPr>
                <w:rFonts w:ascii="Arial" w:hAnsi="Arial" w:cs="Arial"/>
                <w:b/>
                <w:color w:val="000000" w:themeColor="text1"/>
                <w:sz w:val="24"/>
              </w:rPr>
            </w:pPr>
            <w:r w:rsidRPr="00231630">
              <w:rPr>
                <w:rFonts w:ascii="Arial" w:hAnsi="Arial" w:cs="Arial"/>
                <w:b/>
                <w:color w:val="1F497D" w:themeColor="text2"/>
                <w:sz w:val="24"/>
              </w:rPr>
              <w:t>Uygulama alanı</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749FB06D" w14:textId="77777777" w:rsidR="00320E3B" w:rsidRDefault="005E791D" w:rsidP="00765E10">
            <w:pPr>
              <w:pStyle w:val="ListParagraph"/>
              <w:numPr>
                <w:ilvl w:val="0"/>
                <w:numId w:val="1"/>
              </w:numPr>
              <w:ind w:left="355"/>
              <w:rPr>
                <w:rFonts w:ascii="Arial" w:hAnsi="Arial" w:cs="Arial"/>
              </w:rPr>
            </w:pPr>
            <w:r w:rsidRPr="005E791D">
              <w:rPr>
                <w:rFonts w:ascii="Arial" w:hAnsi="Arial" w:cs="Arial"/>
              </w:rPr>
              <w:t>Begehung von abgeschlossenen elektrischen Betriebsräumen sowie Öffnen von elektrotechnischen Schaltanlagen mit Schlüssel oder Doppelbart</w:t>
            </w:r>
            <w:r>
              <w:rPr>
                <w:rFonts w:ascii="Arial" w:hAnsi="Arial" w:cs="Arial"/>
              </w:rPr>
              <w:t xml:space="preserve"> nach VDE 0105-100.</w:t>
            </w:r>
          </w:p>
          <w:p w14:paraId="39AACE74" w14:textId="0097BDD9" w:rsidR="004847C4" w:rsidRPr="004847C4" w:rsidRDefault="004847C4" w:rsidP="004847C4">
            <w:pPr>
              <w:ind w:left="354"/>
              <w:rPr>
                <w:rFonts w:ascii="Arial" w:hAnsi="Arial" w:cs="Arial"/>
                <w:color w:val="1F497D" w:themeColor="text2"/>
              </w:rPr>
            </w:pPr>
            <w:r w:rsidRPr="004847C4">
              <w:rPr>
                <w:rFonts w:ascii="Arial" w:hAnsi="Arial" w:cs="Arial"/>
                <w:color w:val="1F497D" w:themeColor="text2"/>
              </w:rPr>
              <w:t>VDE 0105-100</w:t>
            </w:r>
            <w:r>
              <w:rPr>
                <w:rFonts w:ascii="Arial" w:hAnsi="Arial" w:cs="Arial"/>
                <w:color w:val="1F497D" w:themeColor="text2"/>
              </w:rPr>
              <w:t>’e göre k</w:t>
            </w:r>
            <w:r w:rsidRPr="004A415D">
              <w:rPr>
                <w:rFonts w:ascii="Arial" w:hAnsi="Arial" w:cs="Arial"/>
                <w:color w:val="1F497D" w:themeColor="text2"/>
              </w:rPr>
              <w:t>ilitli elektrik işletme odalarına girme, ve elektrik anahtarlama sistemlerini anahtarla veya çift bit anahtarla açma.</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762E30F" w14:textId="05325ED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67AD7A1B" w:rsidR="004847C4" w:rsidRPr="00443CAA" w:rsidRDefault="004847C4" w:rsidP="00765E10">
            <w:pPr>
              <w:jc w:val="center"/>
              <w:rPr>
                <w:rFonts w:ascii="Arial" w:hAnsi="Arial" w:cs="Arial"/>
                <w:b/>
                <w:color w:val="000000" w:themeColor="text1"/>
                <w:sz w:val="24"/>
              </w:rPr>
            </w:pPr>
            <w:r w:rsidRPr="00D51CF9">
              <w:rPr>
                <w:rFonts w:ascii="Arial" w:hAnsi="Arial" w:cs="Arial"/>
                <w:b/>
                <w:color w:val="1F497D" w:themeColor="text2"/>
                <w:sz w:val="24"/>
              </w:rPr>
              <w:t>İnsan ve çevre için tehlikeler</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7067EAAB" w:rsidR="00765E10" w:rsidRPr="00443CAA" w:rsidRDefault="005E791D" w:rsidP="00AF55A0">
            <w:pPr>
              <w:ind w:hanging="70"/>
              <w:jc w:val="center"/>
              <w:rPr>
                <w:rFonts w:ascii="Arial" w:hAnsi="Arial" w:cs="Arial"/>
              </w:rPr>
            </w:pPr>
            <w:r w:rsidRPr="00FE7F3F">
              <w:rPr>
                <w:rFonts w:ascii="Arial" w:hAnsi="Arial"/>
                <w:noProof/>
              </w:rPr>
              <w:drawing>
                <wp:inline distT="0" distB="0" distL="0" distR="0" wp14:anchorId="5DA29728" wp14:editId="418DCF3E">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r w:rsidR="00765E10"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087E7E84" w14:textId="77777777" w:rsidR="005E791D" w:rsidRDefault="005E791D" w:rsidP="005E791D">
            <w:pPr>
              <w:numPr>
                <w:ilvl w:val="0"/>
                <w:numId w:val="14"/>
              </w:numPr>
              <w:tabs>
                <w:tab w:val="clear" w:pos="720"/>
                <w:tab w:val="num" w:pos="355"/>
              </w:tabs>
              <w:ind w:left="351" w:hanging="357"/>
              <w:rPr>
                <w:rFonts w:ascii="Arial" w:hAnsi="Arial"/>
              </w:rPr>
            </w:pPr>
            <w:r>
              <w:rPr>
                <w:rFonts w:ascii="Arial" w:hAnsi="Arial"/>
              </w:rPr>
              <w:t>Elektrische Körperdurchströmung</w:t>
            </w:r>
          </w:p>
          <w:p w14:paraId="750F8534" w14:textId="77777777" w:rsidR="004847C4" w:rsidRPr="000211A4" w:rsidRDefault="004847C4" w:rsidP="004847C4">
            <w:pPr>
              <w:ind w:left="354"/>
              <w:rPr>
                <w:rFonts w:ascii="Arial" w:hAnsi="Arial" w:cs="Arial"/>
                <w:color w:val="1F497D" w:themeColor="text2"/>
              </w:rPr>
            </w:pPr>
            <w:r w:rsidRPr="000211A4">
              <w:rPr>
                <w:rFonts w:ascii="Arial" w:hAnsi="Arial" w:cs="Arial"/>
                <w:color w:val="1F497D" w:themeColor="text2"/>
              </w:rPr>
              <w:t>Elektrik çarpması</w:t>
            </w:r>
          </w:p>
          <w:p w14:paraId="77C83FED" w14:textId="77777777" w:rsidR="005E791D" w:rsidRDefault="005E791D" w:rsidP="005E791D">
            <w:pPr>
              <w:numPr>
                <w:ilvl w:val="0"/>
                <w:numId w:val="14"/>
              </w:numPr>
              <w:tabs>
                <w:tab w:val="clear" w:pos="720"/>
                <w:tab w:val="num" w:pos="355"/>
              </w:tabs>
              <w:ind w:left="351" w:hanging="357"/>
              <w:rPr>
                <w:rFonts w:ascii="Arial" w:hAnsi="Arial"/>
              </w:rPr>
            </w:pPr>
            <w:r>
              <w:rPr>
                <w:rFonts w:ascii="Arial" w:hAnsi="Arial"/>
              </w:rPr>
              <w:t>Kurzschlusslichtbogen</w:t>
            </w:r>
          </w:p>
          <w:p w14:paraId="1F93E851" w14:textId="77777777" w:rsidR="004847C4" w:rsidRPr="000211A4" w:rsidRDefault="004847C4" w:rsidP="004847C4">
            <w:pPr>
              <w:ind w:left="354"/>
              <w:rPr>
                <w:rFonts w:ascii="Arial" w:hAnsi="Arial" w:cs="Arial"/>
                <w:color w:val="1F497D" w:themeColor="text2"/>
              </w:rPr>
            </w:pPr>
            <w:r w:rsidRPr="000211A4">
              <w:rPr>
                <w:rFonts w:ascii="Arial" w:hAnsi="Arial" w:cs="Arial"/>
                <w:color w:val="1F497D" w:themeColor="text2"/>
              </w:rPr>
              <w:t>Kısa devre arkı</w:t>
            </w:r>
          </w:p>
          <w:p w14:paraId="58496D38" w14:textId="77777777" w:rsidR="005E791D" w:rsidRPr="004E1143" w:rsidRDefault="005E791D" w:rsidP="005E791D">
            <w:pPr>
              <w:numPr>
                <w:ilvl w:val="0"/>
                <w:numId w:val="14"/>
              </w:numPr>
              <w:tabs>
                <w:tab w:val="clear" w:pos="720"/>
                <w:tab w:val="num" w:pos="355"/>
              </w:tabs>
              <w:ind w:left="351" w:hanging="357"/>
              <w:rPr>
                <w:rFonts w:ascii="Arial" w:hAnsi="Arial"/>
              </w:rPr>
            </w:pPr>
            <w:r>
              <w:rPr>
                <w:rFonts w:ascii="Arial" w:hAnsi="Arial"/>
              </w:rPr>
              <w:t>Brandgefahr</w:t>
            </w:r>
          </w:p>
          <w:p w14:paraId="385C95D9" w14:textId="77777777" w:rsidR="004847C4" w:rsidRPr="000211A4" w:rsidRDefault="004847C4" w:rsidP="004847C4">
            <w:pPr>
              <w:ind w:left="354"/>
              <w:rPr>
                <w:rFonts w:ascii="Arial" w:hAnsi="Arial" w:cs="Arial"/>
                <w:color w:val="1F497D" w:themeColor="text2"/>
              </w:rPr>
            </w:pPr>
            <w:r w:rsidRPr="000211A4">
              <w:rPr>
                <w:rFonts w:ascii="Arial" w:hAnsi="Arial" w:cs="Arial"/>
                <w:color w:val="1F497D" w:themeColor="text2"/>
              </w:rPr>
              <w:t>Yangın tehlikesi</w:t>
            </w:r>
          </w:p>
          <w:p w14:paraId="337ECB8D" w14:textId="77777777" w:rsidR="00765E10" w:rsidRPr="004847C4" w:rsidRDefault="005E791D" w:rsidP="005E791D">
            <w:pPr>
              <w:pStyle w:val="ListParagraph"/>
              <w:numPr>
                <w:ilvl w:val="0"/>
                <w:numId w:val="1"/>
              </w:numPr>
              <w:ind w:left="355"/>
              <w:rPr>
                <w:rFonts w:ascii="Arial" w:hAnsi="Arial" w:cs="Arial"/>
              </w:rPr>
            </w:pPr>
            <w:r>
              <w:rPr>
                <w:rFonts w:ascii="Arial" w:hAnsi="Arial"/>
              </w:rPr>
              <w:t>Unbeabsichtigte Fehlbedienungen</w:t>
            </w:r>
          </w:p>
          <w:p w14:paraId="5F161544" w14:textId="2253AF20" w:rsidR="004847C4" w:rsidRPr="00443CAA" w:rsidRDefault="004847C4" w:rsidP="004847C4">
            <w:pPr>
              <w:pStyle w:val="ListParagraph"/>
              <w:ind w:left="355"/>
              <w:rPr>
                <w:rFonts w:ascii="Arial" w:hAnsi="Arial" w:cs="Arial"/>
              </w:rPr>
            </w:pPr>
            <w:r w:rsidRPr="000211A4">
              <w:rPr>
                <w:rFonts w:ascii="Arial" w:hAnsi="Arial" w:cs="Arial"/>
                <w:color w:val="1F497D" w:themeColor="text2"/>
              </w:rPr>
              <w:t>İstemeden yapılan işlem hataları</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8D3B1C2"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4C57375E" w:rsidR="004847C4" w:rsidRPr="00443CAA" w:rsidRDefault="004847C4" w:rsidP="00F8009A">
            <w:pPr>
              <w:jc w:val="center"/>
              <w:rPr>
                <w:rFonts w:ascii="Arial" w:hAnsi="Arial" w:cs="Arial"/>
                <w:b/>
                <w:color w:val="000000" w:themeColor="text1"/>
                <w:sz w:val="24"/>
              </w:rPr>
            </w:pPr>
            <w:r w:rsidRPr="00D51CF9">
              <w:rPr>
                <w:rFonts w:ascii="Arial" w:hAnsi="Arial" w:cs="Arial"/>
                <w:b/>
                <w:color w:val="1F497D" w:themeColor="text2"/>
                <w:sz w:val="24"/>
              </w:rPr>
              <w:t>Koruma önlemleri ve davranış kuralları</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43EBEAF2" w14:textId="49E3D13C" w:rsidR="005E791D" w:rsidRDefault="005E791D" w:rsidP="005E791D">
            <w:pPr>
              <w:numPr>
                <w:ilvl w:val="0"/>
                <w:numId w:val="14"/>
              </w:numPr>
              <w:tabs>
                <w:tab w:val="clear" w:pos="720"/>
                <w:tab w:val="num" w:pos="355"/>
              </w:tabs>
              <w:ind w:left="351" w:hanging="357"/>
              <w:rPr>
                <w:rFonts w:ascii="Arial" w:hAnsi="Arial"/>
              </w:rPr>
            </w:pPr>
            <w:r w:rsidRPr="005E791D">
              <w:rPr>
                <w:rFonts w:ascii="Arial" w:hAnsi="Arial"/>
              </w:rPr>
              <w:t>Abgeschlossene elektrische Betriebsräume (entsprechend Anwendungsbereich) dürfen nur von Elektrofachkräften (EFK) oder elektrotechnisch unterwiesenen Personen (EuP) geöffnet beziehungsweise begangen werden.</w:t>
            </w:r>
          </w:p>
          <w:p w14:paraId="43DEB56D" w14:textId="19BAE2CD" w:rsidR="004847C4" w:rsidRPr="004847C4" w:rsidRDefault="004847C4" w:rsidP="004847C4">
            <w:pPr>
              <w:ind w:left="351"/>
              <w:rPr>
                <w:rFonts w:ascii="Arial" w:hAnsi="Arial"/>
                <w:color w:val="1F497D" w:themeColor="text2"/>
              </w:rPr>
            </w:pPr>
            <w:r w:rsidRPr="004847C4">
              <w:rPr>
                <w:rFonts w:ascii="Arial" w:hAnsi="Arial"/>
                <w:color w:val="1F497D" w:themeColor="text2"/>
              </w:rPr>
              <w:t>Kilitli elektrik işletme odalarını (uygulama alanına göre) sadece elektrikçiler (EFK) ya da elektrik eğitimli kişiler (EuP) açabilir veya oraya girebilir.</w:t>
            </w:r>
          </w:p>
          <w:p w14:paraId="4CA11304" w14:textId="77777777" w:rsidR="005E791D" w:rsidRDefault="005E791D" w:rsidP="005E791D">
            <w:pPr>
              <w:numPr>
                <w:ilvl w:val="0"/>
                <w:numId w:val="14"/>
              </w:numPr>
              <w:tabs>
                <w:tab w:val="clear" w:pos="720"/>
                <w:tab w:val="num" w:pos="355"/>
              </w:tabs>
              <w:ind w:left="351" w:hanging="357"/>
              <w:rPr>
                <w:rFonts w:ascii="Arial" w:hAnsi="Arial"/>
              </w:rPr>
            </w:pPr>
            <w:r>
              <w:rPr>
                <w:rFonts w:ascii="Arial" w:hAnsi="Arial"/>
              </w:rPr>
              <w:t>Schalthandlungen dürfen nur in Abstimmung mit dem Anlagenverantwortlichen durchgeführt werden.</w:t>
            </w:r>
          </w:p>
          <w:p w14:paraId="2372E5FA" w14:textId="77777777" w:rsidR="004847C4" w:rsidRPr="00D51CF9" w:rsidRDefault="004847C4" w:rsidP="004847C4">
            <w:pPr>
              <w:ind w:left="354"/>
              <w:rPr>
                <w:rFonts w:ascii="Arial" w:hAnsi="Arial" w:cs="Arial"/>
                <w:color w:val="1F497D" w:themeColor="text2"/>
              </w:rPr>
            </w:pPr>
            <w:r w:rsidRPr="00D51CF9">
              <w:rPr>
                <w:rFonts w:ascii="Arial" w:hAnsi="Arial" w:cs="Arial"/>
                <w:color w:val="1F497D" w:themeColor="text2"/>
              </w:rPr>
              <w:t>Anahtarlama işlemleri sadece sistem yöneticisinin izniyle ya</w:t>
            </w:r>
            <w:r w:rsidRPr="00D51CF9">
              <w:rPr>
                <w:rFonts w:ascii="Arial" w:hAnsi="Arial" w:cs="Arial"/>
                <w:color w:val="1F497D" w:themeColor="text2"/>
                <w:lang w:val="tr-TR"/>
              </w:rPr>
              <w:t>pılabilir</w:t>
            </w:r>
            <w:r w:rsidRPr="00D51CF9">
              <w:rPr>
                <w:rFonts w:ascii="Arial" w:hAnsi="Arial" w:cs="Arial"/>
                <w:color w:val="1F497D" w:themeColor="text2"/>
              </w:rPr>
              <w:t>.</w:t>
            </w:r>
          </w:p>
          <w:p w14:paraId="62F12EBB" w14:textId="77777777" w:rsidR="00632069" w:rsidRPr="004847C4" w:rsidRDefault="005E791D" w:rsidP="005E791D">
            <w:pPr>
              <w:numPr>
                <w:ilvl w:val="0"/>
                <w:numId w:val="14"/>
              </w:numPr>
              <w:tabs>
                <w:tab w:val="clear" w:pos="720"/>
                <w:tab w:val="num" w:pos="355"/>
              </w:tabs>
              <w:ind w:left="351" w:hanging="357"/>
              <w:rPr>
                <w:rFonts w:ascii="Arial" w:hAnsi="Arial" w:cs="Arial"/>
              </w:rPr>
            </w:pPr>
            <w:r w:rsidRPr="004E1143">
              <w:rPr>
                <w:rFonts w:ascii="Arial" w:hAnsi="Arial"/>
              </w:rPr>
              <w:t>Lose Metallteile dürfen nicht offen transportiert werden.</w:t>
            </w:r>
          </w:p>
          <w:p w14:paraId="6FA4DBE6" w14:textId="599A9C11" w:rsidR="004847C4" w:rsidRPr="00443CAA" w:rsidRDefault="004847C4" w:rsidP="004847C4">
            <w:pPr>
              <w:ind w:left="351"/>
              <w:rPr>
                <w:rFonts w:ascii="Arial" w:hAnsi="Arial" w:cs="Arial"/>
              </w:rPr>
            </w:pPr>
            <w:r w:rsidRPr="00D51CF9">
              <w:rPr>
                <w:rFonts w:ascii="Arial" w:hAnsi="Arial" w:cs="Arial"/>
                <w:color w:val="1F497D" w:themeColor="text2"/>
              </w:rPr>
              <w:t>Gevşek metal parçalar açıkta taşınmamalıdır.</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251EA57"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2B97F974" w:rsidR="004847C4" w:rsidRPr="00443CAA" w:rsidRDefault="004847C4" w:rsidP="00427C2E">
            <w:pPr>
              <w:jc w:val="center"/>
              <w:rPr>
                <w:rFonts w:ascii="Arial" w:hAnsi="Arial" w:cs="Arial"/>
                <w:b/>
                <w:color w:val="000000" w:themeColor="text1"/>
                <w:sz w:val="24"/>
              </w:rPr>
            </w:pPr>
            <w:r w:rsidRPr="00D51CF9">
              <w:rPr>
                <w:rFonts w:ascii="Arial" w:hAnsi="Arial" w:cs="Arial"/>
                <w:b/>
                <w:color w:val="1F497D" w:themeColor="text2"/>
                <w:sz w:val="24"/>
              </w:rPr>
              <w:t>Düzensizlikler olduğunda davranış</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40F36CF8" w14:textId="77777777" w:rsidR="004847C4" w:rsidRPr="00D51CF9" w:rsidRDefault="004847C4" w:rsidP="004847C4">
            <w:pPr>
              <w:ind w:left="354"/>
              <w:rPr>
                <w:rFonts w:ascii="Arial" w:hAnsi="Arial" w:cs="Arial"/>
                <w:color w:val="1F497D" w:themeColor="text2"/>
              </w:rPr>
            </w:pPr>
            <w:r w:rsidRPr="007649E1">
              <w:rPr>
                <w:rFonts w:ascii="Arial" w:hAnsi="Arial" w:cs="Arial"/>
                <w:color w:val="1F497D" w:themeColor="text2"/>
              </w:rPr>
              <w:t>İşten önce veya iş esnasında tehlikeler ortaya çıktığında orada bulunan iş amiri işlere başlamama veya işleri durdurma hakkına ve yükümlülüğüne sahiptir. Sistem yöneticisi derhal haberdar edilmeli.</w:t>
            </w:r>
          </w:p>
          <w:p w14:paraId="7D0997B6" w14:textId="77777777" w:rsidR="00320E3B" w:rsidRPr="004847C4" w:rsidRDefault="00320E3B" w:rsidP="00320E3B">
            <w:pPr>
              <w:numPr>
                <w:ilvl w:val="0"/>
                <w:numId w:val="12"/>
              </w:numPr>
              <w:autoSpaceDE w:val="0"/>
              <w:autoSpaceDN w:val="0"/>
              <w:adjustRightInd w:val="0"/>
              <w:rPr>
                <w:rFonts w:ascii="Arial" w:hAnsi="Arial" w:cs="Arial"/>
                <w:color w:val="1F497D" w:themeColor="text2"/>
              </w:rPr>
            </w:pPr>
            <w:r w:rsidRPr="004847C4">
              <w:rPr>
                <w:rFonts w:ascii="Arial" w:hAnsi="Arial" w:cs="Arial"/>
                <w:color w:val="1F497D" w:themeColor="text2"/>
              </w:rPr>
              <w:t xml:space="preserve">Tel.: </w:t>
            </w:r>
            <w:r w:rsidRPr="004847C4">
              <w:rPr>
                <w:rFonts w:ascii="Arial" w:hAnsi="Arial" w:cs="Arial"/>
                <w:color w:val="1F497D" w:themeColor="text2"/>
              </w:rPr>
              <w:fldChar w:fldCharType="begin">
                <w:ffData>
                  <w:name w:val="Text11"/>
                  <w:enabled/>
                  <w:calcOnExit w:val="0"/>
                  <w:textInput/>
                </w:ffData>
              </w:fldChar>
            </w:r>
            <w:bookmarkStart w:id="0" w:name="Text11"/>
            <w:r w:rsidRPr="004847C4">
              <w:rPr>
                <w:rFonts w:ascii="Arial" w:hAnsi="Arial" w:cs="Arial"/>
                <w:color w:val="1F497D" w:themeColor="text2"/>
              </w:rPr>
              <w:instrText xml:space="preserve"> FORMTEXT </w:instrText>
            </w:r>
            <w:r w:rsidRPr="004847C4">
              <w:rPr>
                <w:rFonts w:ascii="Arial" w:hAnsi="Arial" w:cs="Arial"/>
                <w:color w:val="1F497D" w:themeColor="text2"/>
              </w:rPr>
            </w:r>
            <w:r w:rsidRPr="004847C4">
              <w:rPr>
                <w:rFonts w:ascii="Arial" w:hAnsi="Arial" w:cs="Arial"/>
                <w:color w:val="1F497D" w:themeColor="text2"/>
              </w:rPr>
              <w:fldChar w:fldCharType="separate"/>
            </w:r>
            <w:r w:rsidRPr="004847C4">
              <w:rPr>
                <w:rFonts w:ascii="Arial" w:hAnsi="Arial" w:cs="Arial"/>
                <w:color w:val="1F497D" w:themeColor="text2"/>
              </w:rPr>
              <w:t> </w:t>
            </w:r>
            <w:r w:rsidRPr="004847C4">
              <w:rPr>
                <w:rFonts w:ascii="Arial" w:hAnsi="Arial" w:cs="Arial"/>
                <w:color w:val="1F497D" w:themeColor="text2"/>
              </w:rPr>
              <w:t> </w:t>
            </w:r>
            <w:r w:rsidRPr="004847C4">
              <w:rPr>
                <w:rFonts w:ascii="Arial" w:hAnsi="Arial" w:cs="Arial"/>
                <w:color w:val="1F497D" w:themeColor="text2"/>
              </w:rPr>
              <w:t> </w:t>
            </w:r>
            <w:r w:rsidRPr="004847C4">
              <w:rPr>
                <w:rFonts w:ascii="Arial" w:hAnsi="Arial" w:cs="Arial"/>
                <w:color w:val="1F497D" w:themeColor="text2"/>
              </w:rPr>
              <w:t> </w:t>
            </w:r>
            <w:r w:rsidRPr="004847C4">
              <w:rPr>
                <w:rFonts w:ascii="Arial" w:hAnsi="Arial" w:cs="Arial"/>
                <w:color w:val="1F497D" w:themeColor="text2"/>
              </w:rPr>
              <w:t> </w:t>
            </w:r>
            <w:r w:rsidRPr="004847C4">
              <w:rPr>
                <w:rFonts w:ascii="Arial" w:hAnsi="Arial" w:cs="Arial"/>
                <w:color w:val="1F497D" w:themeColor="text2"/>
              </w:rPr>
              <w:fldChar w:fldCharType="end"/>
            </w:r>
            <w:bookmarkEnd w:id="0"/>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2FC6C6BC" w14:textId="77777777" w:rsidR="004847C4" w:rsidRPr="00D51CF9" w:rsidRDefault="004847C4" w:rsidP="004847C4">
            <w:pPr>
              <w:ind w:left="354"/>
              <w:rPr>
                <w:rFonts w:ascii="Arial" w:hAnsi="Arial" w:cs="Arial"/>
                <w:color w:val="1F497D" w:themeColor="text2"/>
              </w:rPr>
            </w:pPr>
            <w:r w:rsidRPr="007649E1">
              <w:rPr>
                <w:rFonts w:ascii="Arial" w:hAnsi="Arial" w:cs="Arial"/>
                <w:color w:val="1F497D" w:themeColor="text2"/>
              </w:rPr>
              <w:t>Tehlikeye sebep olan ya da işi tehlikeye atan düzensizlik durumlarında sistem yöneticisi haberdar edilmeli.</w:t>
            </w:r>
          </w:p>
          <w:p w14:paraId="5D82D423" w14:textId="77777777" w:rsidR="00320E3B" w:rsidRPr="004847C4" w:rsidRDefault="00320E3B" w:rsidP="00320E3B">
            <w:pPr>
              <w:numPr>
                <w:ilvl w:val="0"/>
                <w:numId w:val="12"/>
              </w:numPr>
              <w:autoSpaceDE w:val="0"/>
              <w:autoSpaceDN w:val="0"/>
              <w:adjustRightInd w:val="0"/>
              <w:rPr>
                <w:rFonts w:ascii="Arial" w:hAnsi="Arial" w:cs="Arial"/>
                <w:color w:val="1F497D" w:themeColor="text2"/>
              </w:rPr>
            </w:pPr>
            <w:r w:rsidRPr="004847C4">
              <w:rPr>
                <w:rFonts w:ascii="Arial" w:hAnsi="Arial" w:cs="Arial"/>
                <w:color w:val="1F497D" w:themeColor="text2"/>
              </w:rPr>
              <w:t xml:space="preserve">Tel.: </w:t>
            </w:r>
            <w:r w:rsidRPr="004847C4">
              <w:rPr>
                <w:rFonts w:ascii="Arial" w:hAnsi="Arial" w:cs="Arial"/>
                <w:color w:val="1F497D" w:themeColor="text2"/>
              </w:rPr>
              <w:fldChar w:fldCharType="begin">
                <w:ffData>
                  <w:name w:val="Text11"/>
                  <w:enabled/>
                  <w:calcOnExit w:val="0"/>
                  <w:textInput/>
                </w:ffData>
              </w:fldChar>
            </w:r>
            <w:r w:rsidRPr="004847C4">
              <w:rPr>
                <w:rFonts w:ascii="Arial" w:hAnsi="Arial" w:cs="Arial"/>
                <w:color w:val="1F497D" w:themeColor="text2"/>
              </w:rPr>
              <w:instrText xml:space="preserve"> FORMTEXT </w:instrText>
            </w:r>
            <w:r w:rsidRPr="004847C4">
              <w:rPr>
                <w:rFonts w:ascii="Arial" w:hAnsi="Arial" w:cs="Arial"/>
                <w:color w:val="1F497D" w:themeColor="text2"/>
              </w:rPr>
            </w:r>
            <w:r w:rsidRPr="004847C4">
              <w:rPr>
                <w:rFonts w:ascii="Arial" w:hAnsi="Arial" w:cs="Arial"/>
                <w:color w:val="1F497D" w:themeColor="text2"/>
              </w:rPr>
              <w:fldChar w:fldCharType="separate"/>
            </w:r>
            <w:r w:rsidRPr="004847C4">
              <w:rPr>
                <w:rFonts w:ascii="Arial" w:hAnsi="Arial" w:cs="Arial"/>
                <w:color w:val="1F497D" w:themeColor="text2"/>
              </w:rPr>
              <w:t> </w:t>
            </w:r>
            <w:r w:rsidRPr="004847C4">
              <w:rPr>
                <w:rFonts w:ascii="Arial" w:hAnsi="Arial" w:cs="Arial"/>
                <w:color w:val="1F497D" w:themeColor="text2"/>
              </w:rPr>
              <w:t> </w:t>
            </w:r>
            <w:r w:rsidRPr="004847C4">
              <w:rPr>
                <w:rFonts w:ascii="Arial" w:hAnsi="Arial" w:cs="Arial"/>
                <w:color w:val="1F497D" w:themeColor="text2"/>
              </w:rPr>
              <w:t> </w:t>
            </w:r>
            <w:r w:rsidRPr="004847C4">
              <w:rPr>
                <w:rFonts w:ascii="Arial" w:hAnsi="Arial" w:cs="Arial"/>
                <w:color w:val="1F497D" w:themeColor="text2"/>
              </w:rPr>
              <w:t> </w:t>
            </w:r>
            <w:r w:rsidRPr="004847C4">
              <w:rPr>
                <w:rFonts w:ascii="Arial" w:hAnsi="Arial" w:cs="Arial"/>
                <w:color w:val="1F497D" w:themeColor="text2"/>
              </w:rPr>
              <w:t> </w:t>
            </w:r>
            <w:r w:rsidRPr="004847C4">
              <w:rPr>
                <w:rFonts w:ascii="Arial" w:hAnsi="Arial" w:cs="Arial"/>
                <w:color w:val="1F497D" w:themeColor="text2"/>
              </w:rPr>
              <w:fldChar w:fldCharType="end"/>
            </w:r>
          </w:p>
          <w:p w14:paraId="7651740F"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2DDE5E2F" w:rsidR="004847C4" w:rsidRPr="00443CAA" w:rsidRDefault="004847C4" w:rsidP="004847C4">
            <w:pPr>
              <w:autoSpaceDE w:val="0"/>
              <w:autoSpaceDN w:val="0"/>
              <w:adjustRightInd w:val="0"/>
              <w:ind w:left="355"/>
              <w:rPr>
                <w:rFonts w:ascii="Arial" w:hAnsi="Arial" w:cs="Arial"/>
                <w:color w:val="000000"/>
              </w:rPr>
            </w:pPr>
            <w:r w:rsidRPr="007649E1">
              <w:rPr>
                <w:rFonts w:ascii="Arial" w:hAnsi="Arial" w:cs="Arial"/>
                <w:color w:val="1F497D" w:themeColor="text2"/>
              </w:rPr>
              <w:lastRenderedPageBreak/>
              <w:t>İş durdurulduğunda işyeri tehlike oluşamayacak şekilde korunmalı.</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0171182" w14:textId="77777777" w:rsidR="00443CAA" w:rsidRDefault="00443CAA" w:rsidP="00427C2E">
            <w:pPr>
              <w:jc w:val="center"/>
              <w:rPr>
                <w:rFonts w:ascii="Arial" w:hAnsi="Arial"/>
                <w:b/>
                <w:sz w:val="24"/>
              </w:rPr>
            </w:pPr>
            <w:r>
              <w:rPr>
                <w:rFonts w:ascii="Arial" w:hAnsi="Arial"/>
                <w:b/>
                <w:sz w:val="24"/>
              </w:rPr>
              <w:t>Verhalten bei Unfällen</w:t>
            </w:r>
          </w:p>
          <w:p w14:paraId="47CD0B30" w14:textId="3007752E" w:rsidR="004847C4" w:rsidRPr="00443CAA" w:rsidRDefault="004847C4" w:rsidP="00427C2E">
            <w:pPr>
              <w:jc w:val="center"/>
              <w:rPr>
                <w:rFonts w:ascii="Arial" w:hAnsi="Arial" w:cs="Arial"/>
                <w:b/>
                <w:color w:val="000000" w:themeColor="text1"/>
                <w:sz w:val="24"/>
              </w:rPr>
            </w:pPr>
            <w:r w:rsidRPr="007649E1">
              <w:rPr>
                <w:rFonts w:ascii="Arial" w:hAnsi="Arial" w:cs="Arial"/>
                <w:b/>
                <w:color w:val="1F497D" w:themeColor="text2"/>
                <w:sz w:val="24"/>
              </w:rPr>
              <w:t>Kaza durumunda davranış</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6CAD2B0E" w14:textId="77777777" w:rsidR="004847C4" w:rsidRPr="00D51CF9" w:rsidRDefault="004847C4" w:rsidP="004847C4">
            <w:pPr>
              <w:ind w:left="354"/>
              <w:rPr>
                <w:rFonts w:ascii="Arial" w:hAnsi="Arial" w:cs="Arial"/>
                <w:color w:val="1F497D" w:themeColor="text2"/>
              </w:rPr>
            </w:pPr>
            <w:r w:rsidRPr="00674E44">
              <w:rPr>
                <w:rFonts w:ascii="Arial" w:hAnsi="Arial" w:cs="Arial"/>
                <w:color w:val="1F497D" w:themeColor="text2"/>
              </w:rPr>
              <w:t>Ancak gerekli koruma önlemleri sağlandıktan sonra kurtarmaya girişin.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6BACE6E8" w14:textId="77777777" w:rsidR="004847C4" w:rsidRPr="00D51CF9" w:rsidRDefault="004847C4" w:rsidP="004847C4">
            <w:pPr>
              <w:ind w:left="354"/>
              <w:rPr>
                <w:rFonts w:ascii="Arial" w:hAnsi="Arial" w:cs="Arial"/>
                <w:color w:val="1F497D" w:themeColor="text2"/>
              </w:rPr>
            </w:pPr>
            <w:r w:rsidRPr="00674E44">
              <w:rPr>
                <w:rFonts w:ascii="Arial" w:hAnsi="Arial" w:cs="Arial"/>
                <w:color w:val="1F497D" w:themeColor="text2"/>
              </w:rPr>
              <w:t>Kendini korumak kurtarmaktan daha önemlidir.</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5CEF5311" w14:textId="77777777" w:rsidR="004847C4" w:rsidRPr="00D51CF9" w:rsidRDefault="004847C4" w:rsidP="004847C4">
            <w:pPr>
              <w:ind w:left="354"/>
              <w:rPr>
                <w:rFonts w:ascii="Arial" w:hAnsi="Arial" w:cs="Arial"/>
                <w:color w:val="1F497D" w:themeColor="text2"/>
              </w:rPr>
            </w:pPr>
            <w:r w:rsidRPr="00674E44">
              <w:rPr>
                <w:rFonts w:ascii="Arial" w:hAnsi="Arial" w:cs="Arial"/>
                <w:color w:val="1F497D" w:themeColor="text2"/>
              </w:rPr>
              <w:t>Orada bulunan ilk yardımcılar ilk yardım yapar.</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EFE385B" w14:textId="77777777" w:rsidR="004847C4" w:rsidRPr="00D51CF9" w:rsidRDefault="004847C4" w:rsidP="004847C4">
            <w:pPr>
              <w:ind w:left="354"/>
              <w:rPr>
                <w:rFonts w:ascii="Arial" w:hAnsi="Arial" w:cs="Arial"/>
                <w:color w:val="1F497D" w:themeColor="text2"/>
              </w:rPr>
            </w:pPr>
            <w:r w:rsidRPr="00674E44">
              <w:rPr>
                <w:rFonts w:ascii="Arial" w:hAnsi="Arial" w:cs="Arial"/>
                <w:color w:val="1F497D" w:themeColor="text2"/>
              </w:rPr>
              <w:t>Kaza alanını gereken kapsamda koruyun.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0619F21" w14:textId="77777777" w:rsidR="004847C4" w:rsidRPr="00D51CF9" w:rsidRDefault="004847C4" w:rsidP="004847C4">
            <w:pPr>
              <w:ind w:left="354"/>
              <w:rPr>
                <w:rFonts w:ascii="Arial" w:hAnsi="Arial" w:cs="Arial"/>
                <w:color w:val="1F497D" w:themeColor="text2"/>
              </w:rPr>
            </w:pPr>
            <w:r w:rsidRPr="00674E44">
              <w:rPr>
                <w:rFonts w:ascii="Arial" w:hAnsi="Arial" w:cs="Arial"/>
                <w:color w:val="1F497D" w:themeColor="text2"/>
              </w:rPr>
              <w:t>Can kurtarma servisini çağırın</w:t>
            </w:r>
          </w:p>
          <w:p w14:paraId="62CC72BC" w14:textId="77777777" w:rsidR="004847C4" w:rsidRPr="00674E44" w:rsidRDefault="004847C4" w:rsidP="004847C4">
            <w:pPr>
              <w:numPr>
                <w:ilvl w:val="0"/>
                <w:numId w:val="12"/>
              </w:numPr>
              <w:autoSpaceDE w:val="0"/>
              <w:autoSpaceDN w:val="0"/>
              <w:adjustRightInd w:val="0"/>
              <w:rPr>
                <w:rFonts w:ascii="Arial" w:hAnsi="Arial" w:cs="Arial"/>
                <w:color w:val="1F497D" w:themeColor="text2"/>
              </w:rPr>
            </w:pPr>
            <w:r w:rsidRPr="00674E44">
              <w:rPr>
                <w:rFonts w:ascii="Arial" w:hAnsi="Arial" w:cs="Arial"/>
                <w:color w:val="1F497D" w:themeColor="text2"/>
              </w:rPr>
              <w:t xml:space="preserve">İmdat telefon numarası 112 veya Tel.: </w:t>
            </w:r>
            <w:r w:rsidRPr="00674E44">
              <w:rPr>
                <w:rFonts w:ascii="Arial" w:hAnsi="Arial" w:cs="Arial"/>
                <w:color w:val="1F497D" w:themeColor="text2"/>
              </w:rPr>
              <w:fldChar w:fldCharType="begin">
                <w:ffData>
                  <w:name w:val="Text11"/>
                  <w:enabled/>
                  <w:calcOnExit w:val="0"/>
                  <w:textInput/>
                </w:ffData>
              </w:fldChar>
            </w:r>
            <w:r w:rsidRPr="00674E44">
              <w:rPr>
                <w:rFonts w:ascii="Arial" w:hAnsi="Arial" w:cs="Arial"/>
                <w:color w:val="1F497D" w:themeColor="text2"/>
              </w:rPr>
              <w:instrText xml:space="preserve"> FORMTEXT </w:instrText>
            </w:r>
            <w:r w:rsidRPr="00674E44">
              <w:rPr>
                <w:rFonts w:ascii="Arial" w:hAnsi="Arial" w:cs="Arial"/>
                <w:color w:val="1F497D" w:themeColor="text2"/>
              </w:rPr>
            </w:r>
            <w:r w:rsidRPr="00674E44">
              <w:rPr>
                <w:rFonts w:ascii="Arial" w:hAnsi="Arial" w:cs="Arial"/>
                <w:color w:val="1F497D" w:themeColor="text2"/>
              </w:rPr>
              <w:fldChar w:fldCharType="separate"/>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23753EE5" w14:textId="77777777" w:rsidR="004847C4" w:rsidRPr="00D51CF9" w:rsidRDefault="004847C4" w:rsidP="004847C4">
            <w:pPr>
              <w:ind w:left="354"/>
              <w:rPr>
                <w:rFonts w:ascii="Arial" w:hAnsi="Arial" w:cs="Arial"/>
                <w:color w:val="1F497D" w:themeColor="text2"/>
              </w:rPr>
            </w:pPr>
            <w:r w:rsidRPr="00674E44">
              <w:rPr>
                <w:rFonts w:ascii="Arial" w:hAnsi="Arial" w:cs="Arial"/>
                <w:color w:val="1F497D" w:themeColor="text2"/>
              </w:rPr>
              <w:t>Kazayı telefonda şu numaraya bildirin</w:t>
            </w:r>
            <w:r>
              <w:rPr>
                <w:rFonts w:ascii="Arial" w:hAnsi="Arial" w:cs="Arial"/>
                <w:color w:val="1F497D" w:themeColor="text2"/>
              </w:rPr>
              <w:t>:</w:t>
            </w:r>
          </w:p>
          <w:p w14:paraId="3B2EFCDA" w14:textId="02FF9CC6" w:rsidR="004847C4" w:rsidRPr="004847C4" w:rsidRDefault="00320E3B" w:rsidP="004847C4">
            <w:pPr>
              <w:numPr>
                <w:ilvl w:val="0"/>
                <w:numId w:val="12"/>
              </w:numPr>
              <w:autoSpaceDE w:val="0"/>
              <w:autoSpaceDN w:val="0"/>
              <w:adjustRightInd w:val="0"/>
              <w:rPr>
                <w:rFonts w:ascii="Arial" w:hAnsi="Arial" w:cs="Arial"/>
                <w:color w:val="1F497D" w:themeColor="text2"/>
              </w:rPr>
            </w:pPr>
            <w:r w:rsidRPr="004847C4">
              <w:rPr>
                <w:rFonts w:ascii="Arial" w:hAnsi="Arial" w:cs="Arial"/>
                <w:color w:val="1F497D" w:themeColor="text2"/>
              </w:rPr>
              <w:t xml:space="preserve">Tel.: </w:t>
            </w:r>
            <w:r w:rsidRPr="004847C4">
              <w:rPr>
                <w:rFonts w:ascii="Arial" w:hAnsi="Arial" w:cs="Arial"/>
                <w:color w:val="1F497D" w:themeColor="text2"/>
              </w:rPr>
              <w:fldChar w:fldCharType="begin">
                <w:ffData>
                  <w:name w:val="Text11"/>
                  <w:enabled/>
                  <w:calcOnExit w:val="0"/>
                  <w:textInput/>
                </w:ffData>
              </w:fldChar>
            </w:r>
            <w:r w:rsidRPr="004847C4">
              <w:rPr>
                <w:rFonts w:ascii="Arial" w:hAnsi="Arial" w:cs="Arial"/>
                <w:color w:val="1F497D" w:themeColor="text2"/>
              </w:rPr>
              <w:instrText xml:space="preserve"> FORMTEXT </w:instrText>
            </w:r>
            <w:r w:rsidRPr="004847C4">
              <w:rPr>
                <w:rFonts w:ascii="Arial" w:hAnsi="Arial" w:cs="Arial"/>
                <w:color w:val="1F497D" w:themeColor="text2"/>
              </w:rPr>
            </w:r>
            <w:r w:rsidRPr="004847C4">
              <w:rPr>
                <w:rFonts w:ascii="Arial" w:hAnsi="Arial" w:cs="Arial"/>
                <w:color w:val="1F497D" w:themeColor="text2"/>
              </w:rPr>
              <w:fldChar w:fldCharType="separate"/>
            </w:r>
            <w:r w:rsidRPr="004847C4">
              <w:rPr>
                <w:rFonts w:ascii="Arial" w:hAnsi="Arial" w:cs="Arial"/>
                <w:color w:val="1F497D" w:themeColor="text2"/>
              </w:rPr>
              <w:t> </w:t>
            </w:r>
            <w:r w:rsidRPr="004847C4">
              <w:rPr>
                <w:rFonts w:ascii="Arial" w:hAnsi="Arial" w:cs="Arial"/>
                <w:color w:val="1F497D" w:themeColor="text2"/>
              </w:rPr>
              <w:t> </w:t>
            </w:r>
            <w:r w:rsidRPr="004847C4">
              <w:rPr>
                <w:rFonts w:ascii="Arial" w:hAnsi="Arial" w:cs="Arial"/>
                <w:color w:val="1F497D" w:themeColor="text2"/>
              </w:rPr>
              <w:t> </w:t>
            </w:r>
            <w:r w:rsidRPr="004847C4">
              <w:rPr>
                <w:rFonts w:ascii="Arial" w:hAnsi="Arial" w:cs="Arial"/>
                <w:color w:val="1F497D" w:themeColor="text2"/>
              </w:rPr>
              <w:t> </w:t>
            </w:r>
            <w:r w:rsidRPr="004847C4">
              <w:rPr>
                <w:rFonts w:ascii="Arial" w:hAnsi="Arial" w:cs="Arial"/>
                <w:color w:val="1F497D" w:themeColor="text2"/>
              </w:rPr>
              <w:t> </w:t>
            </w:r>
            <w:r w:rsidRPr="004847C4">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D3BF7DE"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10A0DA3D" w:rsidR="004847C4" w:rsidRPr="00443CAA" w:rsidRDefault="004847C4" w:rsidP="00427C2E">
            <w:pPr>
              <w:jc w:val="center"/>
              <w:rPr>
                <w:rFonts w:ascii="Arial" w:hAnsi="Arial" w:cs="Arial"/>
                <w:b/>
                <w:color w:val="000000" w:themeColor="text1"/>
                <w:sz w:val="24"/>
              </w:rPr>
            </w:pPr>
            <w:r w:rsidRPr="00674E44">
              <w:rPr>
                <w:rFonts w:ascii="Arial" w:hAnsi="Arial" w:cs="Arial"/>
                <w:b/>
                <w:color w:val="1F497D" w:themeColor="text2"/>
                <w:sz w:val="24"/>
              </w:rPr>
              <w:t>İş amiri tarafından yapıla</w:t>
            </w:r>
            <w:r>
              <w:rPr>
                <w:rFonts w:ascii="Arial" w:hAnsi="Arial" w:cs="Arial"/>
                <w:b/>
                <w:color w:val="1F497D" w:themeColor="text2"/>
                <w:sz w:val="24"/>
              </w:rPr>
              <w:t>cak</w:t>
            </w:r>
            <w:r w:rsidRPr="00674E44">
              <w:rPr>
                <w:rFonts w:ascii="Arial" w:hAnsi="Arial" w:cs="Arial"/>
                <w:b/>
                <w:color w:val="1F497D" w:themeColor="text2"/>
                <w:sz w:val="24"/>
              </w:rPr>
              <w:t xml:space="preserve"> denetimler</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123D4513" w14:textId="77777777" w:rsidR="004847C4" w:rsidRPr="00D51CF9" w:rsidRDefault="004847C4" w:rsidP="004847C4">
            <w:pPr>
              <w:ind w:left="354"/>
              <w:rPr>
                <w:rFonts w:ascii="Arial" w:hAnsi="Arial" w:cs="Arial"/>
                <w:color w:val="1F497D" w:themeColor="text2"/>
              </w:rPr>
            </w:pPr>
            <w:r w:rsidRPr="00674E44">
              <w:rPr>
                <w:rFonts w:ascii="Arial" w:hAnsi="Arial" w:cs="Arial"/>
                <w:color w:val="1F497D" w:themeColor="text2"/>
              </w:rPr>
              <w:t>İşe başlamadan önce işyeri, sistemin durumu ve kullanılan tüm donanımların durumu kontrol edilmeli.</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45F1B6CB" w14:textId="77777777" w:rsidR="004847C4" w:rsidRPr="00D51CF9" w:rsidRDefault="004847C4" w:rsidP="004847C4">
            <w:pPr>
              <w:ind w:left="354"/>
              <w:rPr>
                <w:rFonts w:ascii="Arial" w:hAnsi="Arial" w:cs="Arial"/>
                <w:color w:val="1F497D" w:themeColor="text2"/>
              </w:rPr>
            </w:pPr>
            <w:r w:rsidRPr="00674E44">
              <w:rPr>
                <w:rFonts w:ascii="Arial" w:hAnsi="Arial" w:cs="Arial"/>
                <w:color w:val="1F497D" w:themeColor="text2"/>
              </w:rPr>
              <w:t>İşe başlamadan önce işle ilgili bir risk değerlendirmesi hazırlanmalıdır.</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0C5C58E5" w14:textId="77777777" w:rsidR="004847C4" w:rsidRPr="00D51CF9" w:rsidRDefault="004847C4" w:rsidP="004847C4">
            <w:pPr>
              <w:ind w:left="354"/>
              <w:rPr>
                <w:rFonts w:ascii="Arial" w:hAnsi="Arial" w:cs="Arial"/>
                <w:color w:val="1F497D" w:themeColor="text2"/>
              </w:rPr>
            </w:pPr>
            <w:r w:rsidRPr="00674E44">
              <w:rPr>
                <w:rFonts w:ascii="Arial" w:hAnsi="Arial" w:cs="Arial"/>
                <w:color w:val="1F497D" w:themeColor="text2"/>
              </w:rPr>
              <w:t>Hasar görmüş donanımlar elenmeli.</w:t>
            </w:r>
          </w:p>
          <w:p w14:paraId="0E757625"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4B421EB7" w:rsidR="008352A7" w:rsidRPr="00320E3B" w:rsidRDefault="008352A7" w:rsidP="008352A7">
            <w:pPr>
              <w:autoSpaceDE w:val="0"/>
              <w:autoSpaceDN w:val="0"/>
              <w:adjustRightInd w:val="0"/>
              <w:ind w:left="355"/>
              <w:rPr>
                <w:rFonts w:ascii="Arial" w:hAnsi="Arial" w:cs="Arial"/>
                <w:color w:val="000000"/>
              </w:rPr>
            </w:pPr>
            <w:r w:rsidRPr="00674E44">
              <w:rPr>
                <w:rFonts w:ascii="Arial" w:hAnsi="Arial" w:cs="Arial"/>
                <w:color w:val="1F497D" w:themeColor="text2"/>
              </w:rPr>
              <w:t>İşyerinde birden fazla kişi çalışıyorsa, iş amiri eğitim verdikten sonra işyerini onaylar.</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bl>
    <w:p w14:paraId="760FCF4C" w14:textId="77777777" w:rsidR="005E791D" w:rsidRDefault="005E791D">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64E4A868" w14:textId="77777777" w:rsidR="00443CAA" w:rsidRDefault="00443CAA" w:rsidP="00427C2E">
            <w:pPr>
              <w:jc w:val="center"/>
              <w:rPr>
                <w:rFonts w:ascii="Arial" w:hAnsi="Arial"/>
                <w:b/>
                <w:sz w:val="24"/>
              </w:rPr>
            </w:pPr>
            <w:r>
              <w:rPr>
                <w:rFonts w:ascii="Arial" w:hAnsi="Arial"/>
                <w:b/>
                <w:sz w:val="24"/>
              </w:rPr>
              <w:lastRenderedPageBreak/>
              <w:t>Arbeitsablauf und Sicherheitsmaßnahmen</w:t>
            </w:r>
          </w:p>
          <w:p w14:paraId="21672D14" w14:textId="331D9452" w:rsidR="008352A7" w:rsidRPr="00443CAA" w:rsidRDefault="008352A7" w:rsidP="00427C2E">
            <w:pPr>
              <w:jc w:val="center"/>
              <w:rPr>
                <w:rFonts w:ascii="Arial" w:hAnsi="Arial" w:cs="Arial"/>
                <w:b/>
                <w:color w:val="000000" w:themeColor="text1"/>
                <w:sz w:val="24"/>
              </w:rPr>
            </w:pPr>
            <w:r w:rsidRPr="00D717BE">
              <w:rPr>
                <w:rFonts w:ascii="Arial" w:hAnsi="Arial" w:cs="Arial"/>
                <w:b/>
                <w:color w:val="1F497D" w:themeColor="text2"/>
                <w:sz w:val="24"/>
              </w:rPr>
              <w:t>İş akışı ve güvenlik önlemleri</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121F4552" w14:textId="19E0D5A6" w:rsidR="005E791D" w:rsidRPr="005E791D" w:rsidRDefault="005E791D" w:rsidP="005E791D">
            <w:pPr>
              <w:numPr>
                <w:ilvl w:val="0"/>
                <w:numId w:val="13"/>
              </w:numPr>
              <w:spacing w:before="120"/>
              <w:ind w:left="355" w:hanging="357"/>
              <w:rPr>
                <w:rFonts w:ascii="Arial" w:hAnsi="Arial"/>
              </w:rPr>
            </w:pPr>
            <w:r>
              <w:rPr>
                <w:rFonts w:ascii="Arial" w:hAnsi="Arial"/>
              </w:rPr>
              <w:t>Abgeschlossene elektrische Betriebsstätten sind an der Sicherheitskennzeichnung W012 nach ASR 1.3 zu erkennen:</w:t>
            </w:r>
          </w:p>
          <w:p w14:paraId="5D812DEE" w14:textId="3C43988B" w:rsidR="008352A7" w:rsidRPr="00AC1B83" w:rsidRDefault="008352A7" w:rsidP="008352A7">
            <w:pPr>
              <w:ind w:left="357"/>
              <w:rPr>
                <w:rFonts w:ascii="Arial" w:hAnsi="Arial"/>
                <w:color w:val="1F497D" w:themeColor="text2"/>
                <w:lang w:val="tr-TR"/>
              </w:rPr>
            </w:pPr>
            <w:r w:rsidRPr="00AC1B83">
              <w:rPr>
                <w:rFonts w:ascii="Arial" w:hAnsi="Arial"/>
                <w:color w:val="1F497D" w:themeColor="text2"/>
                <w:lang w:val="tr-TR"/>
              </w:rPr>
              <w:t>Kilitli elektrik işletme tesisleri, ASR 1.3</w:t>
            </w:r>
            <w:r w:rsidR="00AC1B83">
              <w:rPr>
                <w:rFonts w:ascii="Arial" w:hAnsi="Arial"/>
                <w:color w:val="1F497D" w:themeColor="text2"/>
                <w:lang w:val="tr-TR"/>
              </w:rPr>
              <w:t>’</w:t>
            </w:r>
            <w:r w:rsidRPr="00AC1B83">
              <w:rPr>
                <w:rFonts w:ascii="Arial" w:hAnsi="Arial"/>
                <w:color w:val="1F497D" w:themeColor="text2"/>
                <w:lang w:val="tr-TR"/>
              </w:rPr>
              <w:t>e göre W012 güvenlik işaretlemesinden tanınır</w:t>
            </w:r>
            <w:r w:rsidRPr="00AC1B83">
              <w:rPr>
                <w:rFonts w:ascii="Arial" w:hAnsi="Arial"/>
                <w:color w:val="1F497D" w:themeColor="text2"/>
                <w:lang w:val="tr-TR"/>
              </w:rPr>
              <w:t>:</w:t>
            </w:r>
          </w:p>
          <w:p w14:paraId="6171021E" w14:textId="2323BEA3" w:rsidR="005E791D" w:rsidRDefault="005E791D" w:rsidP="005E791D">
            <w:pPr>
              <w:numPr>
                <w:ilvl w:val="0"/>
                <w:numId w:val="12"/>
              </w:numPr>
              <w:autoSpaceDE w:val="0"/>
              <w:autoSpaceDN w:val="0"/>
              <w:adjustRightInd w:val="0"/>
              <w:rPr>
                <w:rFonts w:ascii="Arial" w:hAnsi="Arial" w:cs="Arial"/>
                <w:color w:val="000000"/>
              </w:rPr>
            </w:pPr>
            <w:r w:rsidRPr="005E791D">
              <w:rPr>
                <w:rFonts w:ascii="Arial" w:hAnsi="Arial" w:cs="Arial"/>
                <w:color w:val="000000"/>
              </w:rPr>
              <w:t>Im Zweifel, zum Beispiel bei nicht vorhandener Kennzeichnung, ist der zuständige Arbeitsverantwortliche und/oder Vorgesetzte zu informieren.</w:t>
            </w:r>
          </w:p>
          <w:p w14:paraId="7302A428" w14:textId="2C367E1F" w:rsidR="008352A7" w:rsidRPr="00AC1B83" w:rsidRDefault="008352A7" w:rsidP="008352A7">
            <w:pPr>
              <w:autoSpaceDE w:val="0"/>
              <w:autoSpaceDN w:val="0"/>
              <w:adjustRightInd w:val="0"/>
              <w:ind w:left="792"/>
              <w:rPr>
                <w:rFonts w:ascii="Arial" w:hAnsi="Arial" w:cs="Arial"/>
                <w:color w:val="1F497D" w:themeColor="text2"/>
              </w:rPr>
            </w:pPr>
            <w:r w:rsidRPr="008352A7">
              <w:rPr>
                <w:rFonts w:ascii="Arial" w:hAnsi="Arial" w:cs="Arial"/>
                <w:color w:val="1F497D" w:themeColor="text2"/>
              </w:rPr>
              <w:t xml:space="preserve">Şüphe varsa, örneğin işaretleme yoksa, sorumlu iş amirine ve/veya </w:t>
            </w:r>
            <w:r w:rsidR="00AC1B83">
              <w:rPr>
                <w:rFonts w:ascii="Arial" w:hAnsi="Arial" w:cs="Arial"/>
                <w:color w:val="1F497D" w:themeColor="text2"/>
              </w:rPr>
              <w:t>müdüre</w:t>
            </w:r>
            <w:r w:rsidRPr="008352A7">
              <w:rPr>
                <w:rFonts w:ascii="Arial" w:hAnsi="Arial" w:cs="Arial"/>
                <w:color w:val="1F497D" w:themeColor="text2"/>
              </w:rPr>
              <w:t xml:space="preserve"> haber verilmelidir.</w:t>
            </w:r>
          </w:p>
          <w:p w14:paraId="748794C0" w14:textId="7C73ACE9" w:rsidR="005E791D" w:rsidRPr="005E791D" w:rsidRDefault="005E791D" w:rsidP="005E791D">
            <w:pPr>
              <w:numPr>
                <w:ilvl w:val="0"/>
                <w:numId w:val="12"/>
              </w:numPr>
              <w:autoSpaceDE w:val="0"/>
              <w:autoSpaceDN w:val="0"/>
              <w:adjustRightInd w:val="0"/>
              <w:rPr>
                <w:rFonts w:ascii="Arial" w:hAnsi="Arial" w:cs="Arial"/>
                <w:color w:val="000000"/>
              </w:rPr>
            </w:pPr>
            <w:r w:rsidRPr="005E791D">
              <w:rPr>
                <w:rFonts w:ascii="Arial" w:hAnsi="Arial" w:cs="Arial"/>
                <w:color w:val="000000"/>
              </w:rPr>
              <w:t>Die zuständigen fachlichen Vorgesetzten sind bei Bestehen eines Mangels hinsichtlich der fehlenden Kennzeichnung zur Einleitung von Korrekturmaßnahmen anzuhalten.</w:t>
            </w:r>
          </w:p>
          <w:p w14:paraId="25501FD6" w14:textId="05CDA3F8" w:rsidR="008352A7" w:rsidRPr="00D01E3C" w:rsidRDefault="008352A7" w:rsidP="008352A7">
            <w:pPr>
              <w:autoSpaceDE w:val="0"/>
              <w:autoSpaceDN w:val="0"/>
              <w:adjustRightInd w:val="0"/>
              <w:ind w:left="792"/>
              <w:rPr>
                <w:rFonts w:ascii="Arial" w:hAnsi="Arial" w:cs="Arial"/>
                <w:color w:val="1F497D" w:themeColor="text2"/>
                <w:lang w:val="en-US"/>
              </w:rPr>
            </w:pPr>
            <w:r w:rsidRPr="008352A7">
              <w:rPr>
                <w:rFonts w:ascii="Arial" w:hAnsi="Arial" w:cs="Arial"/>
                <w:color w:val="1F497D" w:themeColor="text2"/>
              </w:rPr>
              <w:t>Eksik olan işaretleme konusunda</w:t>
            </w:r>
            <w:r w:rsidR="00B51588">
              <w:rPr>
                <w:rFonts w:ascii="Arial" w:hAnsi="Arial" w:cs="Arial"/>
                <w:color w:val="1F497D" w:themeColor="text2"/>
              </w:rPr>
              <w:t>,</w:t>
            </w:r>
            <w:r w:rsidRPr="008352A7">
              <w:rPr>
                <w:rFonts w:ascii="Arial" w:hAnsi="Arial" w:cs="Arial"/>
                <w:color w:val="1F497D" w:themeColor="text2"/>
              </w:rPr>
              <w:t xml:space="preserve"> sorumlu teknik müdür bu eksi</w:t>
            </w:r>
            <w:r>
              <w:rPr>
                <w:rFonts w:ascii="Arial" w:hAnsi="Arial" w:cs="Arial"/>
                <w:color w:val="1F497D" w:themeColor="text2"/>
                <w:lang w:val="tr-TR"/>
              </w:rPr>
              <w:t xml:space="preserve">ği </w:t>
            </w:r>
            <w:r w:rsidRPr="008352A7">
              <w:rPr>
                <w:rFonts w:ascii="Arial" w:hAnsi="Arial" w:cs="Arial"/>
                <w:color w:val="1F497D" w:themeColor="text2"/>
              </w:rPr>
              <w:t>düzeltme</w:t>
            </w:r>
            <w:r w:rsidR="00B51588">
              <w:rPr>
                <w:rFonts w:ascii="Arial" w:hAnsi="Arial" w:cs="Arial"/>
                <w:color w:val="1F497D" w:themeColor="text2"/>
              </w:rPr>
              <w:t>k için</w:t>
            </w:r>
            <w:r w:rsidRPr="008352A7">
              <w:rPr>
                <w:rFonts w:ascii="Arial" w:hAnsi="Arial" w:cs="Arial"/>
                <w:color w:val="1F497D" w:themeColor="text2"/>
              </w:rPr>
              <w:t xml:space="preserve"> önlemler al</w:t>
            </w:r>
            <w:r>
              <w:rPr>
                <w:rFonts w:ascii="Arial" w:hAnsi="Arial" w:cs="Arial"/>
                <w:color w:val="1F497D" w:themeColor="text2"/>
              </w:rPr>
              <w:t>ın</w:t>
            </w:r>
            <w:r w:rsidRPr="008352A7">
              <w:rPr>
                <w:rFonts w:ascii="Arial" w:hAnsi="Arial" w:cs="Arial"/>
                <w:color w:val="1F497D" w:themeColor="text2"/>
              </w:rPr>
              <w:t>ma</w:t>
            </w:r>
            <w:r>
              <w:rPr>
                <w:rFonts w:ascii="Arial" w:hAnsi="Arial" w:cs="Arial"/>
                <w:color w:val="1F497D" w:themeColor="text2"/>
              </w:rPr>
              <w:t>sını sağlama</w:t>
            </w:r>
            <w:r w:rsidR="00B51588">
              <w:rPr>
                <w:rFonts w:ascii="Arial" w:hAnsi="Arial" w:cs="Arial"/>
                <w:color w:val="1F497D" w:themeColor="text2"/>
              </w:rPr>
              <w:t>ya</w:t>
            </w:r>
            <w:r w:rsidRPr="008352A7">
              <w:rPr>
                <w:rFonts w:ascii="Arial" w:hAnsi="Arial" w:cs="Arial"/>
                <w:color w:val="1F497D" w:themeColor="text2"/>
              </w:rPr>
              <w:t xml:space="preserve"> </w:t>
            </w:r>
            <w:r w:rsidR="00B51588">
              <w:rPr>
                <w:rFonts w:ascii="Arial" w:hAnsi="Arial" w:cs="Arial"/>
                <w:color w:val="1F497D" w:themeColor="text2"/>
              </w:rPr>
              <w:t xml:space="preserve">teşvik </w:t>
            </w:r>
            <w:r w:rsidRPr="008352A7">
              <w:rPr>
                <w:rFonts w:ascii="Arial" w:hAnsi="Arial" w:cs="Arial"/>
                <w:color w:val="1F497D" w:themeColor="text2"/>
              </w:rPr>
              <w:t>edilmelidir.</w:t>
            </w:r>
          </w:p>
          <w:p w14:paraId="10628935" w14:textId="3D1804C3" w:rsidR="005E791D" w:rsidRDefault="005E791D" w:rsidP="005E791D">
            <w:pPr>
              <w:numPr>
                <w:ilvl w:val="0"/>
                <w:numId w:val="13"/>
              </w:numPr>
              <w:spacing w:before="120"/>
              <w:ind w:left="355" w:hanging="357"/>
              <w:rPr>
                <w:rFonts w:ascii="Arial" w:hAnsi="Arial"/>
              </w:rPr>
            </w:pPr>
            <w:r w:rsidRPr="005E791D">
              <w:rPr>
                <w:rFonts w:ascii="Arial" w:hAnsi="Arial"/>
              </w:rPr>
              <w:t>Laien dürfen abgeschlossene elektrische Betriebsstätten nur in Begleitung einer Elektrofachkräften (EFK) oder elektrotechnisch unterwiesenen Personen (EuP) betreten.</w:t>
            </w:r>
          </w:p>
          <w:p w14:paraId="5D7B71FF" w14:textId="6CC8172B" w:rsidR="00B51588" w:rsidRPr="00B51588" w:rsidRDefault="00B51588" w:rsidP="00B51588">
            <w:pPr>
              <w:ind w:left="357"/>
              <w:rPr>
                <w:rFonts w:ascii="Arial" w:hAnsi="Arial"/>
                <w:color w:val="1F497D" w:themeColor="text2"/>
              </w:rPr>
            </w:pPr>
            <w:r>
              <w:rPr>
                <w:rFonts w:ascii="Arial" w:hAnsi="Arial"/>
                <w:color w:val="1F497D" w:themeColor="text2"/>
              </w:rPr>
              <w:t>Meslekte</w:t>
            </w:r>
            <w:bookmarkStart w:id="1" w:name="_GoBack"/>
            <w:bookmarkEnd w:id="1"/>
            <w:r>
              <w:rPr>
                <w:rFonts w:ascii="Arial" w:hAnsi="Arial"/>
                <w:color w:val="1F497D" w:themeColor="text2"/>
              </w:rPr>
              <w:t>n olmayanlar</w:t>
            </w:r>
            <w:r w:rsidRPr="00B51588">
              <w:rPr>
                <w:rFonts w:ascii="Arial" w:hAnsi="Arial"/>
                <w:color w:val="1F497D" w:themeColor="text2"/>
              </w:rPr>
              <w:t xml:space="preserve"> kilitli elektrik işletme tesislerine sadece bir elektrikçinin (EFK) ya da elektrik eğitimli kişinin (EuP) eşliğinde girebilir.</w:t>
            </w:r>
          </w:p>
          <w:p w14:paraId="2F3668AF" w14:textId="407B0C09" w:rsidR="005E791D" w:rsidRDefault="005E791D" w:rsidP="005E791D">
            <w:pPr>
              <w:numPr>
                <w:ilvl w:val="0"/>
                <w:numId w:val="13"/>
              </w:numPr>
              <w:spacing w:before="120"/>
              <w:ind w:left="355" w:hanging="357"/>
              <w:rPr>
                <w:rFonts w:ascii="Arial" w:hAnsi="Arial"/>
              </w:rPr>
            </w:pPr>
            <w:r>
              <w:rPr>
                <w:rFonts w:ascii="Arial" w:hAnsi="Arial"/>
              </w:rPr>
              <w:t xml:space="preserve">Für das Begehen abgeschlossener elektrischer Betriebsstätten ist die Arbeitsanweisung </w:t>
            </w:r>
            <w:r w:rsidRPr="005E791D">
              <w:rPr>
                <w:rFonts w:ascii="Arial" w:hAnsi="Arial"/>
              </w:rPr>
              <w:t xml:space="preserve">AA_EUP_01 Betreten von Elt Betriebsstätten </w:t>
            </w:r>
            <w:r>
              <w:rPr>
                <w:rFonts w:ascii="Arial" w:hAnsi="Arial"/>
              </w:rPr>
              <w:t>anzuwenden.</w:t>
            </w:r>
          </w:p>
          <w:p w14:paraId="4B8996D3" w14:textId="44B42E94" w:rsidR="00B51588" w:rsidRPr="00B51588" w:rsidRDefault="00B51588" w:rsidP="00B51588">
            <w:pPr>
              <w:ind w:left="357"/>
              <w:rPr>
                <w:rFonts w:ascii="Arial" w:hAnsi="Arial"/>
                <w:color w:val="1F497D" w:themeColor="text2"/>
              </w:rPr>
            </w:pPr>
            <w:r w:rsidRPr="00B51588">
              <w:rPr>
                <w:rFonts w:ascii="Arial" w:hAnsi="Arial"/>
                <w:color w:val="1F497D" w:themeColor="text2"/>
              </w:rPr>
              <w:t xml:space="preserve">Kilitli elektrik işletme tesislerine girerken </w:t>
            </w:r>
            <w:r w:rsidRPr="00B51588">
              <w:rPr>
                <w:rFonts w:ascii="Arial" w:hAnsi="Arial"/>
                <w:color w:val="1F497D" w:themeColor="text2"/>
              </w:rPr>
              <w:t>AA_EUP_01</w:t>
            </w:r>
            <w:r w:rsidRPr="00B51588">
              <w:rPr>
                <w:rFonts w:ascii="Arial" w:hAnsi="Arial"/>
                <w:color w:val="1F497D" w:themeColor="text2"/>
              </w:rPr>
              <w:t xml:space="preserve"> Elt </w:t>
            </w:r>
            <w:r>
              <w:rPr>
                <w:rFonts w:ascii="Arial" w:hAnsi="Arial"/>
                <w:color w:val="1F497D" w:themeColor="text2"/>
              </w:rPr>
              <w:t>İ</w:t>
            </w:r>
            <w:r w:rsidRPr="00B51588">
              <w:rPr>
                <w:rFonts w:ascii="Arial" w:hAnsi="Arial"/>
                <w:color w:val="1F497D" w:themeColor="text2"/>
              </w:rPr>
              <w:t xml:space="preserve">şletme </w:t>
            </w:r>
            <w:r>
              <w:rPr>
                <w:rFonts w:ascii="Arial" w:hAnsi="Arial"/>
                <w:color w:val="1F497D" w:themeColor="text2"/>
              </w:rPr>
              <w:t>O</w:t>
            </w:r>
            <w:r w:rsidRPr="00B51588">
              <w:rPr>
                <w:rFonts w:ascii="Arial" w:hAnsi="Arial"/>
                <w:color w:val="1F497D" w:themeColor="text2"/>
              </w:rPr>
              <w:t xml:space="preserve">dalarına </w:t>
            </w:r>
            <w:r>
              <w:rPr>
                <w:rFonts w:ascii="Arial" w:hAnsi="Arial"/>
                <w:color w:val="1F497D" w:themeColor="text2"/>
              </w:rPr>
              <w:t>G</w:t>
            </w:r>
            <w:r w:rsidRPr="00B51588">
              <w:rPr>
                <w:rFonts w:ascii="Arial" w:hAnsi="Arial"/>
                <w:color w:val="1F497D" w:themeColor="text2"/>
              </w:rPr>
              <w:t>irme iş talimatı uygulanmalıdır.</w:t>
            </w:r>
          </w:p>
          <w:p w14:paraId="555ABE6A" w14:textId="77777777" w:rsidR="005E791D" w:rsidRPr="00D57FCF" w:rsidRDefault="005E791D" w:rsidP="005E791D">
            <w:pPr>
              <w:numPr>
                <w:ilvl w:val="0"/>
                <w:numId w:val="13"/>
              </w:numPr>
              <w:spacing w:before="120"/>
              <w:ind w:left="355" w:hanging="357"/>
              <w:rPr>
                <w:rFonts w:ascii="Arial" w:hAnsi="Arial"/>
              </w:rPr>
            </w:pPr>
            <w:r w:rsidRPr="00D57FCF">
              <w:rPr>
                <w:rFonts w:ascii="Arial" w:hAnsi="Arial"/>
              </w:rPr>
              <w:t>Sicherhei</w:t>
            </w:r>
            <w:r>
              <w:rPr>
                <w:rFonts w:ascii="Arial" w:hAnsi="Arial"/>
              </w:rPr>
              <w:t>t am Arbeitsplatz gewährleisten:</w:t>
            </w:r>
          </w:p>
          <w:p w14:paraId="6FC308C6" w14:textId="73540324" w:rsidR="00B51588" w:rsidRPr="00D01E3C" w:rsidRDefault="00B51588" w:rsidP="00B51588">
            <w:pPr>
              <w:ind w:left="357"/>
              <w:rPr>
                <w:rFonts w:ascii="Arial" w:hAnsi="Arial"/>
                <w:color w:val="1F497D" w:themeColor="text2"/>
                <w:lang w:val="en-US"/>
              </w:rPr>
            </w:pPr>
            <w:r>
              <w:rPr>
                <w:rFonts w:ascii="Arial" w:hAnsi="Arial"/>
                <w:color w:val="1F497D" w:themeColor="text2"/>
                <w:lang w:val="en-US"/>
              </w:rPr>
              <w:t>İşyerinde güvenlik sağlayın</w:t>
            </w:r>
            <w:r w:rsidRPr="00D01E3C">
              <w:rPr>
                <w:rFonts w:ascii="Arial" w:hAnsi="Arial"/>
                <w:color w:val="1F497D" w:themeColor="text2"/>
                <w:lang w:val="en-US"/>
              </w:rPr>
              <w:t>:</w:t>
            </w:r>
          </w:p>
          <w:p w14:paraId="1547D53B" w14:textId="77777777"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Beleuchtung</w:t>
            </w:r>
          </w:p>
          <w:p w14:paraId="73F3CDDD" w14:textId="60DFC1DD" w:rsidR="00B51588" w:rsidRPr="00D01E3C" w:rsidRDefault="00B51588" w:rsidP="00B51588">
            <w:pPr>
              <w:autoSpaceDE w:val="0"/>
              <w:autoSpaceDN w:val="0"/>
              <w:adjustRightInd w:val="0"/>
              <w:ind w:left="638"/>
              <w:rPr>
                <w:rFonts w:ascii="Arial" w:hAnsi="Arial" w:cs="Arial"/>
                <w:color w:val="1F497D" w:themeColor="text2"/>
              </w:rPr>
            </w:pPr>
            <w:r>
              <w:rPr>
                <w:rFonts w:ascii="Arial" w:hAnsi="Arial" w:cs="Arial"/>
                <w:color w:val="1F497D" w:themeColor="text2"/>
              </w:rPr>
              <w:t>Işıklandırma</w:t>
            </w:r>
          </w:p>
          <w:p w14:paraId="7FCC0169" w14:textId="77777777"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Bewegungsfreiheit</w:t>
            </w:r>
          </w:p>
          <w:p w14:paraId="6B2D9A8F" w14:textId="31F7CB8C" w:rsidR="00B51588" w:rsidRPr="00D01E3C" w:rsidRDefault="00B51588" w:rsidP="00B51588">
            <w:pPr>
              <w:autoSpaceDE w:val="0"/>
              <w:autoSpaceDN w:val="0"/>
              <w:adjustRightInd w:val="0"/>
              <w:ind w:left="638"/>
              <w:rPr>
                <w:rFonts w:ascii="Arial" w:hAnsi="Arial" w:cs="Arial"/>
                <w:color w:val="1F497D" w:themeColor="text2"/>
              </w:rPr>
            </w:pPr>
            <w:r>
              <w:rPr>
                <w:rFonts w:ascii="Arial" w:hAnsi="Arial" w:cs="Arial"/>
                <w:color w:val="1F497D" w:themeColor="text2"/>
              </w:rPr>
              <w:t>Hareket etme serbestliği</w:t>
            </w:r>
          </w:p>
          <w:p w14:paraId="505F1633" w14:textId="77777777"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Standsicherheit</w:t>
            </w:r>
          </w:p>
          <w:p w14:paraId="4F8F42C7" w14:textId="62646EC0" w:rsidR="00B51588" w:rsidRPr="00D01E3C" w:rsidRDefault="00B51588" w:rsidP="00B51588">
            <w:pPr>
              <w:autoSpaceDE w:val="0"/>
              <w:autoSpaceDN w:val="0"/>
              <w:adjustRightInd w:val="0"/>
              <w:ind w:left="638"/>
              <w:rPr>
                <w:rFonts w:ascii="Arial" w:hAnsi="Arial" w:cs="Arial"/>
                <w:color w:val="1F497D" w:themeColor="text2"/>
              </w:rPr>
            </w:pPr>
            <w:r>
              <w:rPr>
                <w:rFonts w:ascii="Arial" w:hAnsi="Arial" w:cs="Arial"/>
                <w:color w:val="1F497D" w:themeColor="text2"/>
              </w:rPr>
              <w:t>Sağlamlık</w:t>
            </w:r>
          </w:p>
          <w:p w14:paraId="6AE38282" w14:textId="77777777"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Absperrung</w:t>
            </w:r>
          </w:p>
          <w:p w14:paraId="4601BC9C" w14:textId="4B86A232" w:rsidR="00B51588" w:rsidRPr="00D01E3C" w:rsidRDefault="00B51588" w:rsidP="00B51588">
            <w:pPr>
              <w:autoSpaceDE w:val="0"/>
              <w:autoSpaceDN w:val="0"/>
              <w:adjustRightInd w:val="0"/>
              <w:ind w:left="638"/>
              <w:rPr>
                <w:rFonts w:ascii="Arial" w:hAnsi="Arial" w:cs="Arial"/>
                <w:color w:val="1F497D" w:themeColor="text2"/>
              </w:rPr>
            </w:pPr>
            <w:r>
              <w:rPr>
                <w:rFonts w:ascii="Arial" w:hAnsi="Arial" w:cs="Arial"/>
                <w:color w:val="1F497D" w:themeColor="text2"/>
              </w:rPr>
              <w:t>Barikatlama</w:t>
            </w:r>
          </w:p>
          <w:p w14:paraId="3512A937" w14:textId="77777777"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Fluchtweg</w:t>
            </w:r>
          </w:p>
          <w:p w14:paraId="00ED5C5B" w14:textId="444FDEA1" w:rsidR="00B51588" w:rsidRPr="00D01E3C" w:rsidRDefault="00B51588" w:rsidP="00B51588">
            <w:pPr>
              <w:autoSpaceDE w:val="0"/>
              <w:autoSpaceDN w:val="0"/>
              <w:adjustRightInd w:val="0"/>
              <w:ind w:left="638"/>
              <w:rPr>
                <w:rFonts w:ascii="Arial" w:hAnsi="Arial" w:cs="Arial"/>
                <w:color w:val="1F497D" w:themeColor="text2"/>
              </w:rPr>
            </w:pPr>
            <w:r>
              <w:rPr>
                <w:rFonts w:ascii="Arial" w:hAnsi="Arial" w:cs="Arial"/>
                <w:color w:val="1F497D" w:themeColor="text2"/>
              </w:rPr>
              <w:t>Kaçış yolu</w:t>
            </w:r>
          </w:p>
          <w:p w14:paraId="27F283B7" w14:textId="77777777" w:rsidR="005E791D" w:rsidRPr="005E791D" w:rsidRDefault="005E791D" w:rsidP="005E791D">
            <w:pPr>
              <w:numPr>
                <w:ilvl w:val="0"/>
                <w:numId w:val="13"/>
              </w:numPr>
              <w:spacing w:before="120"/>
              <w:ind w:left="355" w:hanging="357"/>
              <w:rPr>
                <w:rFonts w:ascii="Arial" w:hAnsi="Arial"/>
              </w:rPr>
            </w:pPr>
            <w:r w:rsidRPr="005E791D">
              <w:rPr>
                <w:rFonts w:ascii="Arial" w:hAnsi="Arial"/>
              </w:rPr>
              <w:t>Für elektrotechnische Laien sind folgende Abstände zu unter Spannung stehenden Teilen einzuhalten:</w:t>
            </w:r>
          </w:p>
          <w:p w14:paraId="320893A0" w14:textId="3E4E6BD6" w:rsidR="00B51588" w:rsidRPr="00B51588" w:rsidRDefault="00B51588" w:rsidP="00B51588">
            <w:pPr>
              <w:ind w:left="357"/>
              <w:rPr>
                <w:rFonts w:ascii="Arial" w:hAnsi="Arial"/>
                <w:color w:val="1F497D" w:themeColor="text2"/>
              </w:rPr>
            </w:pPr>
            <w:r w:rsidRPr="00B51588">
              <w:rPr>
                <w:rFonts w:ascii="Arial" w:hAnsi="Arial"/>
                <w:color w:val="1F497D" w:themeColor="text2"/>
              </w:rPr>
              <w:t>Elektrik meslekten olmayanlar gerilim altındaki parçalara şu mesafeleri korumalıdır</w:t>
            </w:r>
            <w:r w:rsidRPr="00B51588">
              <w:rPr>
                <w:rFonts w:ascii="Arial" w:hAnsi="Arial"/>
                <w:color w:val="1F497D" w:themeColor="text2"/>
              </w:rPr>
              <w:t>:</w:t>
            </w:r>
          </w:p>
          <w:p w14:paraId="1DB3CA11" w14:textId="7D60DC56"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Spannungen bis 1000 V: 1 m</w:t>
            </w:r>
          </w:p>
          <w:p w14:paraId="49F8F289" w14:textId="5666A9C8" w:rsidR="00B51588" w:rsidRPr="00D01E3C" w:rsidRDefault="00B51588" w:rsidP="00B51588">
            <w:pPr>
              <w:autoSpaceDE w:val="0"/>
              <w:autoSpaceDN w:val="0"/>
              <w:adjustRightInd w:val="0"/>
              <w:ind w:left="638"/>
              <w:rPr>
                <w:rFonts w:ascii="Arial" w:hAnsi="Arial" w:cs="Arial"/>
                <w:color w:val="1F497D" w:themeColor="text2"/>
                <w:lang w:val="en-US"/>
              </w:rPr>
            </w:pPr>
            <w:r w:rsidRPr="00D01E3C">
              <w:rPr>
                <w:rFonts w:ascii="Arial" w:hAnsi="Arial" w:cs="Arial"/>
                <w:color w:val="1F497D" w:themeColor="text2"/>
                <w:lang w:val="en-US"/>
              </w:rPr>
              <w:t>1000 V</w:t>
            </w:r>
            <w:r w:rsidR="004A11C6">
              <w:rPr>
                <w:rFonts w:ascii="Arial" w:hAnsi="Arial" w:cs="Arial"/>
                <w:color w:val="1F497D" w:themeColor="text2"/>
                <w:lang w:val="en-US"/>
              </w:rPr>
              <w:t>’a kadar gerilimler</w:t>
            </w:r>
            <w:r w:rsidRPr="00D01E3C">
              <w:rPr>
                <w:rFonts w:ascii="Arial" w:hAnsi="Arial" w:cs="Arial"/>
                <w:color w:val="1F497D" w:themeColor="text2"/>
                <w:lang w:val="en-US"/>
              </w:rPr>
              <w:t>: 1 m</w:t>
            </w:r>
          </w:p>
          <w:p w14:paraId="573D97AE" w14:textId="77777777" w:rsidR="00443CAA"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Spannungen über 1000 V: 3 m</w:t>
            </w:r>
          </w:p>
          <w:p w14:paraId="3D9250C2" w14:textId="5EE653DA" w:rsidR="00B51588" w:rsidRPr="00B51588" w:rsidRDefault="00B51588" w:rsidP="00B51588">
            <w:pPr>
              <w:autoSpaceDE w:val="0"/>
              <w:autoSpaceDN w:val="0"/>
              <w:adjustRightInd w:val="0"/>
              <w:ind w:left="638"/>
              <w:rPr>
                <w:rFonts w:ascii="Arial" w:hAnsi="Arial" w:cs="Arial"/>
                <w:color w:val="1F497D" w:themeColor="text2"/>
                <w:lang w:val="en-US"/>
              </w:rPr>
            </w:pPr>
            <w:r w:rsidRPr="00D01E3C">
              <w:rPr>
                <w:rFonts w:ascii="Arial" w:hAnsi="Arial" w:cs="Arial"/>
                <w:color w:val="1F497D" w:themeColor="text2"/>
                <w:lang w:val="en-US"/>
              </w:rPr>
              <w:t>1000 V</w:t>
            </w:r>
            <w:r w:rsidR="004A11C6">
              <w:rPr>
                <w:rFonts w:ascii="Arial" w:hAnsi="Arial" w:cs="Arial"/>
                <w:color w:val="1F497D" w:themeColor="text2"/>
                <w:lang w:val="en-US"/>
              </w:rPr>
              <w:t xml:space="preserve"> üzerindeki gerilimler</w:t>
            </w:r>
            <w:r w:rsidRPr="00D01E3C">
              <w:rPr>
                <w:rFonts w:ascii="Arial" w:hAnsi="Arial" w:cs="Arial"/>
                <w:color w:val="1F497D" w:themeColor="text2"/>
                <w:lang w:val="en-US"/>
              </w:rPr>
              <w:t xml:space="preserve">: </w:t>
            </w:r>
            <w:r w:rsidR="004A11C6">
              <w:rPr>
                <w:rFonts w:ascii="Arial" w:hAnsi="Arial" w:cs="Arial"/>
                <w:color w:val="1F497D" w:themeColor="text2"/>
                <w:lang w:val="en-US"/>
              </w:rPr>
              <w:t>3</w:t>
            </w:r>
            <w:r w:rsidRPr="00D01E3C">
              <w:rPr>
                <w:rFonts w:ascii="Arial" w:hAnsi="Arial" w:cs="Arial"/>
                <w:color w:val="1F497D" w:themeColor="text2"/>
                <w:lang w:val="en-US"/>
              </w:rPr>
              <w:t xml:space="preserve"> m</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C8626D5" w14:textId="77777777" w:rsidR="00443CAA" w:rsidRDefault="00443CAA" w:rsidP="00427C2E">
            <w:pPr>
              <w:jc w:val="center"/>
              <w:rPr>
                <w:rFonts w:ascii="Arial" w:hAnsi="Arial"/>
                <w:b/>
                <w:sz w:val="24"/>
              </w:rPr>
            </w:pPr>
            <w:r>
              <w:rPr>
                <w:rFonts w:ascii="Arial" w:hAnsi="Arial"/>
                <w:b/>
                <w:sz w:val="24"/>
              </w:rPr>
              <w:t>Abschluss der Arbeiten</w:t>
            </w:r>
          </w:p>
          <w:p w14:paraId="7AADDE56" w14:textId="518C905F" w:rsidR="008352A7" w:rsidRPr="00443CAA" w:rsidRDefault="008352A7" w:rsidP="00427C2E">
            <w:pPr>
              <w:jc w:val="center"/>
              <w:rPr>
                <w:rFonts w:ascii="Arial" w:hAnsi="Arial" w:cs="Arial"/>
                <w:b/>
                <w:color w:val="000000" w:themeColor="text1"/>
                <w:sz w:val="24"/>
              </w:rPr>
            </w:pPr>
            <w:r w:rsidRPr="00192224">
              <w:rPr>
                <w:rFonts w:ascii="Arial" w:hAnsi="Arial" w:cs="Arial"/>
                <w:b/>
                <w:color w:val="1F497D" w:themeColor="text2"/>
                <w:sz w:val="24"/>
              </w:rPr>
              <w:t>İşlerin tamamlanması</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5E791D" w:rsidRDefault="00320E3B" w:rsidP="005E791D">
            <w:pPr>
              <w:numPr>
                <w:ilvl w:val="0"/>
                <w:numId w:val="14"/>
              </w:numPr>
              <w:tabs>
                <w:tab w:val="clear" w:pos="720"/>
                <w:tab w:val="num" w:pos="355"/>
              </w:tabs>
              <w:ind w:left="351" w:hanging="357"/>
              <w:rPr>
                <w:rFonts w:ascii="Arial" w:hAnsi="Arial"/>
              </w:rPr>
            </w:pPr>
            <w:r w:rsidRPr="005E791D">
              <w:rPr>
                <w:rFonts w:ascii="Arial" w:hAnsi="Arial"/>
              </w:rPr>
              <w:t>Herstellen des ordnungsgemäßen und sicheren Anlagenzustands.</w:t>
            </w:r>
          </w:p>
          <w:p w14:paraId="3AC3F3FD" w14:textId="77777777" w:rsidR="008352A7" w:rsidRPr="00192224" w:rsidRDefault="008352A7" w:rsidP="008352A7">
            <w:pPr>
              <w:autoSpaceDE w:val="0"/>
              <w:autoSpaceDN w:val="0"/>
              <w:adjustRightInd w:val="0"/>
              <w:ind w:left="355"/>
              <w:rPr>
                <w:rFonts w:ascii="Arial" w:hAnsi="Arial" w:cs="Arial"/>
                <w:color w:val="1F497D" w:themeColor="text2"/>
              </w:rPr>
            </w:pPr>
            <w:r w:rsidRPr="00192224">
              <w:rPr>
                <w:rFonts w:ascii="Arial" w:hAnsi="Arial" w:cs="Arial"/>
                <w:color w:val="1F497D" w:themeColor="text2"/>
              </w:rPr>
              <w:t>Sistemi uygun ve güvenli duruma getirin.</w:t>
            </w:r>
          </w:p>
          <w:p w14:paraId="6A411264" w14:textId="77777777" w:rsidR="00320E3B" w:rsidRPr="005E791D" w:rsidRDefault="00320E3B" w:rsidP="005E791D">
            <w:pPr>
              <w:numPr>
                <w:ilvl w:val="0"/>
                <w:numId w:val="14"/>
              </w:numPr>
              <w:tabs>
                <w:tab w:val="clear" w:pos="720"/>
                <w:tab w:val="num" w:pos="355"/>
              </w:tabs>
              <w:ind w:left="351" w:hanging="357"/>
              <w:rPr>
                <w:rFonts w:ascii="Arial" w:hAnsi="Arial"/>
              </w:rPr>
            </w:pPr>
            <w:r w:rsidRPr="005E791D">
              <w:rPr>
                <w:rFonts w:ascii="Arial" w:hAnsi="Arial"/>
              </w:rPr>
              <w:t>Räumen der Arbeitsstelle.</w:t>
            </w:r>
          </w:p>
          <w:p w14:paraId="217F7168" w14:textId="77777777" w:rsidR="008352A7" w:rsidRPr="00192224" w:rsidRDefault="008352A7" w:rsidP="008352A7">
            <w:pPr>
              <w:autoSpaceDE w:val="0"/>
              <w:autoSpaceDN w:val="0"/>
              <w:adjustRightInd w:val="0"/>
              <w:ind w:left="355"/>
              <w:rPr>
                <w:rFonts w:ascii="Arial" w:hAnsi="Arial" w:cs="Arial"/>
                <w:color w:val="1F497D" w:themeColor="text2"/>
              </w:rPr>
            </w:pPr>
            <w:r w:rsidRPr="00192224">
              <w:rPr>
                <w:rFonts w:ascii="Arial" w:hAnsi="Arial" w:cs="Arial"/>
                <w:color w:val="1F497D" w:themeColor="text2"/>
              </w:rPr>
              <w:t>İş yerini toparlayın.</w:t>
            </w:r>
          </w:p>
          <w:p w14:paraId="2C587E54" w14:textId="77777777" w:rsidR="00275A07" w:rsidRDefault="00320E3B" w:rsidP="005E791D">
            <w:pPr>
              <w:numPr>
                <w:ilvl w:val="0"/>
                <w:numId w:val="14"/>
              </w:numPr>
              <w:tabs>
                <w:tab w:val="clear" w:pos="720"/>
                <w:tab w:val="num" w:pos="355"/>
              </w:tabs>
              <w:ind w:left="351" w:hanging="357"/>
              <w:rPr>
                <w:rFonts w:ascii="Arial" w:hAnsi="Arial"/>
              </w:rPr>
            </w:pPr>
            <w:r w:rsidRPr="005E791D">
              <w:rPr>
                <w:rFonts w:ascii="Arial" w:hAnsi="Arial"/>
              </w:rPr>
              <w:t>Mitgebrachte Werkzeuge und Arbeitsmittel sind aus der Schaltanlage zu entfernen, kontrollieren und reinigen.</w:t>
            </w:r>
          </w:p>
          <w:p w14:paraId="0D41DD82" w14:textId="59F31CF4" w:rsidR="008352A7" w:rsidRPr="005E791D" w:rsidRDefault="008352A7" w:rsidP="008352A7">
            <w:pPr>
              <w:ind w:left="351"/>
              <w:rPr>
                <w:rFonts w:ascii="Arial" w:hAnsi="Arial"/>
              </w:rPr>
            </w:pPr>
            <w:r w:rsidRPr="00192224">
              <w:rPr>
                <w:rFonts w:ascii="Arial" w:hAnsi="Arial" w:cs="Arial"/>
                <w:color w:val="1F497D" w:themeColor="text2"/>
              </w:rPr>
              <w:t>Birlikte getirilen aletler ve iş araçları anahtarlama sisteminden çıkarılmalı, kontrol edilmeli ve temizlenmelidir.</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52923063"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6CDF81F7" w:rsidR="008352A7" w:rsidRPr="00443CAA" w:rsidRDefault="008352A7" w:rsidP="00EC6E39">
            <w:pPr>
              <w:rPr>
                <w:rFonts w:ascii="Arial" w:hAnsi="Arial" w:cs="Arial"/>
                <w:b/>
                <w:color w:val="000000" w:themeColor="text1"/>
              </w:rPr>
            </w:pPr>
            <w:r w:rsidRPr="00192224">
              <w:rPr>
                <w:rFonts w:ascii="Arial" w:hAnsi="Arial" w:cs="Arial"/>
                <w:b/>
                <w:color w:val="1F497D" w:themeColor="text2"/>
              </w:rPr>
              <w:t xml:space="preserve">Tarih: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t xml:space="preserve">İmza: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2CB7F" w14:textId="77777777" w:rsidR="002E7564" w:rsidRDefault="002E7564">
      <w:r>
        <w:separator/>
      </w:r>
    </w:p>
  </w:endnote>
  <w:endnote w:type="continuationSeparator" w:id="0">
    <w:p w14:paraId="6C835E25" w14:textId="77777777" w:rsidR="002E7564" w:rsidRDefault="002E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ooter"/>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2E7564">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2E7564">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ooter"/>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ooter"/>
            <w:rPr>
              <w:rFonts w:ascii="Arial" w:hAnsi="Arial" w:cs="Arial"/>
              <w:sz w:val="16"/>
              <w:szCs w:val="16"/>
            </w:rPr>
          </w:pP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ooter"/>
            <w:rPr>
              <w:rFonts w:ascii="Arial" w:hAnsi="Arial" w:cs="Arial"/>
              <w:sz w:val="16"/>
              <w:szCs w:val="16"/>
            </w:rPr>
          </w:pP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CA691" w14:textId="77777777" w:rsidR="002E7564" w:rsidRDefault="002E7564">
      <w:r>
        <w:separator/>
      </w:r>
    </w:p>
  </w:footnote>
  <w:footnote w:type="continuationSeparator" w:id="0">
    <w:p w14:paraId="1F7F08B1" w14:textId="77777777" w:rsidR="002E7564" w:rsidRDefault="002E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szCs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3E7D12A6"/>
    <w:multiLevelType w:val="singleLevel"/>
    <w:tmpl w:val="93E2EE8A"/>
    <w:lvl w:ilvl="0">
      <w:start w:val="1"/>
      <w:numFmt w:val="decimal"/>
      <w:lvlText w:val="%1."/>
      <w:lvlJc w:val="left"/>
      <w:pPr>
        <w:tabs>
          <w:tab w:val="num" w:pos="360"/>
        </w:tabs>
        <w:ind w:left="360" w:hanging="360"/>
      </w:pPr>
      <w:rPr>
        <w:b w:val="0"/>
        <w:color w:val="auto"/>
      </w:rPr>
    </w:lvl>
  </w:abstractNum>
  <w:abstractNum w:abstractNumId="12"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9"/>
  </w:num>
  <w:num w:numId="5">
    <w:abstractNumId w:val="2"/>
  </w:num>
  <w:num w:numId="6">
    <w:abstractNumId w:val="10"/>
  </w:num>
  <w:num w:numId="7">
    <w:abstractNumId w:val="5"/>
  </w:num>
  <w:num w:numId="8">
    <w:abstractNumId w:val="4"/>
  </w:num>
  <w:num w:numId="9">
    <w:abstractNumId w:val="8"/>
  </w:num>
  <w:num w:numId="10">
    <w:abstractNumId w:val="6"/>
  </w:num>
  <w:num w:numId="11">
    <w:abstractNumId w:val="13"/>
  </w:num>
  <w:num w:numId="12">
    <w:abstractNumId w:val="12"/>
  </w:num>
  <w:num w:numId="13">
    <w:abstractNumId w:val="11"/>
  </w:num>
  <w:num w:numId="14">
    <w:abstractNumId w:val="7"/>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C0F"/>
    <w:rsid w:val="001373DB"/>
    <w:rsid w:val="00155A4B"/>
    <w:rsid w:val="00166B84"/>
    <w:rsid w:val="001731EB"/>
    <w:rsid w:val="00175321"/>
    <w:rsid w:val="001B3D73"/>
    <w:rsid w:val="001C0D86"/>
    <w:rsid w:val="001D13D9"/>
    <w:rsid w:val="001E7DEB"/>
    <w:rsid w:val="002010DD"/>
    <w:rsid w:val="00217DC1"/>
    <w:rsid w:val="00243A70"/>
    <w:rsid w:val="002474B6"/>
    <w:rsid w:val="002649A4"/>
    <w:rsid w:val="00267F58"/>
    <w:rsid w:val="0027021C"/>
    <w:rsid w:val="00274EB7"/>
    <w:rsid w:val="002755E7"/>
    <w:rsid w:val="00275A07"/>
    <w:rsid w:val="002779BD"/>
    <w:rsid w:val="00287AB0"/>
    <w:rsid w:val="0029097D"/>
    <w:rsid w:val="002E7564"/>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53CDB"/>
    <w:rsid w:val="0046007D"/>
    <w:rsid w:val="004607BE"/>
    <w:rsid w:val="004847C4"/>
    <w:rsid w:val="00487CD4"/>
    <w:rsid w:val="00496444"/>
    <w:rsid w:val="004A11C6"/>
    <w:rsid w:val="004C1EFB"/>
    <w:rsid w:val="004D1A61"/>
    <w:rsid w:val="005056D6"/>
    <w:rsid w:val="00512FEC"/>
    <w:rsid w:val="00524923"/>
    <w:rsid w:val="00531C60"/>
    <w:rsid w:val="00537EFB"/>
    <w:rsid w:val="0055336F"/>
    <w:rsid w:val="00553DB4"/>
    <w:rsid w:val="00563060"/>
    <w:rsid w:val="005854D9"/>
    <w:rsid w:val="00594E62"/>
    <w:rsid w:val="005B7070"/>
    <w:rsid w:val="005E791D"/>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157B"/>
    <w:rsid w:val="006F26A6"/>
    <w:rsid w:val="006F55D9"/>
    <w:rsid w:val="00714F47"/>
    <w:rsid w:val="00717668"/>
    <w:rsid w:val="007206D9"/>
    <w:rsid w:val="00722AB9"/>
    <w:rsid w:val="00723F83"/>
    <w:rsid w:val="007421EA"/>
    <w:rsid w:val="00765E10"/>
    <w:rsid w:val="007879A1"/>
    <w:rsid w:val="0079017B"/>
    <w:rsid w:val="007919BE"/>
    <w:rsid w:val="007B4821"/>
    <w:rsid w:val="007D4546"/>
    <w:rsid w:val="007E6E46"/>
    <w:rsid w:val="008077FA"/>
    <w:rsid w:val="00812559"/>
    <w:rsid w:val="008352A7"/>
    <w:rsid w:val="00876F01"/>
    <w:rsid w:val="00880730"/>
    <w:rsid w:val="00882E70"/>
    <w:rsid w:val="008A386C"/>
    <w:rsid w:val="008A70C8"/>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543B2"/>
    <w:rsid w:val="00A82F91"/>
    <w:rsid w:val="00A91FF0"/>
    <w:rsid w:val="00A92503"/>
    <w:rsid w:val="00AA11A0"/>
    <w:rsid w:val="00AB0039"/>
    <w:rsid w:val="00AC07DA"/>
    <w:rsid w:val="00AC1B83"/>
    <w:rsid w:val="00AC4AC1"/>
    <w:rsid w:val="00AD5787"/>
    <w:rsid w:val="00AF09F9"/>
    <w:rsid w:val="00B12100"/>
    <w:rsid w:val="00B21872"/>
    <w:rsid w:val="00B2443D"/>
    <w:rsid w:val="00B26BF9"/>
    <w:rsid w:val="00B33C89"/>
    <w:rsid w:val="00B360C1"/>
    <w:rsid w:val="00B4118A"/>
    <w:rsid w:val="00B41309"/>
    <w:rsid w:val="00B440CE"/>
    <w:rsid w:val="00B45A06"/>
    <w:rsid w:val="00B466E5"/>
    <w:rsid w:val="00B51588"/>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44BB"/>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CCE2-6E0E-4298-9CB6-5D395BC7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5667</Characters>
  <Application>Microsoft Office Word</Application>
  <DocSecurity>0</DocSecurity>
  <Lines>47</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ROE GmbH</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29</cp:revision>
  <cp:lastPrinted>2015-12-15T14:28:00Z</cp:lastPrinted>
  <dcterms:created xsi:type="dcterms:W3CDTF">2015-12-22T04:42:00Z</dcterms:created>
  <dcterms:modified xsi:type="dcterms:W3CDTF">2018-06-05T23:58:00Z</dcterms:modified>
</cp:coreProperties>
</file>