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99FA948" w:rsidR="00F1424D" w:rsidRPr="003F30DD" w:rsidRDefault="00443CAA" w:rsidP="00882E70">
            <w:pPr>
              <w:pStyle w:val="Heading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677757">
              <w:rPr>
                <w:rFonts w:cs="Arial"/>
                <w:color w:val="000000" w:themeColor="text1"/>
              </w:rPr>
              <w:t>5</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27622B80" w14:textId="77777777" w:rsidR="00F1424D" w:rsidRDefault="00443CAA" w:rsidP="00FF23C7">
            <w:pPr>
              <w:pStyle w:val="Heading4"/>
              <w:spacing w:after="120"/>
              <w:rPr>
                <w:rFonts w:cs="Arial"/>
              </w:rPr>
            </w:pPr>
            <w:r>
              <w:rPr>
                <w:rFonts w:cs="Arial"/>
              </w:rPr>
              <w:t>Arbeitsanweisung</w:t>
            </w:r>
          </w:p>
          <w:p w14:paraId="6CD1985E" w14:textId="7C2B9C79" w:rsidR="00C357AC" w:rsidRPr="00C357AC" w:rsidRDefault="00C357AC" w:rsidP="00C357AC">
            <w:pPr>
              <w:pStyle w:val="Heading4"/>
              <w:spacing w:after="120"/>
            </w:pPr>
            <w:r w:rsidRPr="00FE7815">
              <w:rPr>
                <w:rFonts w:cs="Arial"/>
                <w:color w:val="1F497D" w:themeColor="text2"/>
              </w:rPr>
              <w:t>WORK INSTRUCTIONS</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62751D3" w14:textId="77777777" w:rsidR="00443CAA" w:rsidRDefault="00677757" w:rsidP="00882E70">
            <w:pPr>
              <w:jc w:val="center"/>
              <w:rPr>
                <w:rFonts w:ascii="Arial" w:hAnsi="Arial" w:cs="Arial"/>
                <w:b/>
                <w:color w:val="000000" w:themeColor="text1"/>
                <w:sz w:val="24"/>
                <w:szCs w:val="24"/>
              </w:rPr>
            </w:pPr>
            <w:r w:rsidRPr="00677757">
              <w:rPr>
                <w:rFonts w:ascii="Arial" w:hAnsi="Arial" w:cs="Arial"/>
                <w:b/>
                <w:color w:val="000000" w:themeColor="text1"/>
                <w:sz w:val="24"/>
                <w:szCs w:val="24"/>
              </w:rPr>
              <w:t>Leuchtmittelwechsel</w:t>
            </w:r>
          </w:p>
          <w:p w14:paraId="18F5DF84" w14:textId="3BAEF7A9" w:rsidR="00C357AC" w:rsidRPr="00443CAA" w:rsidRDefault="001D3267" w:rsidP="00882E70">
            <w:pPr>
              <w:jc w:val="center"/>
              <w:rPr>
                <w:rFonts w:ascii="Arial" w:hAnsi="Arial" w:cs="Arial"/>
                <w:b/>
                <w:sz w:val="24"/>
                <w:szCs w:val="24"/>
              </w:rPr>
            </w:pPr>
            <w:r w:rsidRPr="001D3267">
              <w:rPr>
                <w:rFonts w:ascii="Arial" w:hAnsi="Arial" w:cs="Arial"/>
                <w:b/>
                <w:color w:val="1F497D" w:themeColor="text2"/>
                <w:sz w:val="24"/>
                <w:szCs w:val="24"/>
              </w:rPr>
              <w:t>Replacing lamps</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6D13B7D7"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43F7CD9F" w:rsidR="00C357AC" w:rsidRPr="00443CAA" w:rsidRDefault="00C357AC" w:rsidP="00443CAA">
            <w:pPr>
              <w:jc w:val="center"/>
              <w:rPr>
                <w:rFonts w:ascii="Arial" w:hAnsi="Arial" w:cs="Arial"/>
                <w:sz w:val="24"/>
                <w:szCs w:val="24"/>
              </w:rPr>
            </w:pPr>
            <w:r w:rsidRPr="009B5846">
              <w:rPr>
                <w:rFonts w:ascii="Arial" w:hAnsi="Arial" w:cs="Arial"/>
                <w:color w:val="1F497D" w:themeColor="text2"/>
                <w:sz w:val="24"/>
                <w:szCs w:val="24"/>
              </w:rPr>
              <w:t>Scope</w:t>
            </w:r>
          </w:p>
        </w:tc>
      </w:tr>
      <w:tr w:rsidR="00443CAA" w:rsidRPr="00FB2679"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6D0128B8" w14:textId="77777777" w:rsidR="00443CAA" w:rsidRPr="00FB2679" w:rsidRDefault="00882E70" w:rsidP="00443CAA">
            <w:pPr>
              <w:jc w:val="center"/>
              <w:rPr>
                <w:rFonts w:ascii="Arial" w:hAnsi="Arial" w:cs="Arial"/>
                <w:b/>
                <w:color w:val="000000" w:themeColor="text1"/>
                <w:sz w:val="24"/>
                <w:szCs w:val="24"/>
                <w:lang w:val="en-US"/>
              </w:rPr>
            </w:pPr>
            <w:r w:rsidRPr="00FB2679">
              <w:rPr>
                <w:rFonts w:ascii="Arial" w:hAnsi="Arial" w:cs="Arial"/>
                <w:b/>
                <w:color w:val="000000" w:themeColor="text1"/>
                <w:sz w:val="24"/>
                <w:szCs w:val="24"/>
                <w:lang w:val="en-US"/>
              </w:rPr>
              <w:t>Elektrotechnisch unterwiesene Person</w:t>
            </w:r>
          </w:p>
          <w:p w14:paraId="4BDC0067" w14:textId="09172C0B" w:rsidR="00C357AC" w:rsidRPr="00C357AC" w:rsidRDefault="00C357AC" w:rsidP="00443CAA">
            <w:pPr>
              <w:jc w:val="center"/>
              <w:rPr>
                <w:rFonts w:ascii="Arial" w:hAnsi="Arial" w:cs="Arial"/>
                <w:b/>
                <w:sz w:val="24"/>
                <w:szCs w:val="24"/>
                <w:lang w:val="en-US"/>
              </w:rPr>
            </w:pPr>
            <w:r w:rsidRPr="009B5846">
              <w:rPr>
                <w:rFonts w:ascii="Arial" w:hAnsi="Arial" w:cs="Arial"/>
                <w:b/>
                <w:color w:val="1F497D" w:themeColor="text2"/>
                <w:sz w:val="24"/>
                <w:szCs w:val="24"/>
                <w:lang w:val="en-US"/>
              </w:rPr>
              <w:t>Person instructed by a qualified electrician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0ADF9E1" w14:textId="77777777" w:rsidR="00F8009A" w:rsidRDefault="00443CAA" w:rsidP="00A25DF1">
            <w:pPr>
              <w:jc w:val="center"/>
              <w:rPr>
                <w:rFonts w:ascii="Arial" w:hAnsi="Arial"/>
                <w:b/>
                <w:sz w:val="24"/>
              </w:rPr>
            </w:pPr>
            <w:r>
              <w:rPr>
                <w:rFonts w:ascii="Arial" w:hAnsi="Arial"/>
                <w:b/>
                <w:sz w:val="24"/>
              </w:rPr>
              <w:t>Anwendungsbereich</w:t>
            </w:r>
          </w:p>
          <w:p w14:paraId="252E20C9" w14:textId="2F553934" w:rsidR="001D3267" w:rsidRPr="00443CAA" w:rsidRDefault="001E3D3B" w:rsidP="00A25DF1">
            <w:pPr>
              <w:jc w:val="center"/>
              <w:rPr>
                <w:rFonts w:ascii="Arial" w:hAnsi="Arial" w:cs="Arial"/>
                <w:b/>
                <w:color w:val="000000" w:themeColor="text1"/>
                <w:sz w:val="24"/>
              </w:rPr>
            </w:pPr>
            <w:r w:rsidRPr="009B5846">
              <w:rPr>
                <w:rFonts w:ascii="Arial" w:hAnsi="Arial" w:cs="Arial"/>
                <w:b/>
                <w:color w:val="1F497D" w:themeColor="text2"/>
                <w:sz w:val="24"/>
              </w:rPr>
              <w:t>Application area</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74ACDCC" w14:textId="425FE53D" w:rsidR="00320E3B" w:rsidRDefault="007100E2" w:rsidP="00765E10">
            <w:pPr>
              <w:pStyle w:val="ListParagraph"/>
              <w:numPr>
                <w:ilvl w:val="0"/>
                <w:numId w:val="1"/>
              </w:numPr>
              <w:ind w:left="355"/>
              <w:rPr>
                <w:rFonts w:ascii="Arial" w:hAnsi="Arial" w:cs="Arial"/>
              </w:rPr>
            </w:pPr>
            <w:r w:rsidRPr="00434F6D">
              <w:rPr>
                <w:rFonts w:ascii="Arial" w:hAnsi="Arial" w:cs="Arial"/>
              </w:rPr>
              <w:t>Auswechseln von Leuchtmitteln und Startern</w:t>
            </w:r>
            <w:r>
              <w:rPr>
                <w:rFonts w:ascii="Arial" w:hAnsi="Arial" w:cs="Arial"/>
              </w:rPr>
              <w:t>.</w:t>
            </w:r>
          </w:p>
          <w:p w14:paraId="73EA1CA4" w14:textId="3A3D3889" w:rsidR="001D3267" w:rsidRPr="001E3D3B" w:rsidRDefault="001D3267" w:rsidP="001D3267">
            <w:pPr>
              <w:pStyle w:val="ListParagraph"/>
              <w:ind w:left="355"/>
              <w:rPr>
                <w:rFonts w:ascii="Arial" w:hAnsi="Arial" w:cs="Mangal"/>
                <w:color w:val="1F497D" w:themeColor="text2"/>
                <w:szCs w:val="18"/>
                <w:lang w:bidi="hi-IN"/>
              </w:rPr>
            </w:pPr>
            <w:r w:rsidRPr="001D3267">
              <w:rPr>
                <w:rFonts w:ascii="Arial" w:hAnsi="Arial" w:cs="Mangal"/>
                <w:color w:val="1F497D" w:themeColor="text2"/>
                <w:szCs w:val="18"/>
                <w:lang w:bidi="hi-IN"/>
              </w:rPr>
              <w:t>Replacing lamps and starters</w:t>
            </w:r>
            <w:r w:rsidR="001E3D3B">
              <w:rPr>
                <w:rFonts w:ascii="Arial" w:hAnsi="Arial" w:cs="Mangal"/>
                <w:color w:val="1F497D" w:themeColor="text2"/>
                <w:szCs w:val="18"/>
                <w:lang w:bidi="hi-IN"/>
              </w:rPr>
              <w:t>.</w:t>
            </w:r>
          </w:p>
          <w:p w14:paraId="51A42A53" w14:textId="77777777" w:rsidR="007100E2" w:rsidRDefault="007100E2" w:rsidP="007100E2">
            <w:pPr>
              <w:pStyle w:val="ListParagraph"/>
              <w:numPr>
                <w:ilvl w:val="0"/>
                <w:numId w:val="1"/>
              </w:numPr>
              <w:ind w:left="355"/>
              <w:rPr>
                <w:rFonts w:ascii="Arial" w:hAnsi="Arial" w:cs="Arial"/>
              </w:rPr>
            </w:pPr>
            <w:r>
              <w:rPr>
                <w:rFonts w:ascii="Arial" w:hAnsi="Arial" w:cs="Arial"/>
              </w:rPr>
              <w:t>Zu Grunde gelegt wird die VDE 0105-100.</w:t>
            </w:r>
          </w:p>
          <w:p w14:paraId="39AACE74" w14:textId="222F8E4C" w:rsidR="001D3267" w:rsidRPr="007100E2" w:rsidRDefault="001D3267" w:rsidP="001D3267">
            <w:pPr>
              <w:pStyle w:val="ListParagraph"/>
              <w:ind w:left="355"/>
              <w:rPr>
                <w:rFonts w:ascii="Arial" w:hAnsi="Arial" w:cs="Arial"/>
              </w:rPr>
            </w:pPr>
            <w:r w:rsidRPr="001D3267">
              <w:rPr>
                <w:rFonts w:ascii="Arial" w:hAnsi="Arial" w:cs="Arial"/>
                <w:color w:val="1F497D" w:themeColor="text2"/>
              </w:rPr>
              <w:t>Based on VDE 0105-100.</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1E3D3B"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7E10C68" w14:textId="2FA5BEF5"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5A8D62F5" w:rsidR="001D3267" w:rsidRPr="00FB2679" w:rsidRDefault="001E3D3B" w:rsidP="00765E10">
            <w:pPr>
              <w:jc w:val="center"/>
              <w:rPr>
                <w:rFonts w:ascii="Arial" w:hAnsi="Arial" w:cs="Arial"/>
                <w:b/>
                <w:color w:val="000000" w:themeColor="text1"/>
                <w:sz w:val="24"/>
              </w:rPr>
            </w:pPr>
            <w:r w:rsidRPr="00FB2679">
              <w:rPr>
                <w:rFonts w:ascii="Arial" w:hAnsi="Arial" w:cs="Arial"/>
                <w:b/>
                <w:color w:val="1F497D" w:themeColor="text2"/>
                <w:sz w:val="24"/>
              </w:rPr>
              <w:t>Danger for humans and environment</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44EC2EEF" w:rsidR="00765E10" w:rsidRPr="00443CAA" w:rsidRDefault="00765E10" w:rsidP="00AF55A0">
            <w:pPr>
              <w:ind w:hanging="70"/>
              <w:jc w:val="center"/>
              <w:rPr>
                <w:rFonts w:ascii="Arial" w:hAnsi="Arial" w:cs="Arial"/>
              </w:rPr>
            </w:pPr>
            <w:r w:rsidRPr="00FB2679">
              <w:rPr>
                <w:rFonts w:ascii="Arial" w:hAnsi="Arial" w:cs="Arial"/>
                <w:color w:val="FF0000"/>
              </w:rPr>
              <w:t xml:space="preserve"> </w:t>
            </w:r>
            <w:r w:rsidR="007100E2">
              <w:rPr>
                <w:noProof/>
              </w:rPr>
              <w:drawing>
                <wp:inline distT="0" distB="0" distL="0" distR="0" wp14:anchorId="33D14EFB" wp14:editId="7FCFC9F2">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56936BD8" w14:textId="77777777" w:rsidR="007100E2" w:rsidRDefault="007100E2" w:rsidP="007100E2">
            <w:pPr>
              <w:pStyle w:val="ListParagraph"/>
              <w:numPr>
                <w:ilvl w:val="0"/>
                <w:numId w:val="1"/>
              </w:numPr>
              <w:ind w:left="355"/>
              <w:rPr>
                <w:rFonts w:ascii="Arial" w:hAnsi="Arial" w:cs="Arial"/>
              </w:rPr>
            </w:pPr>
            <w:r>
              <w:rPr>
                <w:rFonts w:ascii="Arial" w:hAnsi="Arial" w:cs="Arial"/>
              </w:rPr>
              <w:t>Elektrische Körperdurchströmung</w:t>
            </w:r>
          </w:p>
          <w:p w14:paraId="4E554328" w14:textId="77777777" w:rsidR="001E3D3B" w:rsidRPr="0026475B" w:rsidRDefault="001E3D3B" w:rsidP="001E3D3B">
            <w:pPr>
              <w:ind w:left="354"/>
              <w:rPr>
                <w:rFonts w:ascii="Arial" w:hAnsi="Arial" w:cs="Arial"/>
                <w:color w:val="1F497D" w:themeColor="text2"/>
              </w:rPr>
            </w:pPr>
            <w:r w:rsidRPr="0026475B">
              <w:rPr>
                <w:rFonts w:ascii="Arial" w:hAnsi="Arial" w:cs="Arial"/>
                <w:color w:val="1F497D" w:themeColor="text2"/>
              </w:rPr>
              <w:t>Electric schock</w:t>
            </w:r>
          </w:p>
          <w:p w14:paraId="709D277D" w14:textId="77777777" w:rsidR="007100E2" w:rsidRDefault="007100E2" w:rsidP="007100E2">
            <w:pPr>
              <w:pStyle w:val="ListParagraph"/>
              <w:numPr>
                <w:ilvl w:val="0"/>
                <w:numId w:val="1"/>
              </w:numPr>
              <w:ind w:left="355"/>
              <w:rPr>
                <w:rFonts w:ascii="Arial" w:hAnsi="Arial" w:cs="Arial"/>
              </w:rPr>
            </w:pPr>
            <w:r>
              <w:rPr>
                <w:rFonts w:ascii="Arial" w:hAnsi="Arial" w:cs="Arial"/>
              </w:rPr>
              <w:t>Kurzschlusslichtbogen</w:t>
            </w:r>
          </w:p>
          <w:p w14:paraId="2DBC9D90" w14:textId="77777777" w:rsidR="001E3D3B" w:rsidRPr="0026475B" w:rsidRDefault="001E3D3B" w:rsidP="001E3D3B">
            <w:pPr>
              <w:ind w:left="354"/>
              <w:rPr>
                <w:rFonts w:ascii="Arial" w:hAnsi="Arial" w:cs="Arial"/>
                <w:color w:val="1F497D" w:themeColor="text2"/>
                <w:lang w:val="en-US"/>
              </w:rPr>
            </w:pPr>
            <w:r w:rsidRPr="0026475B">
              <w:rPr>
                <w:rFonts w:ascii="Arial" w:hAnsi="Arial" w:cs="Arial"/>
                <w:color w:val="1F497D" w:themeColor="text2"/>
                <w:lang w:val="en-US"/>
              </w:rPr>
              <w:t>Electric arc due to short circuit</w:t>
            </w:r>
          </w:p>
          <w:p w14:paraId="72CA5108" w14:textId="77777777" w:rsidR="00765E10" w:rsidRDefault="007100E2" w:rsidP="007100E2">
            <w:pPr>
              <w:pStyle w:val="ListParagraph"/>
              <w:numPr>
                <w:ilvl w:val="0"/>
                <w:numId w:val="1"/>
              </w:numPr>
              <w:ind w:left="355"/>
              <w:rPr>
                <w:rFonts w:ascii="Arial" w:hAnsi="Arial" w:cs="Arial"/>
              </w:rPr>
            </w:pPr>
            <w:r>
              <w:rPr>
                <w:rFonts w:ascii="Arial" w:hAnsi="Arial" w:cs="Arial"/>
              </w:rPr>
              <w:t>Brandgefahr</w:t>
            </w:r>
          </w:p>
          <w:p w14:paraId="5F161544" w14:textId="5ECC2622" w:rsidR="001E3D3B" w:rsidRPr="00443CAA" w:rsidRDefault="001E3D3B" w:rsidP="001E3D3B">
            <w:pPr>
              <w:pStyle w:val="ListParagraph"/>
              <w:ind w:left="355"/>
              <w:rPr>
                <w:rFonts w:ascii="Arial" w:hAnsi="Arial" w:cs="Arial"/>
              </w:rPr>
            </w:pPr>
            <w:r w:rsidRPr="0026475B">
              <w:rPr>
                <w:rFonts w:ascii="Arial" w:hAnsi="Arial" w:cs="Arial"/>
                <w:color w:val="1F497D" w:themeColor="text2"/>
              </w:rPr>
              <w:t>Risk of fire</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FB2679"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07AE831"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70C2DCD8" w:rsidR="001D3267" w:rsidRPr="001E3D3B" w:rsidRDefault="001E3D3B" w:rsidP="00F8009A">
            <w:pPr>
              <w:jc w:val="center"/>
              <w:rPr>
                <w:rFonts w:ascii="Arial" w:hAnsi="Arial" w:cs="Arial"/>
                <w:b/>
                <w:color w:val="000000" w:themeColor="text1"/>
                <w:sz w:val="24"/>
                <w:lang w:val="en-US"/>
              </w:rPr>
            </w:pPr>
            <w:r w:rsidRPr="008F6E88">
              <w:rPr>
                <w:rFonts w:ascii="Arial" w:hAnsi="Arial" w:cs="Arial"/>
                <w:b/>
                <w:color w:val="1F497D" w:themeColor="text2"/>
                <w:sz w:val="24"/>
                <w:lang w:val="en-US"/>
              </w:rPr>
              <w:t>Protective measures and rules of conduct</w:t>
            </w:r>
          </w:p>
        </w:tc>
      </w:tr>
      <w:tr w:rsidR="00C947CF" w:rsidRPr="00FB2679"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1E3D3B" w:rsidRDefault="00C947CF" w:rsidP="00B466E5">
            <w:pPr>
              <w:ind w:hanging="70"/>
              <w:jc w:val="center"/>
              <w:rPr>
                <w:rFonts w:ascii="Arial" w:hAnsi="Arial" w:cs="Arial"/>
                <w:lang w:val="en-US"/>
              </w:rPr>
            </w:pPr>
          </w:p>
        </w:tc>
        <w:tc>
          <w:tcPr>
            <w:tcW w:w="8222" w:type="dxa"/>
            <w:gridSpan w:val="3"/>
            <w:tcBorders>
              <w:top w:val="single" w:sz="48" w:space="0" w:color="FFFF00"/>
              <w:bottom w:val="single" w:sz="48" w:space="0" w:color="FFFF00"/>
            </w:tcBorders>
            <w:vAlign w:val="center"/>
          </w:tcPr>
          <w:p w14:paraId="6EEEEE09" w14:textId="2A031B25" w:rsidR="007100E2" w:rsidRPr="00F947D5" w:rsidRDefault="007100E2" w:rsidP="007100E2">
            <w:pPr>
              <w:pStyle w:val="ListParagraph"/>
              <w:numPr>
                <w:ilvl w:val="0"/>
                <w:numId w:val="1"/>
              </w:numPr>
              <w:ind w:left="355"/>
              <w:rPr>
                <w:rFonts w:ascii="Arial" w:hAnsi="Arial" w:cs="Arial"/>
              </w:rPr>
            </w:pPr>
            <w:r w:rsidRPr="00F947D5">
              <w:rPr>
                <w:rFonts w:ascii="Arial" w:hAnsi="Arial" w:cs="Arial"/>
              </w:rPr>
              <w:t>Die Tätigkeiten dürfen nur von elektrotechnisch unterwiesenen P</w:t>
            </w:r>
            <w:r>
              <w:rPr>
                <w:rFonts w:ascii="Arial" w:hAnsi="Arial" w:cs="Arial"/>
              </w:rPr>
              <w:t xml:space="preserve">ersonen </w:t>
            </w:r>
            <w:r w:rsidRPr="00F947D5">
              <w:rPr>
                <w:rFonts w:ascii="Arial" w:hAnsi="Arial" w:cs="Arial"/>
              </w:rPr>
              <w:t>durchgeführt werden.</w:t>
            </w:r>
          </w:p>
          <w:p w14:paraId="14BB3B74" w14:textId="77777777" w:rsidR="001E3D3B" w:rsidRPr="005B5A9F" w:rsidRDefault="001E3D3B" w:rsidP="001E3D3B">
            <w:pPr>
              <w:pStyle w:val="ListParagraph"/>
              <w:ind w:left="355"/>
              <w:rPr>
                <w:rFonts w:ascii="Arial" w:hAnsi="Arial"/>
                <w:color w:val="1F497D" w:themeColor="text2"/>
                <w:lang w:val="en-US"/>
              </w:rPr>
            </w:pPr>
            <w:r w:rsidRPr="005B5A9F">
              <w:rPr>
                <w:rFonts w:ascii="Arial" w:hAnsi="Arial"/>
                <w:color w:val="1F497D" w:themeColor="text2"/>
                <w:lang w:val="en-US"/>
              </w:rPr>
              <w:t>Work may only be done by persons instructed by a qualified electrician.</w:t>
            </w:r>
          </w:p>
          <w:p w14:paraId="5F2EB8D8" w14:textId="77777777" w:rsidR="007100E2" w:rsidRPr="00877B75" w:rsidRDefault="007100E2" w:rsidP="007100E2">
            <w:pPr>
              <w:pStyle w:val="ListParagraph"/>
              <w:numPr>
                <w:ilvl w:val="0"/>
                <w:numId w:val="1"/>
              </w:numPr>
              <w:ind w:left="355"/>
              <w:rPr>
                <w:rFonts w:ascii="Arial" w:hAnsi="Arial"/>
              </w:rPr>
            </w:pPr>
            <w:r>
              <w:rPr>
                <w:rFonts w:ascii="Arial" w:hAnsi="Arial"/>
              </w:rPr>
              <w:t>Es ist eine der Tätigkeit entsprechende persönliche Schutzausrüstung zu tragen, sowie die passenden Arbeitsmittel zu verwenden:</w:t>
            </w:r>
          </w:p>
          <w:p w14:paraId="725617DA" w14:textId="77777777" w:rsidR="001E3D3B" w:rsidRPr="005B5A9F" w:rsidRDefault="001E3D3B" w:rsidP="001E3D3B">
            <w:pPr>
              <w:pStyle w:val="ListParagraph"/>
              <w:ind w:left="355"/>
              <w:rPr>
                <w:rFonts w:ascii="Arial" w:hAnsi="Arial"/>
                <w:color w:val="1F497D" w:themeColor="text2"/>
                <w:lang w:val="en-US"/>
              </w:rPr>
            </w:pPr>
            <w:r w:rsidRPr="005B5A9F">
              <w:rPr>
                <w:rFonts w:ascii="Arial" w:hAnsi="Arial"/>
                <w:color w:val="1F497D" w:themeColor="text2"/>
                <w:lang w:val="en-US"/>
              </w:rPr>
              <w:t>Personal protective equipment suited for the work must be worn and suited work equipment must be used:</w:t>
            </w:r>
          </w:p>
          <w:p w14:paraId="1E760DC3" w14:textId="77777777" w:rsidR="007100E2" w:rsidRDefault="007100E2" w:rsidP="007100E2">
            <w:pPr>
              <w:pStyle w:val="ListParagraph"/>
              <w:numPr>
                <w:ilvl w:val="0"/>
                <w:numId w:val="10"/>
              </w:numPr>
              <w:rPr>
                <w:rFonts w:ascii="Arial" w:hAnsi="Arial" w:cs="Arial"/>
              </w:rPr>
            </w:pPr>
            <w:r>
              <w:rPr>
                <w:rFonts w:ascii="Arial" w:hAnsi="Arial" w:cs="Arial"/>
              </w:rPr>
              <w:t>Die zum Einsatz kommenden Messgeräte, -leitungen, und -spitzen müssen mindestens der Messgerätekategorie CAT III oder CAT IV entsprechen.</w:t>
            </w:r>
          </w:p>
          <w:p w14:paraId="146FA710" w14:textId="77777777" w:rsidR="00112D7F" w:rsidRPr="005B5A9F" w:rsidRDefault="00112D7F" w:rsidP="00112D7F">
            <w:pPr>
              <w:pStyle w:val="ListParagraph"/>
              <w:rPr>
                <w:rFonts w:ascii="Arial" w:hAnsi="Arial" w:cs="Arial"/>
                <w:color w:val="1F497D" w:themeColor="text2"/>
                <w:lang w:val="en-US"/>
              </w:rPr>
            </w:pPr>
            <w:r w:rsidRPr="005B5A9F">
              <w:rPr>
                <w:rFonts w:ascii="Arial" w:hAnsi="Arial" w:cs="Arial"/>
                <w:color w:val="1F497D" w:themeColor="text2"/>
                <w:lang w:val="en-US"/>
              </w:rPr>
              <w:t>Measuring devices, cables and tips that are used must correspond at least to the measuring category CAT III or CAT IV.</w:t>
            </w:r>
          </w:p>
          <w:p w14:paraId="3F7025DE" w14:textId="77777777" w:rsidR="00632069" w:rsidRDefault="007100E2" w:rsidP="007100E2">
            <w:pPr>
              <w:pStyle w:val="ListParagraph"/>
              <w:numPr>
                <w:ilvl w:val="0"/>
                <w:numId w:val="1"/>
              </w:numPr>
              <w:ind w:left="355"/>
              <w:rPr>
                <w:rFonts w:ascii="Arial" w:hAnsi="Arial" w:cs="Arial"/>
              </w:rPr>
            </w:pPr>
            <w:r w:rsidRPr="00F947D5">
              <w:rPr>
                <w:rFonts w:ascii="Arial" w:hAnsi="Arial" w:cs="Arial"/>
              </w:rPr>
              <w:t>Arbeiten nach den 5 Sicherheitsregeln</w:t>
            </w:r>
            <w:r>
              <w:rPr>
                <w:rFonts w:ascii="Arial" w:hAnsi="Arial" w:cs="Arial"/>
              </w:rPr>
              <w:t xml:space="preserve"> (siehe </w:t>
            </w:r>
            <w:r w:rsidRPr="007100E2">
              <w:rPr>
                <w:rFonts w:ascii="Arial" w:hAnsi="Arial" w:cs="Arial"/>
                <w:i/>
              </w:rPr>
              <w:t>AA_EuP_03 Freischalten von Anlagenteilen</w:t>
            </w:r>
            <w:r>
              <w:rPr>
                <w:rFonts w:ascii="Arial" w:hAnsi="Arial" w:cs="Arial"/>
              </w:rPr>
              <w:t>)</w:t>
            </w:r>
            <w:r w:rsidRPr="00F947D5">
              <w:rPr>
                <w:rFonts w:ascii="Arial" w:hAnsi="Arial" w:cs="Arial"/>
              </w:rPr>
              <w:t>.</w:t>
            </w:r>
          </w:p>
          <w:p w14:paraId="6FA4DBE6" w14:textId="762A84E4" w:rsidR="00112D7F" w:rsidRPr="00112D7F" w:rsidRDefault="00112D7F" w:rsidP="00112D7F">
            <w:pPr>
              <w:pStyle w:val="ListParagraph"/>
              <w:ind w:left="355"/>
              <w:rPr>
                <w:rFonts w:ascii="Arial" w:hAnsi="Arial" w:cs="Arial"/>
                <w:iCs/>
                <w:lang w:val="en-US"/>
              </w:rPr>
            </w:pPr>
            <w:r w:rsidRPr="00112D7F">
              <w:rPr>
                <w:rFonts w:ascii="Arial" w:hAnsi="Arial" w:cs="Arial"/>
                <w:color w:val="1F497D" w:themeColor="text2"/>
                <w:lang w:val="en-US"/>
              </w:rPr>
              <w:t xml:space="preserve">Work according to the 5 safety rules (see </w:t>
            </w:r>
            <w:r w:rsidRPr="00112D7F">
              <w:rPr>
                <w:rFonts w:ascii="Arial" w:hAnsi="Arial" w:cs="Arial"/>
                <w:i/>
                <w:color w:val="1F497D" w:themeColor="text2"/>
                <w:lang w:val="en-US"/>
              </w:rPr>
              <w:t>AA_EuP_03 Releasing System Parts</w:t>
            </w:r>
            <w:r w:rsidRPr="00112D7F">
              <w:rPr>
                <w:rFonts w:ascii="Arial" w:hAnsi="Arial" w:cs="Arial"/>
                <w:iCs/>
                <w:color w:val="1F497D" w:themeColor="text2"/>
                <w:lang w:val="en-US"/>
              </w:rPr>
              <w:t>)</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112D7F" w:rsidRDefault="00C947CF" w:rsidP="003E4420">
            <w:pPr>
              <w:jc w:val="center"/>
              <w:rPr>
                <w:rFonts w:ascii="Arial" w:hAnsi="Arial" w:cs="Arial"/>
                <w:lang w:val="en-US"/>
              </w:rPr>
            </w:pPr>
          </w:p>
        </w:tc>
      </w:tr>
      <w:tr w:rsidR="00443CAA" w:rsidRPr="00112D7F"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6CE5726"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6746CA14" w:rsidR="001D3267" w:rsidRPr="00112D7F" w:rsidRDefault="00112D7F" w:rsidP="00427C2E">
            <w:pPr>
              <w:jc w:val="center"/>
              <w:rPr>
                <w:rFonts w:ascii="Arial" w:hAnsi="Arial" w:cs="Arial"/>
                <w:b/>
                <w:color w:val="000000" w:themeColor="text1"/>
                <w:sz w:val="24"/>
                <w:lang w:val="en-US"/>
              </w:rPr>
            </w:pPr>
            <w:r w:rsidRPr="008F6E88">
              <w:rPr>
                <w:rFonts w:ascii="Arial" w:hAnsi="Arial" w:cs="Arial"/>
                <w:b/>
                <w:color w:val="1F497D" w:themeColor="text2"/>
                <w:sz w:val="24"/>
                <w:lang w:val="en-US"/>
              </w:rPr>
              <w:t>Conduct in case of irregularities</w:t>
            </w:r>
          </w:p>
        </w:tc>
      </w:tr>
      <w:tr w:rsidR="00443CAA" w:rsidRPr="00FB2679"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6B6DCDEF" w14:textId="77777777" w:rsidR="00112D7F" w:rsidRPr="008F6E88" w:rsidRDefault="00112D7F" w:rsidP="00112D7F">
            <w:pPr>
              <w:ind w:left="354"/>
              <w:rPr>
                <w:rFonts w:ascii="Arial" w:hAnsi="Arial" w:cs="Arial"/>
                <w:color w:val="1F497D" w:themeColor="text2"/>
                <w:lang w:val="en-US"/>
              </w:rPr>
            </w:pPr>
            <w:r w:rsidRPr="008F6E88">
              <w:rPr>
                <w:rFonts w:ascii="Arial" w:hAnsi="Arial" w:cs="Arial"/>
                <w:color w:val="1F497D" w:themeColor="text2"/>
                <w:lang w:val="en-US"/>
              </w:rPr>
              <w:t>When risks appear before or during work, the present work supervisor is authorized and obligated not to start, or to interrupt the work. The system supervisor must be informed as soon as possible.</w:t>
            </w:r>
          </w:p>
          <w:p w14:paraId="1D3958CA" w14:textId="77777777" w:rsidR="00112D7F" w:rsidRPr="006605AA" w:rsidRDefault="00112D7F" w:rsidP="00112D7F">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 xml:space="preserve">Phone: </w:t>
            </w:r>
            <w:r w:rsidRPr="006605AA">
              <w:rPr>
                <w:rFonts w:ascii="Arial" w:hAnsi="Arial" w:cs="Arial"/>
                <w:color w:val="1F497D" w:themeColor="text2"/>
              </w:rPr>
              <w:fldChar w:fldCharType="begin">
                <w:ffData>
                  <w:name w:val="Text11"/>
                  <w:enabled/>
                  <w:calcOnExit w:val="0"/>
                  <w:textInput/>
                </w:ffData>
              </w:fldChar>
            </w:r>
            <w:r w:rsidRPr="006605AA">
              <w:rPr>
                <w:rFonts w:ascii="Arial" w:hAnsi="Arial" w:cs="Arial"/>
                <w:color w:val="1F497D" w:themeColor="text2"/>
              </w:rPr>
              <w:instrText xml:space="preserve"> FORMTEXT </w:instrText>
            </w:r>
            <w:r w:rsidRPr="006605AA">
              <w:rPr>
                <w:rFonts w:ascii="Arial" w:hAnsi="Arial" w:cs="Arial"/>
                <w:color w:val="1F497D" w:themeColor="text2"/>
              </w:rPr>
            </w:r>
            <w:r w:rsidRPr="006605AA">
              <w:rPr>
                <w:rFonts w:ascii="Arial" w:hAnsi="Arial" w:cs="Arial"/>
                <w:color w:val="1F497D" w:themeColor="text2"/>
              </w:rPr>
              <w:fldChar w:fldCharType="separate"/>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fldChar w:fldCharType="end"/>
            </w:r>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4F498389" w14:textId="77777777" w:rsidR="00112D7F" w:rsidRPr="008C6B6E" w:rsidRDefault="00112D7F" w:rsidP="00112D7F">
            <w:pPr>
              <w:ind w:left="354"/>
              <w:rPr>
                <w:rFonts w:ascii="Arial" w:hAnsi="Arial" w:cs="Arial"/>
                <w:color w:val="1F497D" w:themeColor="text2"/>
                <w:lang w:val="en-US"/>
              </w:rPr>
            </w:pPr>
            <w:r w:rsidRPr="006605AA">
              <w:rPr>
                <w:rFonts w:ascii="Arial" w:hAnsi="Arial" w:cs="Arial"/>
                <w:color w:val="1F497D" w:themeColor="text2"/>
                <w:lang w:val="en-US"/>
              </w:rPr>
              <w:t>In case of irregularities that cause risks or that endanger the operation, the system supervisor must be informed.</w:t>
            </w:r>
          </w:p>
          <w:p w14:paraId="7580BF91" w14:textId="77777777" w:rsidR="00112D7F" w:rsidRPr="006605AA" w:rsidRDefault="00112D7F" w:rsidP="00112D7F">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 xml:space="preserve">Phone: </w:t>
            </w:r>
            <w:r w:rsidRPr="006605AA">
              <w:rPr>
                <w:rFonts w:ascii="Arial" w:hAnsi="Arial" w:cs="Arial"/>
                <w:color w:val="1F497D" w:themeColor="text2"/>
              </w:rPr>
              <w:fldChar w:fldCharType="begin">
                <w:ffData>
                  <w:name w:val="Text11"/>
                  <w:enabled/>
                  <w:calcOnExit w:val="0"/>
                  <w:textInput/>
                </w:ffData>
              </w:fldChar>
            </w:r>
            <w:r w:rsidRPr="006605AA">
              <w:rPr>
                <w:rFonts w:ascii="Arial" w:hAnsi="Arial" w:cs="Arial"/>
                <w:color w:val="1F497D" w:themeColor="text2"/>
              </w:rPr>
              <w:instrText xml:space="preserve"> FORMTEXT </w:instrText>
            </w:r>
            <w:r w:rsidRPr="006605AA">
              <w:rPr>
                <w:rFonts w:ascii="Arial" w:hAnsi="Arial" w:cs="Arial"/>
                <w:color w:val="1F497D" w:themeColor="text2"/>
              </w:rPr>
            </w:r>
            <w:r w:rsidRPr="006605AA">
              <w:rPr>
                <w:rFonts w:ascii="Arial" w:hAnsi="Arial" w:cs="Arial"/>
                <w:color w:val="1F497D" w:themeColor="text2"/>
              </w:rPr>
              <w:fldChar w:fldCharType="separate"/>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fldChar w:fldCharType="end"/>
            </w:r>
          </w:p>
          <w:p w14:paraId="4F78F625"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lastRenderedPageBreak/>
              <w:t>Bei einer Arbeitsunterbrechung ist der Arbeitsplatz so zu sichern, dass sich keine Gefährdungen ergeben können.</w:t>
            </w:r>
          </w:p>
          <w:p w14:paraId="6A50AE5E" w14:textId="6E87D8DB" w:rsidR="00112D7F" w:rsidRPr="00112D7F" w:rsidRDefault="00112D7F" w:rsidP="00112D7F">
            <w:pPr>
              <w:autoSpaceDE w:val="0"/>
              <w:autoSpaceDN w:val="0"/>
              <w:adjustRightInd w:val="0"/>
              <w:ind w:left="355"/>
              <w:rPr>
                <w:rFonts w:ascii="Arial" w:hAnsi="Arial" w:cs="Arial"/>
                <w:color w:val="000000"/>
                <w:lang w:val="en-US"/>
              </w:rPr>
            </w:pPr>
            <w:r w:rsidRPr="006605AA">
              <w:rPr>
                <w:rFonts w:ascii="Arial" w:hAnsi="Arial" w:cs="Arial"/>
                <w:color w:val="1F497D" w:themeColor="text2"/>
                <w:lang w:val="en-US"/>
              </w:rPr>
              <w:t>In case of work interruption the workplace must be secured in such a way that no risk can arise.</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112D7F" w:rsidRDefault="00443CAA" w:rsidP="00427C2E">
            <w:pPr>
              <w:jc w:val="center"/>
              <w:rPr>
                <w:rFonts w:ascii="Arial" w:hAnsi="Arial" w:cs="Arial"/>
                <w:lang w:val="en-US"/>
              </w:rPr>
            </w:pPr>
          </w:p>
        </w:tc>
      </w:tr>
      <w:tr w:rsidR="00443CAA" w:rsidRPr="00FB2679"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55D40AB" w14:textId="77777777" w:rsidR="00443CAA" w:rsidRPr="00FB2679" w:rsidRDefault="00443CAA" w:rsidP="00427C2E">
            <w:pPr>
              <w:jc w:val="center"/>
              <w:rPr>
                <w:rFonts w:ascii="Arial" w:hAnsi="Arial"/>
                <w:b/>
                <w:sz w:val="24"/>
                <w:lang w:val="en-US"/>
              </w:rPr>
            </w:pPr>
            <w:r w:rsidRPr="00FB2679">
              <w:rPr>
                <w:rFonts w:ascii="Arial" w:hAnsi="Arial"/>
                <w:b/>
                <w:sz w:val="24"/>
                <w:lang w:val="en-US"/>
              </w:rPr>
              <w:t>Verhalten bei Unfällen</w:t>
            </w:r>
          </w:p>
          <w:p w14:paraId="47CD0B30" w14:textId="199C4639" w:rsidR="001D3267" w:rsidRPr="00112D7F" w:rsidRDefault="00112D7F" w:rsidP="00427C2E">
            <w:pPr>
              <w:jc w:val="center"/>
              <w:rPr>
                <w:rFonts w:ascii="Arial" w:hAnsi="Arial" w:cs="Arial"/>
                <w:b/>
                <w:color w:val="000000" w:themeColor="text1"/>
                <w:sz w:val="24"/>
                <w:lang w:val="en-US"/>
              </w:rPr>
            </w:pPr>
            <w:r w:rsidRPr="006605AA">
              <w:rPr>
                <w:rFonts w:ascii="Arial" w:hAnsi="Arial" w:cs="Arial"/>
                <w:b/>
                <w:color w:val="1F497D" w:themeColor="text2"/>
                <w:sz w:val="24"/>
                <w:lang w:val="en-US"/>
              </w:rPr>
              <w:t>Conduct in case of accidents</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220DC5B4" w14:textId="77777777" w:rsidR="00112D7F" w:rsidRPr="006605AA" w:rsidRDefault="00112D7F" w:rsidP="00112D7F">
            <w:pPr>
              <w:ind w:left="354"/>
              <w:rPr>
                <w:rFonts w:ascii="Arial" w:hAnsi="Arial" w:cs="Arial"/>
                <w:color w:val="1F497D" w:themeColor="text2"/>
                <w:lang w:val="en-US"/>
              </w:rPr>
            </w:pPr>
            <w:r w:rsidRPr="006605AA">
              <w:rPr>
                <w:rFonts w:ascii="Arial" w:hAnsi="Arial" w:cs="Arial"/>
                <w:color w:val="1F497D" w:themeColor="text2"/>
                <w:lang w:val="en-US"/>
              </w:rPr>
              <w:t>Rescue only after ensuring that the required safety measures are met.</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414B9DB2" w14:textId="77777777" w:rsidR="00112D7F" w:rsidRPr="006605AA" w:rsidRDefault="00112D7F" w:rsidP="00112D7F">
            <w:pPr>
              <w:ind w:left="354"/>
              <w:rPr>
                <w:rFonts w:ascii="Arial" w:hAnsi="Arial" w:cs="Arial"/>
                <w:color w:val="1F497D" w:themeColor="text2"/>
                <w:lang w:val="en-US"/>
              </w:rPr>
            </w:pPr>
            <w:r w:rsidRPr="006605AA">
              <w:rPr>
                <w:rFonts w:ascii="Arial" w:hAnsi="Arial" w:cs="Arial"/>
                <w:color w:val="1F497D" w:themeColor="text2"/>
                <w:lang w:val="en-US"/>
              </w:rPr>
              <w:t>Self-protection is more important than to rescue.</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0FD55A9" w14:textId="77777777" w:rsidR="00112D7F" w:rsidRPr="006605AA" w:rsidRDefault="00112D7F" w:rsidP="00112D7F">
            <w:pPr>
              <w:ind w:left="354"/>
              <w:rPr>
                <w:rFonts w:ascii="Arial" w:hAnsi="Arial" w:cs="Arial"/>
                <w:color w:val="1F497D" w:themeColor="text2"/>
                <w:lang w:val="en-US"/>
              </w:rPr>
            </w:pPr>
            <w:r w:rsidRPr="006605AA">
              <w:rPr>
                <w:rFonts w:ascii="Arial" w:hAnsi="Arial" w:cs="Arial"/>
                <w:color w:val="1F497D" w:themeColor="text2"/>
                <w:lang w:val="en-US"/>
              </w:rPr>
              <w:t>First aid performed by present first aiders.</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65323733" w14:textId="77777777" w:rsidR="00112D7F" w:rsidRPr="006605AA" w:rsidRDefault="00112D7F" w:rsidP="00112D7F">
            <w:pPr>
              <w:ind w:left="354"/>
              <w:rPr>
                <w:rFonts w:ascii="Arial" w:hAnsi="Arial" w:cs="Arial"/>
                <w:color w:val="1F497D" w:themeColor="text2"/>
                <w:lang w:val="en-US"/>
              </w:rPr>
            </w:pPr>
            <w:r w:rsidRPr="006605AA">
              <w:rPr>
                <w:rFonts w:ascii="Arial" w:hAnsi="Arial" w:cs="Arial"/>
                <w:color w:val="1F497D" w:themeColor="text2"/>
                <w:lang w:val="en-US"/>
              </w:rPr>
              <w:t>Secure accident site in appropriate scope.</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115662A0" w14:textId="77777777" w:rsidR="00112D7F" w:rsidRPr="00D51CF9" w:rsidRDefault="00112D7F" w:rsidP="00112D7F">
            <w:pPr>
              <w:ind w:left="354"/>
              <w:rPr>
                <w:rFonts w:ascii="Arial" w:hAnsi="Arial" w:cs="Arial"/>
                <w:color w:val="1F497D" w:themeColor="text2"/>
              </w:rPr>
            </w:pPr>
            <w:r w:rsidRPr="004A1920">
              <w:rPr>
                <w:rFonts w:ascii="Arial" w:hAnsi="Arial" w:cs="Arial"/>
                <w:color w:val="1F497D" w:themeColor="text2"/>
              </w:rPr>
              <w:t>Notify emergency services</w:t>
            </w:r>
          </w:p>
          <w:p w14:paraId="435EF500" w14:textId="77777777" w:rsidR="00112D7F" w:rsidRPr="004A1920" w:rsidRDefault="00112D7F" w:rsidP="00112D7F">
            <w:pPr>
              <w:numPr>
                <w:ilvl w:val="0"/>
                <w:numId w:val="12"/>
              </w:numPr>
              <w:autoSpaceDE w:val="0"/>
              <w:autoSpaceDN w:val="0"/>
              <w:adjustRightInd w:val="0"/>
              <w:rPr>
                <w:rFonts w:ascii="Arial" w:hAnsi="Arial" w:cs="Arial"/>
                <w:color w:val="1F497D" w:themeColor="text2"/>
              </w:rPr>
            </w:pPr>
            <w:r w:rsidRPr="004A1920">
              <w:rPr>
                <w:rFonts w:ascii="Arial" w:hAnsi="Arial" w:cs="Arial"/>
                <w:color w:val="1F497D" w:themeColor="text2"/>
              </w:rPr>
              <w:t xml:space="preserve">Emergency call 112 or phone: </w:t>
            </w:r>
            <w:r w:rsidRPr="004A1920">
              <w:rPr>
                <w:rFonts w:ascii="Arial" w:hAnsi="Arial" w:cs="Arial"/>
                <w:color w:val="1F497D" w:themeColor="text2"/>
              </w:rPr>
              <w:fldChar w:fldCharType="begin">
                <w:ffData>
                  <w:name w:val="Text11"/>
                  <w:enabled/>
                  <w:calcOnExit w:val="0"/>
                  <w:textInput/>
                </w:ffData>
              </w:fldChar>
            </w:r>
            <w:r w:rsidRPr="004A1920">
              <w:rPr>
                <w:rFonts w:ascii="Arial" w:hAnsi="Arial" w:cs="Arial"/>
                <w:color w:val="1F497D" w:themeColor="text2"/>
              </w:rPr>
              <w:instrText xml:space="preserve"> FORMTEXT </w:instrText>
            </w:r>
            <w:r w:rsidRPr="004A1920">
              <w:rPr>
                <w:rFonts w:ascii="Arial" w:hAnsi="Arial" w:cs="Arial"/>
                <w:color w:val="1F497D" w:themeColor="text2"/>
              </w:rPr>
            </w:r>
            <w:r w:rsidRPr="004A1920">
              <w:rPr>
                <w:rFonts w:ascii="Arial" w:hAnsi="Arial" w:cs="Arial"/>
                <w:color w:val="1F497D" w:themeColor="text2"/>
              </w:rPr>
              <w:fldChar w:fldCharType="separate"/>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246E8568" w14:textId="77777777" w:rsidR="00112D7F" w:rsidRPr="004A1920" w:rsidRDefault="00112D7F" w:rsidP="00112D7F">
            <w:pPr>
              <w:ind w:left="354"/>
              <w:rPr>
                <w:rFonts w:ascii="Arial" w:hAnsi="Arial" w:cs="Arial"/>
                <w:color w:val="1F497D" w:themeColor="text2"/>
                <w:lang w:val="en-US"/>
              </w:rPr>
            </w:pPr>
            <w:r w:rsidRPr="004A1920">
              <w:rPr>
                <w:rFonts w:ascii="Arial" w:hAnsi="Arial" w:cs="Arial"/>
                <w:color w:val="1F497D" w:themeColor="text2"/>
                <w:lang w:val="en-US"/>
              </w:rPr>
              <w:t>Accident report via phone call to:</w:t>
            </w:r>
          </w:p>
          <w:p w14:paraId="3B2EFCDA" w14:textId="3795E5E0" w:rsidR="00112D7F" w:rsidRPr="00112D7F" w:rsidRDefault="00112D7F" w:rsidP="00112D7F">
            <w:pPr>
              <w:numPr>
                <w:ilvl w:val="0"/>
                <w:numId w:val="12"/>
              </w:numPr>
              <w:autoSpaceDE w:val="0"/>
              <w:autoSpaceDN w:val="0"/>
              <w:adjustRightInd w:val="0"/>
              <w:rPr>
                <w:rFonts w:ascii="Arial" w:hAnsi="Arial" w:cs="Arial"/>
                <w:color w:val="1F497D" w:themeColor="text2"/>
              </w:rPr>
            </w:pPr>
            <w:r w:rsidRPr="00112D7F">
              <w:rPr>
                <w:rFonts w:ascii="Arial" w:hAnsi="Arial" w:cs="Arial"/>
                <w:color w:val="1F497D" w:themeColor="text2"/>
              </w:rPr>
              <w:t xml:space="preserve">Phone: </w:t>
            </w:r>
            <w:r w:rsidRPr="00112D7F">
              <w:rPr>
                <w:rFonts w:ascii="Arial" w:hAnsi="Arial" w:cs="Arial"/>
                <w:color w:val="1F497D" w:themeColor="text2"/>
              </w:rPr>
              <w:fldChar w:fldCharType="begin">
                <w:ffData>
                  <w:name w:val="Text11"/>
                  <w:enabled/>
                  <w:calcOnExit w:val="0"/>
                  <w:textInput/>
                </w:ffData>
              </w:fldChar>
            </w:r>
            <w:r w:rsidRPr="00112D7F">
              <w:rPr>
                <w:rFonts w:ascii="Arial" w:hAnsi="Arial" w:cs="Arial"/>
                <w:color w:val="1F497D" w:themeColor="text2"/>
              </w:rPr>
              <w:instrText xml:space="preserve"> FORMTEXT </w:instrText>
            </w:r>
            <w:r w:rsidRPr="00112D7F">
              <w:rPr>
                <w:rFonts w:ascii="Arial" w:hAnsi="Arial" w:cs="Arial"/>
                <w:color w:val="1F497D" w:themeColor="text2"/>
              </w:rPr>
            </w:r>
            <w:r w:rsidRPr="00112D7F">
              <w:rPr>
                <w:rFonts w:ascii="Arial" w:hAnsi="Arial" w:cs="Arial"/>
                <w:color w:val="1F497D" w:themeColor="text2"/>
              </w:rPr>
              <w:fldChar w:fldCharType="separate"/>
            </w:r>
            <w:r w:rsidRPr="00112D7F">
              <w:rPr>
                <w:rFonts w:ascii="Arial" w:hAnsi="Arial" w:cs="Arial"/>
                <w:color w:val="1F497D" w:themeColor="text2"/>
              </w:rPr>
              <w:t> </w:t>
            </w:r>
            <w:r w:rsidRPr="00112D7F">
              <w:rPr>
                <w:rFonts w:ascii="Arial" w:hAnsi="Arial" w:cs="Arial"/>
                <w:color w:val="1F497D" w:themeColor="text2"/>
              </w:rPr>
              <w:t> </w:t>
            </w:r>
            <w:r w:rsidRPr="00112D7F">
              <w:rPr>
                <w:rFonts w:ascii="Arial" w:hAnsi="Arial" w:cs="Arial"/>
                <w:color w:val="1F497D" w:themeColor="text2"/>
              </w:rPr>
              <w:t> </w:t>
            </w:r>
            <w:r w:rsidRPr="00112D7F">
              <w:rPr>
                <w:rFonts w:ascii="Arial" w:hAnsi="Arial" w:cs="Arial"/>
                <w:color w:val="1F497D" w:themeColor="text2"/>
              </w:rPr>
              <w:t> </w:t>
            </w:r>
            <w:r w:rsidRPr="00112D7F">
              <w:rPr>
                <w:rFonts w:ascii="Arial" w:hAnsi="Arial" w:cs="Arial"/>
                <w:color w:val="1F497D" w:themeColor="text2"/>
              </w:rPr>
              <w:t> </w:t>
            </w:r>
            <w:r w:rsidRPr="00112D7F">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112D7F"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F114796"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38A99AC1" w:rsidR="001D3267" w:rsidRPr="00112D7F" w:rsidRDefault="00112D7F" w:rsidP="00427C2E">
            <w:pPr>
              <w:jc w:val="center"/>
              <w:rPr>
                <w:rFonts w:ascii="Arial" w:hAnsi="Arial" w:cs="Arial"/>
                <w:b/>
                <w:color w:val="000000" w:themeColor="text1"/>
                <w:sz w:val="24"/>
                <w:lang w:val="en-US"/>
              </w:rPr>
            </w:pPr>
            <w:r w:rsidRPr="006A0314">
              <w:rPr>
                <w:rFonts w:ascii="Arial" w:hAnsi="Arial" w:cs="Arial"/>
                <w:b/>
                <w:color w:val="1F497D" w:themeColor="text2"/>
                <w:sz w:val="24"/>
                <w:lang w:val="en-US"/>
              </w:rPr>
              <w:t>Inspections by the work supervisor</w:t>
            </w:r>
          </w:p>
        </w:tc>
      </w:tr>
      <w:tr w:rsidR="00443CAA" w:rsidRPr="00FB2679"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112D7F" w:rsidRDefault="00443CAA" w:rsidP="00427C2E">
            <w:pPr>
              <w:jc w:val="center"/>
              <w:rPr>
                <w:rFonts w:ascii="Arial" w:hAnsi="Arial" w:cs="Arial"/>
                <w:lang w:val="en-US"/>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F478CE9" w14:textId="77777777" w:rsidR="00112D7F" w:rsidRPr="004A1920" w:rsidRDefault="00112D7F" w:rsidP="00112D7F">
            <w:pPr>
              <w:ind w:left="354"/>
              <w:rPr>
                <w:rFonts w:ascii="Arial" w:hAnsi="Arial" w:cs="Arial"/>
                <w:color w:val="1F497D" w:themeColor="text2"/>
                <w:lang w:val="en-US"/>
              </w:rPr>
            </w:pPr>
            <w:r w:rsidRPr="004A1920">
              <w:rPr>
                <w:rFonts w:ascii="Arial" w:hAnsi="Arial" w:cs="Arial"/>
                <w:color w:val="1F497D" w:themeColor="text2"/>
                <w:lang w:val="en-US"/>
              </w:rPr>
              <w:t>Before beginning work, the workplace, the system’s condition, and all equipment that will be used must be checked to make sure it is in proper condition.</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766E39FC" w14:textId="77777777" w:rsidR="00112D7F" w:rsidRPr="004A1920" w:rsidRDefault="00112D7F" w:rsidP="00112D7F">
            <w:pPr>
              <w:ind w:left="354"/>
              <w:rPr>
                <w:rFonts w:ascii="Arial" w:hAnsi="Arial" w:cs="Arial"/>
                <w:color w:val="1F497D" w:themeColor="text2"/>
                <w:lang w:val="en-US"/>
              </w:rPr>
            </w:pPr>
            <w:r w:rsidRPr="004A1920">
              <w:rPr>
                <w:rFonts w:ascii="Arial" w:hAnsi="Arial" w:cs="Arial"/>
                <w:color w:val="1F497D" w:themeColor="text2"/>
                <w:lang w:val="en-US"/>
              </w:rPr>
              <w:t>Create a work based risk assessment before beginning work.</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69238FCF" w14:textId="77777777" w:rsidR="00112D7F" w:rsidRPr="00D51CF9" w:rsidRDefault="00112D7F" w:rsidP="00112D7F">
            <w:pPr>
              <w:ind w:left="354"/>
              <w:rPr>
                <w:rFonts w:ascii="Arial" w:hAnsi="Arial" w:cs="Arial"/>
                <w:color w:val="1F497D" w:themeColor="text2"/>
              </w:rPr>
            </w:pPr>
            <w:r w:rsidRPr="004A1920">
              <w:rPr>
                <w:rFonts w:ascii="Arial" w:hAnsi="Arial" w:cs="Arial"/>
                <w:color w:val="1F497D" w:themeColor="text2"/>
              </w:rPr>
              <w:t>Remove all damaged equipment.</w:t>
            </w:r>
          </w:p>
          <w:p w14:paraId="47D3073B"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05C94651" w:rsidR="00112D7F" w:rsidRPr="00112D7F" w:rsidRDefault="00112D7F" w:rsidP="00112D7F">
            <w:pPr>
              <w:autoSpaceDE w:val="0"/>
              <w:autoSpaceDN w:val="0"/>
              <w:adjustRightInd w:val="0"/>
              <w:ind w:left="355"/>
              <w:rPr>
                <w:rFonts w:ascii="Arial" w:hAnsi="Arial" w:cs="Arial"/>
                <w:color w:val="000000"/>
                <w:lang w:val="en-US"/>
              </w:rPr>
            </w:pPr>
            <w:r w:rsidRPr="004A1920">
              <w:rPr>
                <w:rFonts w:ascii="Arial" w:hAnsi="Arial" w:cs="Arial"/>
                <w:color w:val="1F497D" w:themeColor="text2"/>
                <w:lang w:val="en-US"/>
              </w:rPr>
              <w:t>If more than one person is working at the workplace, the work supervisor grants approval of the workplace after instruction.</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112D7F" w:rsidRDefault="00443CAA" w:rsidP="00427C2E">
            <w:pPr>
              <w:jc w:val="center"/>
              <w:rPr>
                <w:rFonts w:ascii="Arial" w:hAnsi="Arial" w:cs="Arial"/>
                <w:lang w:val="en-US"/>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66DFA03" w14:textId="77777777" w:rsidR="00443CAA" w:rsidRDefault="00443CAA" w:rsidP="00427C2E">
            <w:pPr>
              <w:jc w:val="center"/>
              <w:rPr>
                <w:rFonts w:ascii="Arial" w:hAnsi="Arial"/>
                <w:b/>
                <w:sz w:val="24"/>
              </w:rPr>
            </w:pPr>
            <w:r>
              <w:rPr>
                <w:rFonts w:ascii="Arial" w:hAnsi="Arial"/>
                <w:b/>
                <w:sz w:val="24"/>
              </w:rPr>
              <w:t>Arbeitsablauf und Sicherheitsmaßnahmen</w:t>
            </w:r>
          </w:p>
          <w:p w14:paraId="21672D14" w14:textId="59D61423" w:rsidR="001D3267" w:rsidRPr="00443CAA" w:rsidRDefault="00112D7F" w:rsidP="00427C2E">
            <w:pPr>
              <w:jc w:val="center"/>
              <w:rPr>
                <w:rFonts w:ascii="Arial" w:hAnsi="Arial" w:cs="Arial"/>
                <w:b/>
                <w:color w:val="000000" w:themeColor="text1"/>
                <w:sz w:val="24"/>
              </w:rPr>
            </w:pPr>
            <w:r w:rsidRPr="00A608BF">
              <w:rPr>
                <w:rFonts w:ascii="Arial" w:hAnsi="Arial" w:cs="Arial"/>
                <w:b/>
                <w:color w:val="1F497D" w:themeColor="text2"/>
                <w:sz w:val="24"/>
              </w:rPr>
              <w:t>Workflow and safety measures</w:t>
            </w:r>
          </w:p>
        </w:tc>
      </w:tr>
      <w:tr w:rsidR="00443CAA" w:rsidRPr="00FB2679"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B751C5F" w14:textId="44652BFE" w:rsidR="007100E2" w:rsidRPr="00112D7F" w:rsidRDefault="007100E2" w:rsidP="007100E2">
            <w:pPr>
              <w:numPr>
                <w:ilvl w:val="0"/>
                <w:numId w:val="14"/>
              </w:numPr>
              <w:tabs>
                <w:tab w:val="clear" w:pos="360"/>
                <w:tab w:val="num" w:pos="851"/>
                <w:tab w:val="num" w:pos="927"/>
                <w:tab w:val="left" w:pos="1134"/>
              </w:tabs>
              <w:ind w:left="355" w:hanging="283"/>
              <w:rPr>
                <w:rFonts w:ascii="Arial" w:hAnsi="Arial" w:cs="Arial"/>
              </w:rPr>
            </w:pPr>
            <w:r>
              <w:rPr>
                <w:rFonts w:ascii="Arial" w:hAnsi="Arial"/>
              </w:rPr>
              <w:t>Sicherheit am Arbeitsplatz gewährleisten</w:t>
            </w:r>
          </w:p>
          <w:p w14:paraId="7855861D" w14:textId="6411E6AA" w:rsidR="00112D7F" w:rsidRPr="005758C2" w:rsidRDefault="00112D7F" w:rsidP="00112D7F">
            <w:pPr>
              <w:tabs>
                <w:tab w:val="num" w:pos="927"/>
                <w:tab w:val="left" w:pos="1134"/>
              </w:tabs>
              <w:ind w:left="355"/>
              <w:rPr>
                <w:rFonts w:ascii="Arial" w:hAnsi="Arial" w:cs="Arial"/>
                <w:color w:val="1F497D" w:themeColor="text2"/>
                <w:lang w:val="en-US"/>
              </w:rPr>
            </w:pPr>
            <w:r w:rsidRPr="005758C2">
              <w:rPr>
                <w:rFonts w:ascii="Arial" w:hAnsi="Arial" w:cs="Arial"/>
                <w:color w:val="1F497D" w:themeColor="text2"/>
                <w:lang w:val="en-US"/>
              </w:rPr>
              <w:t>Ensure security on the worklpace</w:t>
            </w:r>
          </w:p>
          <w:p w14:paraId="06CE56E3" w14:textId="1DCAF215" w:rsidR="007100E2" w:rsidRDefault="007100E2" w:rsidP="007100E2">
            <w:pPr>
              <w:pStyle w:val="ListParagraph"/>
              <w:numPr>
                <w:ilvl w:val="0"/>
                <w:numId w:val="10"/>
              </w:numPr>
              <w:rPr>
                <w:rFonts w:ascii="Arial" w:hAnsi="Arial" w:cs="Arial"/>
              </w:rPr>
            </w:pPr>
            <w:r>
              <w:rPr>
                <w:rFonts w:ascii="Arial" w:hAnsi="Arial" w:cs="Arial"/>
              </w:rPr>
              <w:t>Beleuchtung</w:t>
            </w:r>
          </w:p>
          <w:p w14:paraId="4F3D1B56" w14:textId="027DB60B" w:rsidR="00112D7F" w:rsidRPr="005758C2" w:rsidRDefault="00112D7F" w:rsidP="00112D7F">
            <w:pPr>
              <w:pStyle w:val="ListParagraph"/>
              <w:rPr>
                <w:rFonts w:ascii="Arial" w:hAnsi="Arial" w:cs="Arial"/>
                <w:color w:val="1F497D" w:themeColor="text2"/>
              </w:rPr>
            </w:pPr>
            <w:r w:rsidRPr="005758C2">
              <w:rPr>
                <w:rFonts w:ascii="Arial" w:hAnsi="Arial" w:cs="Arial"/>
                <w:color w:val="1F497D" w:themeColor="text2"/>
              </w:rPr>
              <w:t>Lighting</w:t>
            </w:r>
          </w:p>
          <w:p w14:paraId="34E7E502" w14:textId="2BBD7EE4" w:rsidR="007100E2" w:rsidRDefault="007100E2" w:rsidP="007100E2">
            <w:pPr>
              <w:pStyle w:val="ListParagraph"/>
              <w:numPr>
                <w:ilvl w:val="0"/>
                <w:numId w:val="10"/>
              </w:numPr>
              <w:rPr>
                <w:rFonts w:ascii="Arial" w:hAnsi="Arial" w:cs="Arial"/>
              </w:rPr>
            </w:pPr>
            <w:r>
              <w:rPr>
                <w:rFonts w:ascii="Arial" w:hAnsi="Arial" w:cs="Arial"/>
              </w:rPr>
              <w:t>Bewegungsfreiheit</w:t>
            </w:r>
          </w:p>
          <w:p w14:paraId="1FB9C1D5" w14:textId="4343A29C" w:rsidR="00112D7F" w:rsidRPr="005758C2" w:rsidRDefault="00112D7F" w:rsidP="00112D7F">
            <w:pPr>
              <w:pStyle w:val="ListParagraph"/>
              <w:rPr>
                <w:rFonts w:ascii="Arial" w:hAnsi="Arial" w:cs="Arial"/>
                <w:color w:val="1F497D" w:themeColor="text2"/>
              </w:rPr>
            </w:pPr>
            <w:r w:rsidRPr="005758C2">
              <w:rPr>
                <w:rFonts w:ascii="Arial" w:hAnsi="Arial" w:cs="Arial"/>
                <w:color w:val="1F497D" w:themeColor="text2"/>
              </w:rPr>
              <w:t>Mobility</w:t>
            </w:r>
          </w:p>
          <w:p w14:paraId="3F494D73" w14:textId="14C2078D" w:rsidR="007100E2" w:rsidRDefault="007100E2" w:rsidP="007100E2">
            <w:pPr>
              <w:pStyle w:val="ListParagraph"/>
              <w:numPr>
                <w:ilvl w:val="0"/>
                <w:numId w:val="10"/>
              </w:numPr>
              <w:rPr>
                <w:rFonts w:ascii="Arial" w:hAnsi="Arial" w:cs="Arial"/>
              </w:rPr>
            </w:pPr>
            <w:r>
              <w:rPr>
                <w:rFonts w:ascii="Arial" w:hAnsi="Arial" w:cs="Arial"/>
              </w:rPr>
              <w:t>Standsicherheit</w:t>
            </w:r>
          </w:p>
          <w:p w14:paraId="72A86DA2" w14:textId="6ED0A73E" w:rsidR="00112D7F" w:rsidRPr="005758C2" w:rsidRDefault="00112D7F" w:rsidP="00112D7F">
            <w:pPr>
              <w:pStyle w:val="ListParagraph"/>
              <w:rPr>
                <w:rFonts w:ascii="Arial" w:hAnsi="Arial" w:cs="Arial"/>
                <w:color w:val="1F497D" w:themeColor="text2"/>
              </w:rPr>
            </w:pPr>
            <w:r w:rsidRPr="005758C2">
              <w:rPr>
                <w:rFonts w:ascii="Arial" w:hAnsi="Arial" w:cs="Arial"/>
                <w:color w:val="1F497D" w:themeColor="text2"/>
              </w:rPr>
              <w:t>Stability</w:t>
            </w:r>
          </w:p>
          <w:p w14:paraId="7A2D18CE" w14:textId="55ACF32D" w:rsidR="007100E2" w:rsidRDefault="007100E2" w:rsidP="007100E2">
            <w:pPr>
              <w:pStyle w:val="ListParagraph"/>
              <w:numPr>
                <w:ilvl w:val="0"/>
                <w:numId w:val="10"/>
              </w:numPr>
              <w:rPr>
                <w:rFonts w:ascii="Arial" w:hAnsi="Arial" w:cs="Arial"/>
              </w:rPr>
            </w:pPr>
            <w:r>
              <w:rPr>
                <w:rFonts w:ascii="Arial" w:hAnsi="Arial" w:cs="Arial"/>
              </w:rPr>
              <w:t>Absperrung</w:t>
            </w:r>
          </w:p>
          <w:p w14:paraId="66F9F6B6" w14:textId="4F227E47" w:rsidR="00112D7F" w:rsidRPr="005758C2" w:rsidRDefault="00112D7F" w:rsidP="00112D7F">
            <w:pPr>
              <w:pStyle w:val="ListParagraph"/>
              <w:rPr>
                <w:rFonts w:ascii="Arial" w:hAnsi="Arial" w:cs="Arial"/>
                <w:color w:val="1F497D" w:themeColor="text2"/>
              </w:rPr>
            </w:pPr>
            <w:r w:rsidRPr="005758C2">
              <w:rPr>
                <w:rFonts w:ascii="Arial" w:hAnsi="Arial" w:cs="Arial"/>
                <w:color w:val="1F497D" w:themeColor="text2"/>
              </w:rPr>
              <w:t>Barriers</w:t>
            </w:r>
          </w:p>
          <w:p w14:paraId="2F1D837C" w14:textId="79535C21" w:rsidR="007100E2" w:rsidRDefault="007100E2" w:rsidP="007100E2">
            <w:pPr>
              <w:pStyle w:val="ListParagraph"/>
              <w:numPr>
                <w:ilvl w:val="0"/>
                <w:numId w:val="10"/>
              </w:numPr>
              <w:rPr>
                <w:rFonts w:ascii="Arial" w:hAnsi="Arial" w:cs="Arial"/>
              </w:rPr>
            </w:pPr>
            <w:r>
              <w:rPr>
                <w:rFonts w:ascii="Arial" w:hAnsi="Arial" w:cs="Arial"/>
              </w:rPr>
              <w:t>Fluchtweg</w:t>
            </w:r>
          </w:p>
          <w:p w14:paraId="0E02653D" w14:textId="3FF77FDB" w:rsidR="00112D7F" w:rsidRPr="005758C2" w:rsidRDefault="00112D7F" w:rsidP="00112D7F">
            <w:pPr>
              <w:pStyle w:val="ListParagraph"/>
              <w:rPr>
                <w:rFonts w:ascii="Arial" w:hAnsi="Arial" w:cs="Arial"/>
                <w:color w:val="1F497D" w:themeColor="text2"/>
              </w:rPr>
            </w:pPr>
            <w:r w:rsidRPr="005758C2">
              <w:rPr>
                <w:rFonts w:ascii="Arial" w:hAnsi="Arial" w:cs="Arial"/>
                <w:color w:val="1F497D" w:themeColor="text2"/>
              </w:rPr>
              <w:t>Escape route</w:t>
            </w:r>
          </w:p>
          <w:p w14:paraId="1A49EE36" w14:textId="14F0C93B"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sidRPr="007100E2">
              <w:rPr>
                <w:rFonts w:ascii="Arial" w:hAnsi="Arial" w:cs="Arial"/>
              </w:rPr>
              <w:t>Freischalten</w:t>
            </w:r>
          </w:p>
          <w:p w14:paraId="746499A6" w14:textId="6D0BC73F" w:rsidR="00112D7F" w:rsidRPr="005758C2" w:rsidRDefault="00112D7F" w:rsidP="00112D7F">
            <w:pPr>
              <w:tabs>
                <w:tab w:val="num" w:pos="927"/>
                <w:tab w:val="left" w:pos="1134"/>
              </w:tabs>
              <w:ind w:left="355"/>
              <w:rPr>
                <w:rFonts w:ascii="Arial" w:hAnsi="Arial" w:cs="Arial"/>
                <w:color w:val="1F497D" w:themeColor="text2"/>
              </w:rPr>
            </w:pPr>
            <w:r w:rsidRPr="005758C2">
              <w:rPr>
                <w:rFonts w:ascii="Arial" w:hAnsi="Arial" w:cs="Arial"/>
                <w:color w:val="1F497D" w:themeColor="text2"/>
              </w:rPr>
              <w:t>Releasing</w:t>
            </w:r>
          </w:p>
          <w:p w14:paraId="54BE0DA7" w14:textId="090A3876" w:rsidR="007100E2" w:rsidRPr="007100E2" w:rsidRDefault="007100E2" w:rsidP="007100E2">
            <w:pPr>
              <w:pStyle w:val="ListParagraph"/>
              <w:numPr>
                <w:ilvl w:val="0"/>
                <w:numId w:val="10"/>
              </w:numPr>
              <w:rPr>
                <w:rFonts w:ascii="Arial" w:hAnsi="Arial" w:cs="Arial"/>
              </w:rPr>
            </w:pPr>
            <w:r>
              <w:rPr>
                <w:rFonts w:ascii="Arial" w:hAnsi="Arial" w:cs="Arial"/>
              </w:rPr>
              <w:t>Das Freischalten erfolgt an Lampen in Niederspannungsanlagen (bis 1000 V) mit Leuchtmitteln, die vollständigen Schutz gegen direktes berühren gewährleisten, durch das Ausschalten des Lichtschalters. Dabei ist darauf zu achten, dass die Raumbeleuchtung entsprechend ausgeschaltet ist.</w:t>
            </w:r>
          </w:p>
          <w:p w14:paraId="0E39265A" w14:textId="79D4B9C6" w:rsidR="00112D7F" w:rsidRPr="005758C2" w:rsidRDefault="00112D7F" w:rsidP="00112D7F">
            <w:pPr>
              <w:pStyle w:val="ListParagraph"/>
              <w:rPr>
                <w:rFonts w:ascii="Arial" w:hAnsi="Arial" w:cs="Arial"/>
                <w:color w:val="1F497D" w:themeColor="text2"/>
                <w:lang w:val="en-US"/>
              </w:rPr>
            </w:pPr>
            <w:r w:rsidRPr="005758C2">
              <w:rPr>
                <w:rFonts w:ascii="Arial" w:hAnsi="Arial" w:cs="Arial"/>
                <w:color w:val="1F497D" w:themeColor="text2"/>
                <w:lang w:val="en-US"/>
              </w:rPr>
              <w:t xml:space="preserve">In case of lamps in low-voltage systems (up to 1000 V) with light sources that ensure complete protection against direct contact, releasing is performed by </w:t>
            </w:r>
            <w:r w:rsidRPr="005758C2">
              <w:rPr>
                <w:rFonts w:ascii="Arial" w:hAnsi="Arial" w:cs="Arial"/>
                <w:color w:val="1F497D" w:themeColor="text2"/>
                <w:lang w:val="en-US"/>
              </w:rPr>
              <w:lastRenderedPageBreak/>
              <w:t>switching off the light switch. When doing so, attention must be paid that the room lighting is switched off accordingly.</w:t>
            </w:r>
          </w:p>
          <w:p w14:paraId="1A1EB0F6" w14:textId="418C9CAA" w:rsidR="007100E2" w:rsidRDefault="007100E2" w:rsidP="007100E2">
            <w:pPr>
              <w:pStyle w:val="ListParagraph"/>
              <w:numPr>
                <w:ilvl w:val="0"/>
                <w:numId w:val="10"/>
              </w:numPr>
              <w:rPr>
                <w:rFonts w:ascii="Arial" w:hAnsi="Arial" w:cs="Arial"/>
              </w:rPr>
            </w:pPr>
            <w:r>
              <w:rPr>
                <w:rFonts w:ascii="Arial" w:hAnsi="Arial" w:cs="Arial"/>
              </w:rPr>
              <w:t xml:space="preserve">Bei Leuchtmitteln die keinen vollständigen Schutz gegen direktes berühren gewährleisten, oder nur mit Werkzeugen gewechselt werden können, oder </w:t>
            </w:r>
            <w:r w:rsidRPr="00522928">
              <w:rPr>
                <w:rFonts w:ascii="Arial" w:hAnsi="Arial" w:cs="Arial"/>
              </w:rPr>
              <w:t>mit hohen Leistungen (über 200</w:t>
            </w:r>
            <w:r>
              <w:rPr>
                <w:rFonts w:ascii="Arial" w:hAnsi="Arial" w:cs="Arial"/>
              </w:rPr>
              <w:t> </w:t>
            </w:r>
            <w:r w:rsidRPr="00522928">
              <w:rPr>
                <w:rFonts w:ascii="Arial" w:hAnsi="Arial" w:cs="Arial"/>
              </w:rPr>
              <w:t xml:space="preserve">W oder </w:t>
            </w:r>
            <w:r>
              <w:rPr>
                <w:rFonts w:ascii="Arial" w:hAnsi="Arial" w:cs="Arial"/>
              </w:rPr>
              <w:t>Fassung</w:t>
            </w:r>
            <w:r w:rsidRPr="00522928">
              <w:rPr>
                <w:rFonts w:ascii="Arial" w:hAnsi="Arial" w:cs="Arial"/>
              </w:rPr>
              <w:t xml:space="preserve"> &gt;E 27)</w:t>
            </w:r>
            <w:r>
              <w:rPr>
                <w:rFonts w:ascii="Arial" w:hAnsi="Arial" w:cs="Arial"/>
              </w:rPr>
              <w:t xml:space="preserve"> erfolgt das Freischalten über das vorgelagerte Schutzorgan. Hierfür ist die Stromkreis- und</w:t>
            </w:r>
            <w:r w:rsidRPr="00E30D22">
              <w:rPr>
                <w:rFonts w:ascii="Arial" w:hAnsi="Arial" w:cs="Arial"/>
              </w:rPr>
              <w:t xml:space="preserve"> Verteilerbezeichnung de</w:t>
            </w:r>
            <w:r>
              <w:rPr>
                <w:rFonts w:ascii="Arial" w:hAnsi="Arial" w:cs="Arial"/>
              </w:rPr>
              <w:t>r defekte</w:t>
            </w:r>
            <w:bookmarkStart w:id="0" w:name="_GoBack"/>
            <w:bookmarkEnd w:id="0"/>
            <w:r>
              <w:rPr>
                <w:rFonts w:ascii="Arial" w:hAnsi="Arial" w:cs="Arial"/>
              </w:rPr>
              <w:t xml:space="preserve">n Leuchte im jeweiligen Verteiler festzustellen und </w:t>
            </w:r>
            <w:r w:rsidRPr="007100E2">
              <w:rPr>
                <w:rFonts w:ascii="Arial" w:hAnsi="Arial" w:cs="Arial"/>
              </w:rPr>
              <w:t>freizuschalten</w:t>
            </w:r>
            <w:r>
              <w:rPr>
                <w:rFonts w:ascii="Arial" w:hAnsi="Arial" w:cs="Arial"/>
              </w:rPr>
              <w:t xml:space="preserve">. </w:t>
            </w:r>
            <w:r w:rsidRPr="00E30D22">
              <w:rPr>
                <w:rFonts w:ascii="Arial" w:hAnsi="Arial" w:cs="Arial"/>
              </w:rPr>
              <w:t>(Bezeichnungsschild z.</w:t>
            </w:r>
            <w:r>
              <w:rPr>
                <w:rFonts w:ascii="Arial" w:hAnsi="Arial" w:cs="Arial"/>
              </w:rPr>
              <w:t> </w:t>
            </w:r>
            <w:r w:rsidRPr="00E30D22">
              <w:rPr>
                <w:rFonts w:ascii="Arial" w:hAnsi="Arial" w:cs="Arial"/>
              </w:rPr>
              <w:t xml:space="preserve">B. </w:t>
            </w:r>
            <w:r>
              <w:rPr>
                <w:rFonts w:ascii="Arial" w:hAnsi="Arial" w:cs="Arial"/>
              </w:rPr>
              <w:t>+31F9.2</w:t>
            </w:r>
            <w:r w:rsidRPr="00E30D22">
              <w:rPr>
                <w:rFonts w:ascii="Arial" w:hAnsi="Arial" w:cs="Arial"/>
              </w:rPr>
              <w:t>)</w:t>
            </w:r>
          </w:p>
          <w:p w14:paraId="4A62EFF0" w14:textId="07EE3748" w:rsidR="00112D7F" w:rsidRPr="00FB2679" w:rsidRDefault="00112D7F" w:rsidP="00112D7F">
            <w:pPr>
              <w:pStyle w:val="ListParagraph"/>
              <w:rPr>
                <w:rFonts w:ascii="Arial" w:hAnsi="Arial" w:cs="Arial"/>
                <w:color w:val="1F497D" w:themeColor="text2"/>
                <w:lang w:val="en-US"/>
              </w:rPr>
            </w:pPr>
            <w:r w:rsidRPr="005758C2">
              <w:rPr>
                <w:rFonts w:ascii="Arial" w:hAnsi="Arial" w:cs="Arial"/>
                <w:color w:val="1F497D" w:themeColor="text2"/>
                <w:lang w:val="en-US"/>
              </w:rPr>
              <w:t xml:space="preserve">In case of light sources that do not ensure complete protection against direct contact, or that can only be replaced with tools, or those with high power (above 200 W or socket &gt;E 27), releasing is performed via the upstream protective device. To perform this, the circuit and distribution board names of the defective </w:t>
            </w:r>
            <w:r w:rsidR="00FB2679">
              <w:rPr>
                <w:rFonts w:ascii="Arial" w:hAnsi="Arial" w:cs="Arial"/>
                <w:color w:val="1F497D" w:themeColor="text2"/>
                <w:lang w:val="en-US"/>
              </w:rPr>
              <w:t>light fixture</w:t>
            </w:r>
            <w:r w:rsidRPr="005758C2">
              <w:rPr>
                <w:rFonts w:ascii="Arial" w:hAnsi="Arial" w:cs="Arial"/>
                <w:color w:val="1F497D" w:themeColor="text2"/>
                <w:lang w:val="en-US"/>
              </w:rPr>
              <w:t xml:space="preserve"> in the respective distribution board must be determined and released. </w:t>
            </w:r>
            <w:r w:rsidRPr="00FB2679">
              <w:rPr>
                <w:rFonts w:ascii="Arial" w:hAnsi="Arial" w:cs="Arial"/>
                <w:color w:val="1F497D" w:themeColor="text2"/>
                <w:lang w:val="en-US"/>
              </w:rPr>
              <w:t>(Name sign e.g. +31F9.2)</w:t>
            </w:r>
          </w:p>
          <w:p w14:paraId="2677996C" w14:textId="1ADB1EB4"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sidRPr="007100E2">
              <w:rPr>
                <w:rFonts w:ascii="Arial" w:hAnsi="Arial" w:cs="Arial"/>
              </w:rPr>
              <w:t>Gegen wiedereinschalten sichern (bei Freischaltung über die Sicherung)</w:t>
            </w:r>
          </w:p>
          <w:p w14:paraId="554585B9" w14:textId="77777777" w:rsidR="007100E2" w:rsidRDefault="007100E2" w:rsidP="007100E2">
            <w:pPr>
              <w:tabs>
                <w:tab w:val="left" w:pos="1134"/>
              </w:tabs>
              <w:ind w:left="850"/>
              <w:rPr>
                <w:rFonts w:ascii="Arial" w:hAnsi="Arial" w:cs="Arial"/>
              </w:rPr>
            </w:pPr>
            <w:r>
              <w:rPr>
                <w:rFonts w:ascii="Arial" w:hAnsi="Arial" w:cs="Arial"/>
              </w:rPr>
              <w:t xml:space="preserve">Anbringen eines Schildes, aus dem der Name des Ausschaltenden sowie der </w:t>
            </w:r>
          </w:p>
          <w:p w14:paraId="6727DA9A" w14:textId="423B6C9B" w:rsidR="007100E2" w:rsidRPr="00FB2679" w:rsidRDefault="007100E2" w:rsidP="007100E2">
            <w:pPr>
              <w:tabs>
                <w:tab w:val="left" w:pos="1134"/>
              </w:tabs>
              <w:ind w:left="850"/>
              <w:rPr>
                <w:rFonts w:ascii="Arial" w:hAnsi="Arial" w:cs="Arial"/>
                <w:lang w:val="en-US"/>
              </w:rPr>
            </w:pPr>
            <w:r w:rsidRPr="00FB2679">
              <w:rPr>
                <w:rFonts w:ascii="Arial" w:hAnsi="Arial" w:cs="Arial"/>
                <w:lang w:val="en-US"/>
              </w:rPr>
              <w:t>Tag hervor gehen.</w:t>
            </w:r>
          </w:p>
          <w:p w14:paraId="564FECD9" w14:textId="417872E5" w:rsidR="00112D7F" w:rsidRPr="005758C2" w:rsidRDefault="00112D7F" w:rsidP="00112D7F">
            <w:pPr>
              <w:tabs>
                <w:tab w:val="num" w:pos="927"/>
                <w:tab w:val="left" w:pos="1134"/>
              </w:tabs>
              <w:ind w:left="355"/>
              <w:rPr>
                <w:rFonts w:ascii="Arial" w:hAnsi="Arial" w:cs="Arial"/>
                <w:color w:val="1F497D" w:themeColor="text2"/>
                <w:lang w:val="en-US"/>
              </w:rPr>
            </w:pPr>
            <w:r w:rsidRPr="005758C2">
              <w:rPr>
                <w:rFonts w:ascii="Arial" w:hAnsi="Arial" w:cs="Arial"/>
                <w:color w:val="1F497D" w:themeColor="text2"/>
                <w:lang w:val="en-US"/>
              </w:rPr>
              <w:t>Secure against being switched on again (when releasing via the fuse)</w:t>
            </w:r>
          </w:p>
          <w:p w14:paraId="7CC25610" w14:textId="3EEAFA23" w:rsidR="00112D7F" w:rsidRPr="005758C2" w:rsidRDefault="00112D7F" w:rsidP="007100E2">
            <w:pPr>
              <w:tabs>
                <w:tab w:val="left" w:pos="1134"/>
              </w:tabs>
              <w:ind w:left="850"/>
              <w:rPr>
                <w:rFonts w:ascii="Arial" w:hAnsi="Arial" w:cs="Arial"/>
                <w:color w:val="1F497D" w:themeColor="text2"/>
                <w:lang w:val="en-US"/>
              </w:rPr>
            </w:pPr>
            <w:r w:rsidRPr="005758C2">
              <w:rPr>
                <w:rFonts w:ascii="Arial" w:hAnsi="Arial" w:cs="Arial"/>
                <w:color w:val="1F497D" w:themeColor="text2"/>
                <w:lang w:val="en-US"/>
              </w:rPr>
              <w:t>Attach a sign that tells the name of the person that switched off and the day it was switched off.</w:t>
            </w:r>
          </w:p>
          <w:p w14:paraId="5CDE18B5" w14:textId="6C418A8A"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sidRPr="007100E2">
              <w:rPr>
                <w:rFonts w:ascii="Arial" w:hAnsi="Arial" w:cs="Arial"/>
              </w:rPr>
              <w:t>Spannungsfreiheit feststellen</w:t>
            </w:r>
          </w:p>
          <w:p w14:paraId="296CB7AF" w14:textId="234C6B38" w:rsidR="00112D7F" w:rsidRPr="005758C2" w:rsidRDefault="00112D7F" w:rsidP="00112D7F">
            <w:pPr>
              <w:tabs>
                <w:tab w:val="num" w:pos="927"/>
                <w:tab w:val="left" w:pos="1134"/>
              </w:tabs>
              <w:ind w:left="355"/>
              <w:rPr>
                <w:rFonts w:ascii="Arial" w:hAnsi="Arial" w:cs="Arial"/>
                <w:color w:val="1F497D" w:themeColor="text2"/>
              </w:rPr>
            </w:pPr>
            <w:r w:rsidRPr="005758C2">
              <w:rPr>
                <w:rFonts w:ascii="Arial" w:hAnsi="Arial" w:cs="Arial"/>
                <w:color w:val="1F497D" w:themeColor="text2"/>
              </w:rPr>
              <w:t>Determine absence of voltage</w:t>
            </w:r>
          </w:p>
          <w:p w14:paraId="7EFA4253" w14:textId="0C4F902B" w:rsidR="007100E2" w:rsidRDefault="00BC57AC" w:rsidP="007100E2">
            <w:pPr>
              <w:pStyle w:val="ListParagraph"/>
              <w:numPr>
                <w:ilvl w:val="0"/>
                <w:numId w:val="10"/>
              </w:numPr>
              <w:rPr>
                <w:rFonts w:ascii="Arial" w:hAnsi="Arial" w:cs="Arial"/>
              </w:rPr>
            </w:pPr>
            <w:r>
              <w:rPr>
                <w:rFonts w:ascii="Arial" w:hAnsi="Arial" w:cs="Arial"/>
              </w:rPr>
              <w:t>Durch M</w:t>
            </w:r>
            <w:r w:rsidR="007100E2">
              <w:rPr>
                <w:rFonts w:ascii="Arial" w:hAnsi="Arial" w:cs="Arial"/>
              </w:rPr>
              <w:t xml:space="preserve">essen mit </w:t>
            </w:r>
            <w:r w:rsidR="007100E2" w:rsidRPr="00C6293A">
              <w:rPr>
                <w:rFonts w:ascii="Arial" w:hAnsi="Arial" w:cs="Arial"/>
              </w:rPr>
              <w:t xml:space="preserve">zweipolige Spannungsprüfer nach VDE 0682-401:2011-02 (DIN EN 61243-3) </w:t>
            </w:r>
            <w:r w:rsidR="007100E2">
              <w:rPr>
                <w:rFonts w:ascii="Arial" w:hAnsi="Arial" w:cs="Arial"/>
              </w:rPr>
              <w:t xml:space="preserve">(siehe </w:t>
            </w:r>
            <w:r w:rsidR="007100E2" w:rsidRPr="007100E2">
              <w:rPr>
                <w:rFonts w:ascii="Arial" w:hAnsi="Arial" w:cs="Arial"/>
                <w:i/>
              </w:rPr>
              <w:t>AA_EuP_03 Freischalten von Anlagenteilen</w:t>
            </w:r>
            <w:r w:rsidR="007100E2">
              <w:rPr>
                <w:rFonts w:ascii="Arial" w:hAnsi="Arial" w:cs="Arial"/>
              </w:rPr>
              <w:t>). Hierzu müssen eventuell notwendigen Abdeckungen der Leuchten entfernen werden.</w:t>
            </w:r>
          </w:p>
          <w:p w14:paraId="635A7DA3" w14:textId="6900EAFF" w:rsidR="00112D7F" w:rsidRPr="005758C2" w:rsidRDefault="00112D7F" w:rsidP="00112D7F">
            <w:pPr>
              <w:pStyle w:val="ListParagraph"/>
              <w:rPr>
                <w:rFonts w:ascii="Arial" w:hAnsi="Arial" w:cs="Arial"/>
                <w:color w:val="1F497D" w:themeColor="text2"/>
                <w:lang w:val="en-US"/>
              </w:rPr>
            </w:pPr>
            <w:r w:rsidRPr="005758C2">
              <w:rPr>
                <w:rFonts w:ascii="Arial" w:hAnsi="Arial" w:cs="Arial"/>
                <w:color w:val="1F497D" w:themeColor="text2"/>
                <w:lang w:val="en-US"/>
              </w:rPr>
              <w:t xml:space="preserve">By measuring with double-poled voltage tester according to VDE 0682-401:2011-02 (DIN EN 61243-3) (see AA_EuP_03 Releasing System Parts). For this purpose the necessary covers of the </w:t>
            </w:r>
            <w:r w:rsidR="00FB2679">
              <w:rPr>
                <w:rFonts w:ascii="Arial" w:hAnsi="Arial" w:cs="Arial"/>
                <w:color w:val="1F497D" w:themeColor="text2"/>
                <w:lang w:val="en-US"/>
              </w:rPr>
              <w:t>light fixtures</w:t>
            </w:r>
            <w:r w:rsidRPr="005758C2">
              <w:rPr>
                <w:rFonts w:ascii="Arial" w:hAnsi="Arial" w:cs="Arial"/>
                <w:color w:val="1F497D" w:themeColor="text2"/>
                <w:lang w:val="en-US"/>
              </w:rPr>
              <w:t xml:space="preserve"> might need to be removed.</w:t>
            </w:r>
          </w:p>
          <w:p w14:paraId="61CF5812" w14:textId="38CDB1D7"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Pr>
                <w:rFonts w:ascii="Arial" w:hAnsi="Arial" w:cs="Arial"/>
              </w:rPr>
              <w:t>Leuchte, Klemmen, Drähte und Anschlüsse auf Beschädigungen überprüfen</w:t>
            </w:r>
            <w:r w:rsidRPr="00E30D22">
              <w:rPr>
                <w:rFonts w:ascii="Arial" w:hAnsi="Arial" w:cs="Arial"/>
              </w:rPr>
              <w:t>.</w:t>
            </w:r>
          </w:p>
          <w:p w14:paraId="462C69E2" w14:textId="25205286" w:rsidR="00112D7F" w:rsidRPr="005758C2" w:rsidRDefault="00112D7F" w:rsidP="00112D7F">
            <w:pPr>
              <w:tabs>
                <w:tab w:val="num" w:pos="927"/>
                <w:tab w:val="left" w:pos="1134"/>
              </w:tabs>
              <w:ind w:left="355"/>
              <w:rPr>
                <w:rFonts w:ascii="Arial" w:hAnsi="Arial" w:cs="Arial"/>
                <w:color w:val="1F497D" w:themeColor="text2"/>
                <w:lang w:val="en-US"/>
              </w:rPr>
            </w:pPr>
            <w:r w:rsidRPr="005758C2">
              <w:rPr>
                <w:rFonts w:ascii="Arial" w:hAnsi="Arial" w:cs="Arial"/>
                <w:color w:val="1F497D" w:themeColor="text2"/>
                <w:lang w:val="en-US"/>
              </w:rPr>
              <w:t xml:space="preserve">Check </w:t>
            </w:r>
            <w:r w:rsidR="00FB2679">
              <w:rPr>
                <w:rFonts w:ascii="Arial" w:hAnsi="Arial" w:cs="Arial"/>
                <w:color w:val="1F497D" w:themeColor="text2"/>
                <w:lang w:val="en-US"/>
              </w:rPr>
              <w:t>l</w:t>
            </w:r>
            <w:r w:rsidR="00FB2679" w:rsidRPr="00FB2679">
              <w:rPr>
                <w:rFonts w:ascii="Arial" w:hAnsi="Arial" w:cs="Mangal"/>
                <w:color w:val="1F497D" w:themeColor="text2"/>
                <w:szCs w:val="18"/>
                <w:lang w:val="en-US" w:bidi="hi-IN"/>
              </w:rPr>
              <w:t>ight fixture</w:t>
            </w:r>
            <w:r w:rsidRPr="005758C2">
              <w:rPr>
                <w:rFonts w:ascii="Arial" w:hAnsi="Arial" w:cs="Arial"/>
                <w:color w:val="1F497D" w:themeColor="text2"/>
                <w:lang w:val="en-US"/>
              </w:rPr>
              <w:t>, clamps, cables, and connections for damage.</w:t>
            </w:r>
          </w:p>
          <w:p w14:paraId="6A72965C" w14:textId="163AE30F"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sidRPr="0099212F">
              <w:rPr>
                <w:rFonts w:ascii="Arial" w:hAnsi="Arial" w:cs="Arial"/>
              </w:rPr>
              <w:t>Bei festgestellten Beschädigungen</w:t>
            </w:r>
            <w:r>
              <w:rPr>
                <w:rFonts w:ascii="Arial" w:hAnsi="Arial" w:cs="Arial"/>
              </w:rPr>
              <w:t>,</w:t>
            </w:r>
            <w:r w:rsidRPr="0099212F">
              <w:rPr>
                <w:rFonts w:ascii="Arial" w:hAnsi="Arial" w:cs="Arial"/>
              </w:rPr>
              <w:t xml:space="preserve"> </w:t>
            </w:r>
            <w:r w:rsidRPr="007100E2">
              <w:rPr>
                <w:rFonts w:ascii="Arial" w:hAnsi="Arial" w:cs="Arial"/>
              </w:rPr>
              <w:t>Arbeiten abbrechen</w:t>
            </w:r>
            <w:r w:rsidRPr="0099212F">
              <w:rPr>
                <w:rFonts w:ascii="Arial" w:hAnsi="Arial" w:cs="Arial"/>
              </w:rPr>
              <w:t xml:space="preserve"> und ein</w:t>
            </w:r>
            <w:r>
              <w:rPr>
                <w:rFonts w:ascii="Arial" w:hAnsi="Arial" w:cs="Arial"/>
              </w:rPr>
              <w:t>e Elektrofachkraft (EFK) hinzuziehen.</w:t>
            </w:r>
          </w:p>
          <w:p w14:paraId="6C2562BB" w14:textId="2510F12D" w:rsidR="00112D7F" w:rsidRPr="005758C2" w:rsidRDefault="00112D7F" w:rsidP="00112D7F">
            <w:pPr>
              <w:tabs>
                <w:tab w:val="num" w:pos="927"/>
                <w:tab w:val="left" w:pos="1134"/>
              </w:tabs>
              <w:ind w:left="355"/>
              <w:rPr>
                <w:rFonts w:ascii="Arial" w:hAnsi="Arial" w:cs="Arial"/>
                <w:color w:val="1F497D" w:themeColor="text2"/>
                <w:lang w:val="en-US"/>
              </w:rPr>
            </w:pPr>
            <w:r w:rsidRPr="005758C2">
              <w:rPr>
                <w:rFonts w:ascii="Arial" w:hAnsi="Arial" w:cs="Arial"/>
                <w:color w:val="1F497D" w:themeColor="text2"/>
                <w:lang w:val="en-US"/>
              </w:rPr>
              <w:t>If damage is detected, stop work and consult a qualified electrician (EFK).</w:t>
            </w:r>
          </w:p>
          <w:p w14:paraId="48FF2FDF" w14:textId="00D4BE9C" w:rsidR="007100E2" w:rsidRPr="005758C2" w:rsidRDefault="007100E2" w:rsidP="007100E2">
            <w:pPr>
              <w:numPr>
                <w:ilvl w:val="0"/>
                <w:numId w:val="14"/>
              </w:numPr>
              <w:tabs>
                <w:tab w:val="clear" w:pos="360"/>
                <w:tab w:val="num" w:pos="851"/>
                <w:tab w:val="num" w:pos="927"/>
                <w:tab w:val="left" w:pos="1134"/>
              </w:tabs>
              <w:ind w:left="355" w:hanging="283"/>
              <w:rPr>
                <w:rFonts w:ascii="Arial" w:hAnsi="Arial" w:cs="Arial"/>
              </w:rPr>
            </w:pPr>
            <w:r w:rsidRPr="0099212F">
              <w:rPr>
                <w:rFonts w:ascii="Arial" w:hAnsi="Arial" w:cs="Arial"/>
              </w:rPr>
              <w:t>Defektes Leuchtmittel</w:t>
            </w:r>
            <w:r>
              <w:rPr>
                <w:rFonts w:ascii="Arial" w:hAnsi="Arial" w:cs="Arial"/>
              </w:rPr>
              <w:t xml:space="preserve"> oder Starter</w:t>
            </w:r>
            <w:r w:rsidRPr="0099212F">
              <w:rPr>
                <w:rFonts w:ascii="Arial" w:hAnsi="Arial" w:cs="Arial"/>
              </w:rPr>
              <w:t xml:space="preserve"> gegen neues Leuchtmittel</w:t>
            </w:r>
            <w:r>
              <w:rPr>
                <w:rFonts w:ascii="Arial" w:hAnsi="Arial" w:cs="Arial"/>
              </w:rPr>
              <w:t xml:space="preserve"> bzw. Starter</w:t>
            </w:r>
            <w:r w:rsidRPr="0099212F">
              <w:rPr>
                <w:rFonts w:ascii="Arial" w:hAnsi="Arial" w:cs="Arial"/>
              </w:rPr>
              <w:t xml:space="preserve"> mit gleichen t</w:t>
            </w:r>
            <w:r>
              <w:rPr>
                <w:rFonts w:ascii="Arial" w:hAnsi="Arial" w:cs="Arial"/>
              </w:rPr>
              <w:t>echnischen</w:t>
            </w:r>
            <w:r w:rsidRPr="0099212F">
              <w:rPr>
                <w:rFonts w:ascii="Arial" w:hAnsi="Arial" w:cs="Arial"/>
              </w:rPr>
              <w:t xml:space="preserve"> Daten austauschen, und die maximal zulässige Leistung der Leuchte (siehe Typenschild) mit dem eingesetzten Leuchtmittel vergleichen. Es dürfen nur Leuchtmittel, die die zulässige Leistung der Leuchte nicht überschreiten, eingesetzt werden. </w:t>
            </w:r>
            <w:r w:rsidRPr="0099212F">
              <w:rPr>
                <w:rFonts w:ascii="Arial" w:hAnsi="Arial" w:cs="Arial"/>
                <w:b/>
                <w:bCs/>
                <w:color w:val="FF0000"/>
              </w:rPr>
              <w:t xml:space="preserve">Bei Abweichungen </w:t>
            </w:r>
            <w:r>
              <w:rPr>
                <w:rFonts w:ascii="Arial" w:hAnsi="Arial" w:cs="Arial"/>
                <w:b/>
                <w:bCs/>
                <w:color w:val="FF0000"/>
              </w:rPr>
              <w:t>ist eine</w:t>
            </w:r>
            <w:r w:rsidRPr="0099212F">
              <w:rPr>
                <w:rFonts w:ascii="Arial" w:hAnsi="Arial" w:cs="Arial"/>
                <w:b/>
                <w:bCs/>
                <w:color w:val="FF0000"/>
              </w:rPr>
              <w:t xml:space="preserve"> Elektrofachkraft </w:t>
            </w:r>
            <w:r>
              <w:rPr>
                <w:rFonts w:ascii="Arial" w:hAnsi="Arial" w:cs="Arial"/>
                <w:b/>
                <w:bCs/>
                <w:color w:val="FF0000"/>
              </w:rPr>
              <w:t xml:space="preserve">(EFK) </w:t>
            </w:r>
            <w:r w:rsidRPr="0099212F">
              <w:rPr>
                <w:rFonts w:ascii="Arial" w:hAnsi="Arial" w:cs="Arial"/>
                <w:b/>
                <w:bCs/>
                <w:color w:val="FF0000"/>
              </w:rPr>
              <w:t>hinzu</w:t>
            </w:r>
            <w:r>
              <w:rPr>
                <w:rFonts w:ascii="Arial" w:hAnsi="Arial" w:cs="Arial"/>
                <w:b/>
                <w:bCs/>
                <w:color w:val="FF0000"/>
              </w:rPr>
              <w:t>zu</w:t>
            </w:r>
            <w:r w:rsidRPr="0099212F">
              <w:rPr>
                <w:rFonts w:ascii="Arial" w:hAnsi="Arial" w:cs="Arial"/>
                <w:b/>
                <w:bCs/>
                <w:color w:val="FF0000"/>
              </w:rPr>
              <w:t>ziehen.</w:t>
            </w:r>
          </w:p>
          <w:p w14:paraId="7CA10FA7" w14:textId="3EC696DF" w:rsidR="005758C2" w:rsidRPr="005758C2" w:rsidRDefault="005758C2" w:rsidP="005758C2">
            <w:pPr>
              <w:tabs>
                <w:tab w:val="num" w:pos="927"/>
                <w:tab w:val="left" w:pos="1134"/>
              </w:tabs>
              <w:ind w:left="355"/>
              <w:rPr>
                <w:rFonts w:ascii="Arial" w:hAnsi="Arial" w:cs="Arial"/>
                <w:b/>
                <w:bCs/>
                <w:color w:val="FF0000"/>
                <w:lang w:val="en-US"/>
              </w:rPr>
            </w:pPr>
            <w:r w:rsidRPr="005758C2">
              <w:rPr>
                <w:rFonts w:ascii="Arial" w:hAnsi="Arial" w:cs="Arial"/>
                <w:color w:val="1F497D" w:themeColor="text2"/>
                <w:lang w:val="en-US"/>
              </w:rPr>
              <w:t xml:space="preserve">Replace defective lamp or starter with a new lamp or starter with the same technical specifications, and compare the maximum allowed power of the </w:t>
            </w:r>
            <w:r w:rsidR="00FB2679">
              <w:rPr>
                <w:rFonts w:ascii="Arial" w:hAnsi="Arial" w:cs="Arial"/>
                <w:color w:val="1F497D" w:themeColor="text2"/>
                <w:lang w:val="en-US"/>
              </w:rPr>
              <w:t>light fixture</w:t>
            </w:r>
            <w:r w:rsidRPr="005758C2">
              <w:rPr>
                <w:rFonts w:ascii="Arial" w:hAnsi="Arial" w:cs="Arial"/>
                <w:color w:val="1F497D" w:themeColor="text2"/>
                <w:lang w:val="en-US"/>
              </w:rPr>
              <w:t xml:space="preserve"> (see nameplate) with the lamp used. Only lamps that to not excede the allowed power of the </w:t>
            </w:r>
            <w:r w:rsidR="00FB2679">
              <w:rPr>
                <w:rFonts w:ascii="Arial" w:hAnsi="Arial" w:cs="Arial"/>
                <w:color w:val="1F497D" w:themeColor="text2"/>
                <w:lang w:val="en-US"/>
              </w:rPr>
              <w:t>light fixture</w:t>
            </w:r>
            <w:r w:rsidRPr="005758C2">
              <w:rPr>
                <w:rFonts w:ascii="Arial" w:hAnsi="Arial" w:cs="Arial"/>
                <w:color w:val="1F497D" w:themeColor="text2"/>
                <w:lang w:val="en-US"/>
              </w:rPr>
              <w:t xml:space="preserve"> may be used. </w:t>
            </w:r>
            <w:r w:rsidRPr="005758C2">
              <w:rPr>
                <w:rFonts w:ascii="Arial" w:hAnsi="Arial" w:cs="Arial"/>
                <w:b/>
                <w:bCs/>
                <w:color w:val="FF0000"/>
                <w:lang w:val="en-US"/>
              </w:rPr>
              <w:t>In case of deviations a qualified electrician (EFK) must be consulted.</w:t>
            </w:r>
          </w:p>
          <w:p w14:paraId="00DC5FCC" w14:textId="376A081A"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Pr>
                <w:rFonts w:ascii="Arial" w:hAnsi="Arial" w:cs="Arial"/>
              </w:rPr>
              <w:t>Die Abdeckungen der Leuchten wieder ordnungsgemäß anzubringen.</w:t>
            </w:r>
          </w:p>
          <w:p w14:paraId="79C5A230" w14:textId="5FE11522" w:rsidR="005758C2" w:rsidRPr="005758C2" w:rsidRDefault="005758C2" w:rsidP="005758C2">
            <w:pPr>
              <w:tabs>
                <w:tab w:val="num" w:pos="927"/>
                <w:tab w:val="left" w:pos="1134"/>
              </w:tabs>
              <w:ind w:left="355"/>
              <w:rPr>
                <w:rFonts w:ascii="Arial" w:hAnsi="Arial" w:cs="Arial"/>
                <w:color w:val="1F497D" w:themeColor="text2"/>
                <w:lang w:val="en-US"/>
              </w:rPr>
            </w:pPr>
            <w:r w:rsidRPr="005758C2">
              <w:rPr>
                <w:rFonts w:ascii="Arial" w:hAnsi="Arial" w:cs="Arial"/>
                <w:color w:val="1F497D" w:themeColor="text2"/>
                <w:lang w:val="en-US"/>
              </w:rPr>
              <w:t xml:space="preserve">Re-attach the covers of the </w:t>
            </w:r>
            <w:r w:rsidR="00FB2679">
              <w:rPr>
                <w:rFonts w:ascii="Arial" w:hAnsi="Arial" w:cs="Arial"/>
                <w:color w:val="1F497D" w:themeColor="text2"/>
                <w:lang w:val="en-US"/>
              </w:rPr>
              <w:t>light fixtures</w:t>
            </w:r>
            <w:r w:rsidRPr="005758C2">
              <w:rPr>
                <w:rFonts w:ascii="Arial" w:hAnsi="Arial" w:cs="Arial"/>
                <w:color w:val="1F497D" w:themeColor="text2"/>
                <w:lang w:val="en-US"/>
              </w:rPr>
              <w:t xml:space="preserve"> properly.</w:t>
            </w:r>
          </w:p>
          <w:p w14:paraId="2153CA29" w14:textId="769464D6"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Pr>
                <w:rFonts w:ascii="Arial" w:hAnsi="Arial" w:cs="Arial"/>
              </w:rPr>
              <w:t>Anlage unter Spannung setzen.</w:t>
            </w:r>
          </w:p>
          <w:p w14:paraId="35ED59F5" w14:textId="5AA2C443" w:rsidR="005758C2" w:rsidRPr="005758C2" w:rsidRDefault="005758C2" w:rsidP="005758C2">
            <w:pPr>
              <w:tabs>
                <w:tab w:val="num" w:pos="927"/>
                <w:tab w:val="left" w:pos="1134"/>
              </w:tabs>
              <w:ind w:left="355"/>
              <w:rPr>
                <w:rFonts w:ascii="Arial" w:hAnsi="Arial" w:cs="Arial"/>
                <w:color w:val="1F497D" w:themeColor="text2"/>
                <w:lang w:val="en-US"/>
              </w:rPr>
            </w:pPr>
            <w:r w:rsidRPr="005758C2">
              <w:rPr>
                <w:rFonts w:ascii="Arial" w:hAnsi="Arial" w:cs="Arial"/>
                <w:color w:val="1F497D" w:themeColor="text2"/>
                <w:lang w:val="en-US"/>
              </w:rPr>
              <w:t>Apply voltage to the system.</w:t>
            </w:r>
          </w:p>
          <w:p w14:paraId="664D6300" w14:textId="77777777" w:rsidR="00443CAA" w:rsidRPr="005758C2" w:rsidRDefault="007100E2" w:rsidP="007100E2">
            <w:pPr>
              <w:numPr>
                <w:ilvl w:val="0"/>
                <w:numId w:val="14"/>
              </w:numPr>
              <w:tabs>
                <w:tab w:val="clear" w:pos="360"/>
                <w:tab w:val="num" w:pos="851"/>
                <w:tab w:val="num" w:pos="927"/>
                <w:tab w:val="left" w:pos="1134"/>
              </w:tabs>
              <w:ind w:left="355" w:hanging="283"/>
              <w:rPr>
                <w:rFonts w:ascii="Arial" w:hAnsi="Arial" w:cs="Arial"/>
              </w:rPr>
            </w:pPr>
            <w:r>
              <w:rPr>
                <w:rFonts w:ascii="Arial" w:hAnsi="Arial" w:cs="Arial"/>
              </w:rPr>
              <w:t xml:space="preserve">Funktion der Leuchte prüfen </w:t>
            </w:r>
            <w:r w:rsidRPr="007100E2">
              <w:rPr>
                <w:rFonts w:ascii="Arial" w:hAnsi="Arial" w:cs="Arial"/>
                <w:b/>
                <w:bCs/>
                <w:color w:val="FF0000"/>
              </w:rPr>
              <w:t>Wenn die Leuchte weiterhin ohne Funktion ist, muss eine Elektrofachkraft (EFK) hinzugezogen werden</w:t>
            </w:r>
            <w:r w:rsidRPr="007100E2">
              <w:rPr>
                <w:rFonts w:ascii="Arial" w:hAnsi="Arial" w:cs="Arial"/>
                <w:color w:val="FF0000"/>
              </w:rPr>
              <w:t>.</w:t>
            </w:r>
          </w:p>
          <w:p w14:paraId="3D9250C2" w14:textId="74E183D8" w:rsidR="005758C2" w:rsidRPr="005758C2" w:rsidRDefault="005758C2" w:rsidP="005758C2">
            <w:pPr>
              <w:tabs>
                <w:tab w:val="num" w:pos="927"/>
                <w:tab w:val="left" w:pos="1134"/>
              </w:tabs>
              <w:ind w:left="355"/>
              <w:rPr>
                <w:rFonts w:ascii="Arial" w:hAnsi="Arial" w:cs="Arial"/>
                <w:lang w:val="en-US"/>
              </w:rPr>
            </w:pPr>
            <w:r w:rsidRPr="005758C2">
              <w:rPr>
                <w:rFonts w:ascii="Arial" w:hAnsi="Arial" w:cs="Arial"/>
                <w:color w:val="1F497D" w:themeColor="text2"/>
                <w:lang w:val="en-US"/>
              </w:rPr>
              <w:t xml:space="preserve">Check function of the </w:t>
            </w:r>
            <w:r w:rsidR="00FB2679">
              <w:rPr>
                <w:rFonts w:ascii="Arial" w:hAnsi="Arial" w:cs="Arial"/>
                <w:color w:val="1F497D" w:themeColor="text2"/>
                <w:lang w:val="en-US"/>
              </w:rPr>
              <w:t>light fixture</w:t>
            </w:r>
            <w:r w:rsidRPr="005758C2">
              <w:rPr>
                <w:rFonts w:ascii="Arial" w:hAnsi="Arial" w:cs="Arial"/>
                <w:color w:val="1F497D" w:themeColor="text2"/>
                <w:lang w:val="en-US"/>
              </w:rPr>
              <w:t xml:space="preserve">. </w:t>
            </w:r>
            <w:r w:rsidRPr="005758C2">
              <w:rPr>
                <w:rFonts w:ascii="Arial" w:hAnsi="Arial" w:cs="Arial"/>
                <w:b/>
                <w:bCs/>
                <w:color w:val="FF0000"/>
                <w:lang w:val="en-US"/>
              </w:rPr>
              <w:t xml:space="preserve">If the </w:t>
            </w:r>
            <w:r w:rsidR="00FB2679">
              <w:rPr>
                <w:rFonts w:ascii="Arial" w:hAnsi="Arial" w:cs="Arial"/>
                <w:b/>
                <w:bCs/>
                <w:color w:val="FF0000"/>
                <w:lang w:val="en-US"/>
              </w:rPr>
              <w:t xml:space="preserve">light fixture </w:t>
            </w:r>
            <w:r w:rsidRPr="005758C2">
              <w:rPr>
                <w:rFonts w:ascii="Arial" w:hAnsi="Arial" w:cs="Arial"/>
                <w:b/>
                <w:bCs/>
                <w:color w:val="FF0000"/>
                <w:lang w:val="en-US"/>
              </w:rPr>
              <w:t>is still without function, a qualified electrician (EFK) must be consulted.</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5758C2" w:rsidRDefault="00443CAA" w:rsidP="00427C2E">
            <w:pPr>
              <w:jc w:val="center"/>
              <w:rPr>
                <w:rFonts w:ascii="Arial" w:hAnsi="Arial" w:cs="Arial"/>
                <w:lang w:val="en-US"/>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EBC453E" w14:textId="77777777" w:rsidR="00443CAA" w:rsidRDefault="00443CAA" w:rsidP="00427C2E">
            <w:pPr>
              <w:jc w:val="center"/>
              <w:rPr>
                <w:rFonts w:ascii="Arial" w:hAnsi="Arial"/>
                <w:b/>
                <w:sz w:val="24"/>
              </w:rPr>
            </w:pPr>
            <w:r>
              <w:rPr>
                <w:rFonts w:ascii="Arial" w:hAnsi="Arial"/>
                <w:b/>
                <w:sz w:val="24"/>
              </w:rPr>
              <w:t>Abschluss der Arbeiten</w:t>
            </w:r>
          </w:p>
          <w:p w14:paraId="7AADDE56" w14:textId="5196CB31" w:rsidR="001D3267" w:rsidRPr="00443CAA" w:rsidRDefault="001E3D3B" w:rsidP="00427C2E">
            <w:pPr>
              <w:jc w:val="center"/>
              <w:rPr>
                <w:rFonts w:ascii="Arial" w:hAnsi="Arial" w:cs="Arial"/>
                <w:b/>
                <w:color w:val="000000" w:themeColor="text1"/>
                <w:sz w:val="24"/>
              </w:rPr>
            </w:pPr>
            <w:r w:rsidRPr="00D2389C">
              <w:rPr>
                <w:rFonts w:ascii="Arial" w:hAnsi="Arial" w:cs="Arial"/>
                <w:b/>
                <w:color w:val="1F497D" w:themeColor="text2"/>
                <w:sz w:val="24"/>
              </w:rPr>
              <w:t>Finishing the work</w:t>
            </w:r>
          </w:p>
        </w:tc>
      </w:tr>
      <w:tr w:rsidR="00C947CF" w:rsidRPr="00FB2679"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7100E2" w:rsidRDefault="00320E3B" w:rsidP="007100E2">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t>Herstellen des ordnungsgemäßen und sicheren Anlagenzustands.</w:t>
            </w:r>
          </w:p>
          <w:p w14:paraId="38322CAE" w14:textId="537920D5" w:rsidR="001E3D3B" w:rsidRPr="001E3D3B" w:rsidRDefault="001E3D3B" w:rsidP="001E3D3B">
            <w:pPr>
              <w:autoSpaceDE w:val="0"/>
              <w:autoSpaceDN w:val="0"/>
              <w:adjustRightInd w:val="0"/>
              <w:ind w:left="355"/>
              <w:rPr>
                <w:rFonts w:ascii="Arial" w:hAnsi="Arial" w:cs="Arial"/>
                <w:color w:val="000000"/>
                <w:lang w:val="en-US"/>
              </w:rPr>
            </w:pPr>
            <w:r w:rsidRPr="00365CB7">
              <w:rPr>
                <w:rFonts w:ascii="Arial" w:hAnsi="Arial" w:cs="Arial"/>
                <w:color w:val="1F497D" w:themeColor="text2"/>
                <w:lang w:val="en-US"/>
              </w:rPr>
              <w:t>Establish proper and safe condition of system.</w:t>
            </w:r>
          </w:p>
          <w:p w14:paraId="6A411264" w14:textId="444578A5" w:rsidR="00320E3B" w:rsidRPr="007100E2" w:rsidRDefault="00320E3B" w:rsidP="007100E2">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t>Räumen der Arbeitsstelle.</w:t>
            </w:r>
          </w:p>
          <w:p w14:paraId="5028B21A" w14:textId="3EC81904" w:rsidR="001E3D3B" w:rsidRDefault="001E3D3B" w:rsidP="001E3D3B">
            <w:pPr>
              <w:autoSpaceDE w:val="0"/>
              <w:autoSpaceDN w:val="0"/>
              <w:adjustRightInd w:val="0"/>
              <w:ind w:left="355"/>
              <w:rPr>
                <w:rFonts w:ascii="Arial" w:hAnsi="Arial" w:cs="Arial"/>
                <w:color w:val="000000"/>
              </w:rPr>
            </w:pPr>
            <w:r w:rsidRPr="00365CB7">
              <w:rPr>
                <w:rFonts w:ascii="Arial" w:hAnsi="Arial" w:cs="Arial"/>
                <w:color w:val="1F497D" w:themeColor="text2"/>
              </w:rPr>
              <w:t>Clear the workplace.</w:t>
            </w:r>
          </w:p>
          <w:p w14:paraId="125A950F" w14:textId="4AAC543E" w:rsidR="00275A07" w:rsidRDefault="00320E3B" w:rsidP="007100E2">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t>Mitgebrachte Werkzeuge und Arbeitsmittel sind aus der Schaltanlage zu entfernen, kontrollieren und reinigen.</w:t>
            </w:r>
          </w:p>
          <w:p w14:paraId="0D41DD82" w14:textId="0DF9FEB0" w:rsidR="001E3D3B" w:rsidRPr="001E3D3B" w:rsidRDefault="001E3D3B" w:rsidP="001E3D3B">
            <w:pPr>
              <w:autoSpaceDE w:val="0"/>
              <w:autoSpaceDN w:val="0"/>
              <w:adjustRightInd w:val="0"/>
              <w:ind w:left="355"/>
              <w:rPr>
                <w:rFonts w:ascii="Arial" w:hAnsi="Arial" w:cs="Arial"/>
                <w:color w:val="000000"/>
                <w:lang w:val="en-US"/>
              </w:rPr>
            </w:pPr>
            <w:r w:rsidRPr="00D2389C">
              <w:rPr>
                <w:rFonts w:ascii="Arial" w:hAnsi="Arial" w:cs="Arial"/>
                <w:color w:val="1F497D" w:themeColor="text2"/>
                <w:lang w:val="en-US"/>
              </w:rPr>
              <w:t>Tools and work equipment brought along have to be removed from the switchgear, checked, and cleaned.</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1E3D3B" w:rsidRDefault="00C947CF" w:rsidP="003E4420">
            <w:pPr>
              <w:jc w:val="center"/>
              <w:rPr>
                <w:rFonts w:ascii="Arial" w:hAnsi="Arial" w:cs="Arial"/>
                <w:lang w:val="en-US"/>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1E3D3B" w:rsidRDefault="00EC6E39" w:rsidP="00AD5787">
            <w:pPr>
              <w:jc w:val="center"/>
              <w:rPr>
                <w:rFonts w:ascii="Arial" w:hAnsi="Arial" w:cs="Arial"/>
                <w:b/>
                <w:color w:val="000000" w:themeColor="text1"/>
                <w:lang w:val="en-US"/>
              </w:rPr>
            </w:pPr>
          </w:p>
        </w:tc>
        <w:tc>
          <w:tcPr>
            <w:tcW w:w="8222" w:type="dxa"/>
            <w:gridSpan w:val="3"/>
            <w:tcBorders>
              <w:top w:val="single" w:sz="48" w:space="0" w:color="FFFF00"/>
              <w:bottom w:val="single" w:sz="48" w:space="0" w:color="FFFF00"/>
            </w:tcBorders>
            <w:shd w:val="clear" w:color="auto" w:fill="FFFF00"/>
            <w:vAlign w:val="center"/>
          </w:tcPr>
          <w:p w14:paraId="52223D6E"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709E1A77" w:rsidR="001D3267" w:rsidRPr="00443CAA" w:rsidRDefault="001E3D3B" w:rsidP="00EC6E39">
            <w:pPr>
              <w:rPr>
                <w:rFonts w:ascii="Arial" w:hAnsi="Arial" w:cs="Arial"/>
                <w:b/>
                <w:color w:val="000000" w:themeColor="text1"/>
              </w:rPr>
            </w:pPr>
            <w:r w:rsidRPr="00D2389C">
              <w:rPr>
                <w:rFonts w:ascii="Arial" w:hAnsi="Arial" w:cs="Arial"/>
                <w:b/>
                <w:color w:val="1F497D" w:themeColor="text2"/>
              </w:rPr>
              <w:t xml:space="preserve">Date: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Mangal"/>
                <w:b/>
                <w:color w:val="1F497D" w:themeColor="text2"/>
                <w:szCs w:val="18"/>
                <w:lang w:bidi="hi-IN"/>
              </w:rPr>
              <w:t>Signature</w:t>
            </w:r>
            <w:r w:rsidRPr="00D2389C">
              <w:rPr>
                <w:rFonts w:ascii="Arial" w:hAnsi="Arial" w:cs="Arial"/>
                <w:b/>
                <w:color w:val="1F497D" w:themeColor="text2"/>
              </w:rPr>
              <w:t xml:space="preserv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295BF" w14:textId="77777777" w:rsidR="00CC1DB8" w:rsidRDefault="00CC1DB8">
      <w:r>
        <w:separator/>
      </w:r>
    </w:p>
  </w:endnote>
  <w:endnote w:type="continuationSeparator" w:id="0">
    <w:p w14:paraId="368D2F50" w14:textId="77777777" w:rsidR="00CC1DB8" w:rsidRDefault="00CC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ooter"/>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ooter"/>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ooter"/>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ooter"/>
            <w:jc w:val="center"/>
            <w:rPr>
              <w:rFonts w:ascii="Arial" w:hAnsi="Arial" w:cs="Arial"/>
              <w:sz w:val="16"/>
              <w:szCs w:val="16"/>
            </w:rPr>
          </w:pPr>
        </w:p>
      </w:tc>
      <w:tc>
        <w:tcPr>
          <w:tcW w:w="1306" w:type="dxa"/>
        </w:tcPr>
        <w:p w14:paraId="6C8FF1DD" w14:textId="77777777" w:rsidR="00443CAA" w:rsidRPr="00443CAA" w:rsidRDefault="00443CAA" w:rsidP="00443CAA">
          <w:pPr>
            <w:pStyle w:val="Footer"/>
            <w:rPr>
              <w:rFonts w:ascii="Arial" w:hAnsi="Arial" w:cs="Arial"/>
              <w:sz w:val="16"/>
              <w:szCs w:val="16"/>
            </w:rPr>
          </w:pPr>
        </w:p>
      </w:tc>
      <w:tc>
        <w:tcPr>
          <w:tcW w:w="1305" w:type="dxa"/>
          <w:vAlign w:val="center"/>
        </w:tcPr>
        <w:p w14:paraId="693E9D0F" w14:textId="77777777" w:rsidR="00443CAA" w:rsidRPr="00443CAA" w:rsidRDefault="00443CAA" w:rsidP="00443CAA">
          <w:pPr>
            <w:pStyle w:val="Footer"/>
            <w:rPr>
              <w:rFonts w:ascii="Arial" w:hAnsi="Arial" w:cs="Arial"/>
              <w:sz w:val="16"/>
              <w:szCs w:val="16"/>
            </w:rPr>
          </w:pPr>
        </w:p>
      </w:tc>
      <w:tc>
        <w:tcPr>
          <w:tcW w:w="1306" w:type="dxa"/>
        </w:tcPr>
        <w:p w14:paraId="221C2716"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BC57AC">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BC57AC">
            <w:rPr>
              <w:rFonts w:ascii="Arial" w:hAnsi="Arial" w:cs="Arial"/>
              <w:noProof/>
              <w:sz w:val="16"/>
              <w:szCs w:val="16"/>
            </w:rPr>
            <w:t>2</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ooter"/>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ooter"/>
            <w:rPr>
              <w:rFonts w:ascii="Arial" w:hAnsi="Arial" w:cs="Arial"/>
              <w:sz w:val="16"/>
              <w:szCs w:val="16"/>
            </w:rPr>
          </w:pPr>
        </w:p>
      </w:tc>
      <w:tc>
        <w:tcPr>
          <w:tcW w:w="1305" w:type="dxa"/>
          <w:vAlign w:val="center"/>
        </w:tcPr>
        <w:p w14:paraId="17BF0E8F" w14:textId="77777777" w:rsidR="00443CAA" w:rsidRPr="00443CAA" w:rsidRDefault="00443CAA" w:rsidP="00443CAA">
          <w:pPr>
            <w:pStyle w:val="Footer"/>
            <w:rPr>
              <w:rFonts w:ascii="Arial" w:hAnsi="Arial" w:cs="Arial"/>
              <w:sz w:val="16"/>
              <w:szCs w:val="16"/>
            </w:rPr>
          </w:pPr>
        </w:p>
      </w:tc>
      <w:tc>
        <w:tcPr>
          <w:tcW w:w="1306" w:type="dxa"/>
        </w:tcPr>
        <w:p w14:paraId="179E3807" w14:textId="77777777" w:rsidR="00443CAA" w:rsidRPr="00443CAA" w:rsidRDefault="00443CAA" w:rsidP="00443CAA">
          <w:pPr>
            <w:pStyle w:val="Footer"/>
            <w:rPr>
              <w:rFonts w:ascii="Arial" w:hAnsi="Arial" w:cs="Arial"/>
              <w:sz w:val="16"/>
              <w:szCs w:val="16"/>
            </w:rPr>
          </w:pPr>
        </w:p>
      </w:tc>
      <w:tc>
        <w:tcPr>
          <w:tcW w:w="1305" w:type="dxa"/>
          <w:vAlign w:val="center"/>
        </w:tcPr>
        <w:p w14:paraId="2BD8213D" w14:textId="77777777" w:rsidR="00443CAA" w:rsidRPr="00443CAA" w:rsidRDefault="00443CAA" w:rsidP="00443CAA">
          <w:pPr>
            <w:pStyle w:val="Footer"/>
            <w:rPr>
              <w:rFonts w:ascii="Arial" w:hAnsi="Arial" w:cs="Arial"/>
              <w:sz w:val="16"/>
              <w:szCs w:val="16"/>
            </w:rPr>
          </w:pPr>
        </w:p>
      </w:tc>
      <w:tc>
        <w:tcPr>
          <w:tcW w:w="1306" w:type="dxa"/>
        </w:tcPr>
        <w:p w14:paraId="1D7FD995"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ooter"/>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ooter"/>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ooter"/>
            <w:rPr>
              <w:rFonts w:ascii="Arial" w:hAnsi="Arial" w:cs="Arial"/>
              <w:sz w:val="16"/>
              <w:szCs w:val="16"/>
            </w:rPr>
          </w:pPr>
        </w:p>
      </w:tc>
      <w:tc>
        <w:tcPr>
          <w:tcW w:w="1305" w:type="dxa"/>
          <w:vAlign w:val="center"/>
        </w:tcPr>
        <w:p w14:paraId="7E9580B3" w14:textId="77777777" w:rsidR="00443CAA" w:rsidRPr="00443CAA" w:rsidRDefault="00443CAA" w:rsidP="00443CAA">
          <w:pPr>
            <w:pStyle w:val="Footer"/>
            <w:rPr>
              <w:rFonts w:ascii="Arial" w:hAnsi="Arial" w:cs="Arial"/>
              <w:sz w:val="16"/>
              <w:szCs w:val="16"/>
            </w:rPr>
          </w:pPr>
        </w:p>
      </w:tc>
      <w:tc>
        <w:tcPr>
          <w:tcW w:w="1306" w:type="dxa"/>
        </w:tcPr>
        <w:p w14:paraId="48774598" w14:textId="77777777" w:rsidR="00443CAA" w:rsidRPr="00443CAA" w:rsidRDefault="00443CAA" w:rsidP="00443CAA">
          <w:pPr>
            <w:pStyle w:val="Footer"/>
            <w:rPr>
              <w:rFonts w:ascii="Arial" w:hAnsi="Arial" w:cs="Arial"/>
              <w:sz w:val="16"/>
              <w:szCs w:val="16"/>
            </w:rPr>
          </w:pPr>
        </w:p>
      </w:tc>
      <w:tc>
        <w:tcPr>
          <w:tcW w:w="1305" w:type="dxa"/>
          <w:vAlign w:val="center"/>
        </w:tcPr>
        <w:p w14:paraId="22B5BEA6"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ooter"/>
            <w:rPr>
              <w:rFonts w:ascii="Arial" w:hAnsi="Arial" w:cs="Arial"/>
              <w:sz w:val="16"/>
              <w:szCs w:val="16"/>
            </w:rPr>
          </w:pPr>
        </w:p>
      </w:tc>
      <w:tc>
        <w:tcPr>
          <w:tcW w:w="1239" w:type="dxa"/>
          <w:vAlign w:val="center"/>
        </w:tcPr>
        <w:p w14:paraId="3D58EB48" w14:textId="77777777" w:rsidR="00443CAA" w:rsidRPr="00443CAA" w:rsidRDefault="00443CAA" w:rsidP="00443CAA">
          <w:pPr>
            <w:pStyle w:val="Footer"/>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ooter"/>
            <w:rPr>
              <w:rFonts w:ascii="Arial" w:hAnsi="Arial" w:cs="Arial"/>
              <w:sz w:val="16"/>
              <w:szCs w:val="16"/>
            </w:rPr>
          </w:pPr>
        </w:p>
      </w:tc>
      <w:tc>
        <w:tcPr>
          <w:tcW w:w="1306" w:type="dxa"/>
          <w:vAlign w:val="center"/>
        </w:tcPr>
        <w:p w14:paraId="7593E4B7" w14:textId="77777777" w:rsidR="00443CAA" w:rsidRPr="00443CAA" w:rsidRDefault="00443CAA" w:rsidP="00443CAA">
          <w:pPr>
            <w:pStyle w:val="Footer"/>
            <w:rPr>
              <w:rFonts w:ascii="Arial" w:hAnsi="Arial" w:cs="Arial"/>
              <w:sz w:val="16"/>
              <w:szCs w:val="16"/>
            </w:rPr>
          </w:pPr>
        </w:p>
      </w:tc>
      <w:tc>
        <w:tcPr>
          <w:tcW w:w="1305" w:type="dxa"/>
          <w:vAlign w:val="center"/>
        </w:tcPr>
        <w:p w14:paraId="45BA35E5" w14:textId="77777777" w:rsidR="00443CAA" w:rsidRPr="00443CAA" w:rsidRDefault="00443CAA" w:rsidP="00443CAA">
          <w:pPr>
            <w:pStyle w:val="Footer"/>
            <w:rPr>
              <w:rFonts w:ascii="Arial" w:hAnsi="Arial" w:cs="Arial"/>
              <w:sz w:val="16"/>
              <w:szCs w:val="16"/>
            </w:rPr>
          </w:pPr>
        </w:p>
      </w:tc>
      <w:tc>
        <w:tcPr>
          <w:tcW w:w="1306" w:type="dxa"/>
        </w:tcPr>
        <w:p w14:paraId="13B25DF2" w14:textId="77777777" w:rsidR="00443CAA" w:rsidRPr="00443CAA" w:rsidRDefault="00443CAA" w:rsidP="00443CAA">
          <w:pPr>
            <w:pStyle w:val="Footer"/>
            <w:rPr>
              <w:rFonts w:ascii="Arial" w:hAnsi="Arial" w:cs="Arial"/>
              <w:sz w:val="16"/>
              <w:szCs w:val="16"/>
            </w:rPr>
          </w:pPr>
        </w:p>
      </w:tc>
      <w:tc>
        <w:tcPr>
          <w:tcW w:w="1305" w:type="dxa"/>
          <w:vAlign w:val="center"/>
        </w:tcPr>
        <w:p w14:paraId="3CCAD8E4"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ooter"/>
            <w:rPr>
              <w:rFonts w:ascii="Arial" w:hAnsi="Arial" w:cs="Arial"/>
              <w:sz w:val="16"/>
              <w:szCs w:val="16"/>
            </w:rPr>
          </w:pPr>
        </w:p>
      </w:tc>
      <w:tc>
        <w:tcPr>
          <w:tcW w:w="1239" w:type="dxa"/>
          <w:vAlign w:val="center"/>
        </w:tcPr>
        <w:p w14:paraId="1B9CB1A4" w14:textId="77777777" w:rsidR="00443CAA" w:rsidRPr="00443CAA" w:rsidRDefault="00443CAA" w:rsidP="00443CAA">
          <w:pPr>
            <w:pStyle w:val="Footer"/>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CDC22" w14:textId="77777777" w:rsidR="00CC1DB8" w:rsidRDefault="00CC1DB8">
      <w:r>
        <w:separator/>
      </w:r>
    </w:p>
  </w:footnote>
  <w:footnote w:type="continuationSeparator" w:id="0">
    <w:p w14:paraId="38BE13ED" w14:textId="77777777" w:rsidR="00CC1DB8" w:rsidRDefault="00CC1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Header"/>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58A03E0"/>
    <w:multiLevelType w:val="hybridMultilevel"/>
    <w:tmpl w:val="B2364B4A"/>
    <w:lvl w:ilvl="0" w:tplc="04070001">
      <w:start w:val="1"/>
      <w:numFmt w:val="bullet"/>
      <w:lvlText w:val=""/>
      <w:lvlJc w:val="left"/>
      <w:pPr>
        <w:ind w:left="1570" w:hanging="360"/>
      </w:pPr>
      <w:rPr>
        <w:rFonts w:ascii="Symbol" w:hAnsi="Symbol" w:hint="default"/>
      </w:rPr>
    </w:lvl>
    <w:lvl w:ilvl="1" w:tplc="04070003" w:tentative="1">
      <w:start w:val="1"/>
      <w:numFmt w:val="bullet"/>
      <w:lvlText w:val="o"/>
      <w:lvlJc w:val="left"/>
      <w:pPr>
        <w:ind w:left="2290" w:hanging="360"/>
      </w:pPr>
      <w:rPr>
        <w:rFonts w:ascii="Courier New" w:hAnsi="Courier New" w:cs="Courier New" w:hint="default"/>
      </w:rPr>
    </w:lvl>
    <w:lvl w:ilvl="2" w:tplc="04070005" w:tentative="1">
      <w:start w:val="1"/>
      <w:numFmt w:val="bullet"/>
      <w:lvlText w:val=""/>
      <w:lvlJc w:val="left"/>
      <w:pPr>
        <w:ind w:left="3010" w:hanging="360"/>
      </w:pPr>
      <w:rPr>
        <w:rFonts w:ascii="Wingdings" w:hAnsi="Wingdings" w:hint="default"/>
      </w:rPr>
    </w:lvl>
    <w:lvl w:ilvl="3" w:tplc="04070001" w:tentative="1">
      <w:start w:val="1"/>
      <w:numFmt w:val="bullet"/>
      <w:lvlText w:val=""/>
      <w:lvlJc w:val="left"/>
      <w:pPr>
        <w:ind w:left="3730" w:hanging="360"/>
      </w:pPr>
      <w:rPr>
        <w:rFonts w:ascii="Symbol" w:hAnsi="Symbol" w:hint="default"/>
      </w:rPr>
    </w:lvl>
    <w:lvl w:ilvl="4" w:tplc="04070003" w:tentative="1">
      <w:start w:val="1"/>
      <w:numFmt w:val="bullet"/>
      <w:lvlText w:val="o"/>
      <w:lvlJc w:val="left"/>
      <w:pPr>
        <w:ind w:left="4450" w:hanging="360"/>
      </w:pPr>
      <w:rPr>
        <w:rFonts w:ascii="Courier New" w:hAnsi="Courier New" w:cs="Courier New" w:hint="default"/>
      </w:rPr>
    </w:lvl>
    <w:lvl w:ilvl="5" w:tplc="04070005" w:tentative="1">
      <w:start w:val="1"/>
      <w:numFmt w:val="bullet"/>
      <w:lvlText w:val=""/>
      <w:lvlJc w:val="left"/>
      <w:pPr>
        <w:ind w:left="5170" w:hanging="360"/>
      </w:pPr>
      <w:rPr>
        <w:rFonts w:ascii="Wingdings" w:hAnsi="Wingdings" w:hint="default"/>
      </w:rPr>
    </w:lvl>
    <w:lvl w:ilvl="6" w:tplc="04070001" w:tentative="1">
      <w:start w:val="1"/>
      <w:numFmt w:val="bullet"/>
      <w:lvlText w:val=""/>
      <w:lvlJc w:val="left"/>
      <w:pPr>
        <w:ind w:left="5890" w:hanging="360"/>
      </w:pPr>
      <w:rPr>
        <w:rFonts w:ascii="Symbol" w:hAnsi="Symbol" w:hint="default"/>
      </w:rPr>
    </w:lvl>
    <w:lvl w:ilvl="7" w:tplc="04070003" w:tentative="1">
      <w:start w:val="1"/>
      <w:numFmt w:val="bullet"/>
      <w:lvlText w:val="o"/>
      <w:lvlJc w:val="left"/>
      <w:pPr>
        <w:ind w:left="6610" w:hanging="360"/>
      </w:pPr>
      <w:rPr>
        <w:rFonts w:ascii="Courier New" w:hAnsi="Courier New" w:cs="Courier New" w:hint="default"/>
      </w:rPr>
    </w:lvl>
    <w:lvl w:ilvl="8" w:tplc="04070005" w:tentative="1">
      <w:start w:val="1"/>
      <w:numFmt w:val="bullet"/>
      <w:lvlText w:val=""/>
      <w:lvlJc w:val="left"/>
      <w:pPr>
        <w:ind w:left="7330" w:hanging="360"/>
      </w:pPr>
      <w:rPr>
        <w:rFonts w:ascii="Wingdings" w:hAnsi="Wingdings" w:hint="default"/>
      </w:rPr>
    </w:lvl>
  </w:abstractNum>
  <w:abstractNum w:abstractNumId="12" w15:restartNumberingAfterBreak="0">
    <w:nsid w:val="478D224D"/>
    <w:multiLevelType w:val="hybridMultilevel"/>
    <w:tmpl w:val="5562F63C"/>
    <w:lvl w:ilvl="0" w:tplc="27E26ED8">
      <w:start w:val="1"/>
      <w:numFmt w:val="decimal"/>
      <w:lvlText w:val="%1."/>
      <w:lvlJc w:val="left"/>
      <w:pPr>
        <w:tabs>
          <w:tab w:val="num" w:pos="360"/>
        </w:tabs>
        <w:ind w:left="360" w:hanging="360"/>
      </w:pPr>
      <w:rPr>
        <w:rFonts w:ascii="Arial" w:hAnsi="Arial" w:cs="Arial" w:hint="default"/>
        <w:b w:val="0"/>
        <w:color w:val="auto"/>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3"/>
  </w:num>
  <w:num w:numId="2">
    <w:abstractNumId w:val="2"/>
  </w:num>
  <w:num w:numId="3">
    <w:abstractNumId w:val="0"/>
  </w:num>
  <w:num w:numId="4">
    <w:abstractNumId w:val="7"/>
  </w:num>
  <w:num w:numId="5">
    <w:abstractNumId w:val="1"/>
  </w:num>
  <w:num w:numId="6">
    <w:abstractNumId w:val="8"/>
  </w:num>
  <w:num w:numId="7">
    <w:abstractNumId w:val="4"/>
  </w:num>
  <w:num w:numId="8">
    <w:abstractNumId w:val="3"/>
  </w:num>
  <w:num w:numId="9">
    <w:abstractNumId w:val="6"/>
  </w:num>
  <w:num w:numId="10">
    <w:abstractNumId w:val="5"/>
  </w:num>
  <w:num w:numId="11">
    <w:abstractNumId w:val="10"/>
  </w:num>
  <w:num w:numId="12">
    <w:abstractNumId w:val="9"/>
  </w:num>
  <w:num w:numId="13">
    <w:abstractNumId w:val="14"/>
  </w:num>
  <w:num w:numId="14">
    <w:abstractNumId w:val="12"/>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12D7F"/>
    <w:rsid w:val="00123EDB"/>
    <w:rsid w:val="00127C0F"/>
    <w:rsid w:val="001373DB"/>
    <w:rsid w:val="00155A4B"/>
    <w:rsid w:val="00166B84"/>
    <w:rsid w:val="001731EB"/>
    <w:rsid w:val="00175321"/>
    <w:rsid w:val="001B3D73"/>
    <w:rsid w:val="001C0D86"/>
    <w:rsid w:val="001D13D9"/>
    <w:rsid w:val="001D3267"/>
    <w:rsid w:val="001E3D3B"/>
    <w:rsid w:val="002010DD"/>
    <w:rsid w:val="00243A70"/>
    <w:rsid w:val="002474B6"/>
    <w:rsid w:val="002649A4"/>
    <w:rsid w:val="00267F58"/>
    <w:rsid w:val="0027021C"/>
    <w:rsid w:val="00274EB7"/>
    <w:rsid w:val="002755E7"/>
    <w:rsid w:val="00275A07"/>
    <w:rsid w:val="002779BD"/>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4923"/>
    <w:rsid w:val="00531C60"/>
    <w:rsid w:val="00537EFB"/>
    <w:rsid w:val="0055336F"/>
    <w:rsid w:val="00553DB4"/>
    <w:rsid w:val="00563060"/>
    <w:rsid w:val="005758C2"/>
    <w:rsid w:val="005854D9"/>
    <w:rsid w:val="00594E62"/>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00E2"/>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76F01"/>
    <w:rsid w:val="00880730"/>
    <w:rsid w:val="00882E70"/>
    <w:rsid w:val="008A386C"/>
    <w:rsid w:val="008A7883"/>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0086"/>
    <w:rsid w:val="00BC5040"/>
    <w:rsid w:val="00BC57AC"/>
    <w:rsid w:val="00BD6A23"/>
    <w:rsid w:val="00BE54D5"/>
    <w:rsid w:val="00C16715"/>
    <w:rsid w:val="00C25A87"/>
    <w:rsid w:val="00C357AC"/>
    <w:rsid w:val="00C62894"/>
    <w:rsid w:val="00C77FCF"/>
    <w:rsid w:val="00C82C57"/>
    <w:rsid w:val="00C93EC0"/>
    <w:rsid w:val="00C947CF"/>
    <w:rsid w:val="00CC1DB8"/>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2679"/>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BD"/>
  </w:style>
  <w:style w:type="paragraph" w:styleId="Heading1">
    <w:name w:val="heading 1"/>
    <w:basedOn w:val="Normal"/>
    <w:next w:val="Normal"/>
    <w:qFormat/>
    <w:rsid w:val="0091523E"/>
    <w:pPr>
      <w:keepNext/>
      <w:jc w:val="center"/>
      <w:outlineLvl w:val="0"/>
    </w:pPr>
    <w:rPr>
      <w:rFonts w:ascii="Arial" w:hAnsi="Arial"/>
      <w:b/>
      <w:bCs/>
      <w:sz w:val="24"/>
    </w:rPr>
  </w:style>
  <w:style w:type="paragraph" w:styleId="Heading2">
    <w:name w:val="heading 2"/>
    <w:basedOn w:val="Normal"/>
    <w:next w:val="Normal"/>
    <w:qFormat/>
    <w:rsid w:val="0091523E"/>
    <w:pPr>
      <w:keepNext/>
      <w:outlineLvl w:val="1"/>
    </w:pPr>
    <w:rPr>
      <w:rFonts w:ascii="Arial" w:hAnsi="Arial"/>
      <w:b/>
      <w:bCs/>
      <w:sz w:val="24"/>
    </w:rPr>
  </w:style>
  <w:style w:type="paragraph" w:styleId="Heading3">
    <w:name w:val="heading 3"/>
    <w:basedOn w:val="Normal"/>
    <w:next w:val="Normal"/>
    <w:qFormat/>
    <w:rsid w:val="0091523E"/>
    <w:pPr>
      <w:keepNext/>
      <w:jc w:val="center"/>
      <w:outlineLvl w:val="2"/>
    </w:pPr>
    <w:rPr>
      <w:rFonts w:ascii="Arial" w:hAnsi="Arial"/>
      <w:b/>
    </w:rPr>
  </w:style>
  <w:style w:type="paragraph" w:styleId="Heading4">
    <w:name w:val="heading 4"/>
    <w:basedOn w:val="Normal"/>
    <w:next w:val="Normal"/>
    <w:qFormat/>
    <w:rsid w:val="0091523E"/>
    <w:pPr>
      <w:keepNext/>
      <w:spacing w:before="120"/>
      <w:jc w:val="center"/>
      <w:outlineLvl w:val="3"/>
    </w:pPr>
    <w:rPr>
      <w:rFonts w:ascii="Arial" w:hAnsi="Arial"/>
      <w:b/>
      <w:caps/>
      <w:spacing w:val="60"/>
      <w:sz w:val="28"/>
    </w:rPr>
  </w:style>
  <w:style w:type="paragraph" w:styleId="Heading5">
    <w:name w:val="heading 5"/>
    <w:basedOn w:val="Normal"/>
    <w:next w:val="Normal"/>
    <w:qFormat/>
    <w:rsid w:val="0091523E"/>
    <w:pPr>
      <w:keepNext/>
      <w:ind w:left="360"/>
      <w:outlineLvl w:val="4"/>
    </w:pPr>
    <w:rPr>
      <w:rFonts w:ascii="Arial" w:hAnsi="Arial"/>
      <w:u w:val="single"/>
    </w:rPr>
  </w:style>
  <w:style w:type="paragraph" w:styleId="Heading6">
    <w:name w:val="heading 6"/>
    <w:basedOn w:val="Normal"/>
    <w:next w:val="Normal"/>
    <w:link w:val="Heading6Char"/>
    <w:qFormat/>
    <w:rsid w:val="004C1EFB"/>
    <w:pPr>
      <w:keepNext/>
      <w:outlineLvl w:val="5"/>
    </w:pPr>
    <w:rPr>
      <w:rFonts w:ascii="Arial" w:hAnsi="Arial"/>
      <w:b/>
      <w:sz w:val="40"/>
    </w:rPr>
  </w:style>
  <w:style w:type="paragraph" w:styleId="Heading7">
    <w:name w:val="heading 7"/>
    <w:basedOn w:val="Normal"/>
    <w:next w:val="Normal"/>
    <w:link w:val="Heading7Char"/>
    <w:qFormat/>
    <w:rsid w:val="004C1EFB"/>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rbAnw">
    <w:name w:val="Überschrift ArbAnw"/>
    <w:basedOn w:val="Normal"/>
    <w:rsid w:val="0091523E"/>
    <w:pPr>
      <w:spacing w:before="60" w:after="60"/>
      <w:ind w:right="2267"/>
      <w:jc w:val="center"/>
    </w:pPr>
    <w:rPr>
      <w:rFonts w:ascii="Arial" w:hAnsi="Arial"/>
      <w:b/>
      <w:spacing w:val="60"/>
      <w:sz w:val="26"/>
    </w:rPr>
  </w:style>
  <w:style w:type="paragraph" w:styleId="BodyText">
    <w:name w:val="Body Text"/>
    <w:basedOn w:val="Normal"/>
    <w:rsid w:val="0091523E"/>
    <w:rPr>
      <w:rFonts w:ascii="Arial" w:hAnsi="Arial"/>
      <w:b/>
      <w:bCs/>
      <w:sz w:val="24"/>
    </w:rPr>
  </w:style>
  <w:style w:type="paragraph" w:styleId="BodyTextIndent">
    <w:name w:val="Body Text Indent"/>
    <w:basedOn w:val="Normal"/>
    <w:rsid w:val="0091523E"/>
    <w:pPr>
      <w:ind w:left="720"/>
    </w:pPr>
    <w:rPr>
      <w:rFonts w:ascii="Arial" w:hAnsi="Arial"/>
    </w:rPr>
  </w:style>
  <w:style w:type="paragraph" w:styleId="BodyTextIndent2">
    <w:name w:val="Body Text Indent 2"/>
    <w:basedOn w:val="Normal"/>
    <w:rsid w:val="0091523E"/>
    <w:pPr>
      <w:ind w:left="360"/>
    </w:pPr>
    <w:rPr>
      <w:rFonts w:ascii="Arial" w:hAnsi="Arial"/>
    </w:rPr>
  </w:style>
  <w:style w:type="paragraph" w:styleId="BodyTextIndent3">
    <w:name w:val="Body Text Indent 3"/>
    <w:basedOn w:val="Normal"/>
    <w:rsid w:val="0091523E"/>
    <w:pPr>
      <w:ind w:left="360"/>
    </w:pPr>
    <w:rPr>
      <w:rFonts w:ascii="Arial" w:hAnsi="Arial"/>
      <w:b/>
      <w:sz w:val="22"/>
    </w:rPr>
  </w:style>
  <w:style w:type="paragraph" w:styleId="Header">
    <w:name w:val="header"/>
    <w:basedOn w:val="Normal"/>
    <w:rsid w:val="0091523E"/>
    <w:pPr>
      <w:tabs>
        <w:tab w:val="center" w:pos="4536"/>
        <w:tab w:val="right" w:pos="9072"/>
      </w:tabs>
    </w:pPr>
  </w:style>
  <w:style w:type="paragraph" w:styleId="Footer">
    <w:name w:val="footer"/>
    <w:basedOn w:val="Normal"/>
    <w:link w:val="FooterChar"/>
    <w:rsid w:val="0091523E"/>
    <w:pPr>
      <w:tabs>
        <w:tab w:val="center" w:pos="4536"/>
        <w:tab w:val="right" w:pos="9072"/>
      </w:tabs>
    </w:pPr>
  </w:style>
  <w:style w:type="paragraph" w:styleId="BalloonText">
    <w:name w:val="Balloon Text"/>
    <w:basedOn w:val="Normal"/>
    <w:link w:val="BalloonTextChar"/>
    <w:uiPriority w:val="99"/>
    <w:semiHidden/>
    <w:rsid w:val="006D0237"/>
    <w:rPr>
      <w:rFonts w:ascii="Tahoma" w:hAnsi="Tahoma" w:cs="Tahoma"/>
      <w:sz w:val="16"/>
      <w:szCs w:val="16"/>
    </w:rPr>
  </w:style>
  <w:style w:type="paragraph" w:styleId="ListParagraph">
    <w:name w:val="List Paragraph"/>
    <w:basedOn w:val="Normal"/>
    <w:uiPriority w:val="34"/>
    <w:qFormat/>
    <w:rsid w:val="00C947CF"/>
    <w:pPr>
      <w:ind w:left="720"/>
      <w:contextualSpacing/>
    </w:pPr>
  </w:style>
  <w:style w:type="character" w:customStyle="1" w:styleId="Heading6Char">
    <w:name w:val="Heading 6 Char"/>
    <w:basedOn w:val="DefaultParagraphFont"/>
    <w:link w:val="Heading6"/>
    <w:rsid w:val="004C1EFB"/>
    <w:rPr>
      <w:rFonts w:ascii="Arial" w:hAnsi="Arial"/>
      <w:b/>
      <w:sz w:val="40"/>
    </w:rPr>
  </w:style>
  <w:style w:type="paragraph" w:styleId="BodyText2">
    <w:name w:val="Body Text 2"/>
    <w:basedOn w:val="Normal"/>
    <w:link w:val="BodyText2Char"/>
    <w:rsid w:val="004C1EFB"/>
    <w:rPr>
      <w:rFonts w:ascii="Arial" w:hAnsi="Arial"/>
      <w:b/>
      <w:color w:val="000000"/>
      <w:sz w:val="24"/>
    </w:rPr>
  </w:style>
  <w:style w:type="character" w:customStyle="1" w:styleId="BodyText2Char">
    <w:name w:val="Body Text 2 Char"/>
    <w:basedOn w:val="DefaultParagraphFont"/>
    <w:link w:val="BodyText2"/>
    <w:rsid w:val="004C1EFB"/>
    <w:rPr>
      <w:rFonts w:ascii="Arial" w:hAnsi="Arial"/>
      <w:b/>
      <w:color w:val="000000"/>
      <w:sz w:val="24"/>
    </w:rPr>
  </w:style>
  <w:style w:type="character" w:customStyle="1" w:styleId="Heading7Char">
    <w:name w:val="Heading 7 Char"/>
    <w:basedOn w:val="DefaultParagraphFont"/>
    <w:link w:val="Heading7"/>
    <w:rsid w:val="004C1EFB"/>
    <w:rPr>
      <w:rFonts w:ascii="Arial" w:hAnsi="Arial"/>
      <w:b/>
      <w:sz w:val="28"/>
    </w:rPr>
  </w:style>
  <w:style w:type="character" w:customStyle="1" w:styleId="FooterChar">
    <w:name w:val="Footer Char"/>
    <w:basedOn w:val="DefaultParagraphFont"/>
    <w:link w:val="Footer"/>
    <w:uiPriority w:val="99"/>
    <w:rsid w:val="008A7883"/>
  </w:style>
  <w:style w:type="character" w:styleId="PageNumber">
    <w:name w:val="page number"/>
    <w:basedOn w:val="DefaultParagraphFont"/>
    <w:rsid w:val="008A7883"/>
  </w:style>
  <w:style w:type="paragraph" w:customStyle="1" w:styleId="AAFuzeile">
    <w:name w:val="AA_Fußzeile"/>
    <w:basedOn w:val="Normal"/>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Normal"/>
    <w:rsid w:val="00487CD4"/>
    <w:rPr>
      <w:rFonts w:ascii="Arial" w:hAnsi="Arial"/>
    </w:rPr>
  </w:style>
  <w:style w:type="paragraph" w:customStyle="1" w:styleId="FormatvorlageRegeln">
    <w:name w:val="Formatvorlage_Regeln"/>
    <w:basedOn w:val="Normal"/>
    <w:rsid w:val="00DD55BF"/>
    <w:pPr>
      <w:numPr>
        <w:numId w:val="2"/>
      </w:numPr>
    </w:pPr>
    <w:rPr>
      <w:rFonts w:ascii="Arial" w:hAnsi="Arial"/>
      <w:sz w:val="24"/>
    </w:rPr>
  </w:style>
  <w:style w:type="paragraph" w:styleId="List">
    <w:name w:val="List"/>
    <w:basedOn w:val="BodyText"/>
    <w:semiHidden/>
    <w:rsid w:val="00090777"/>
    <w:pPr>
      <w:suppressAutoHyphens/>
      <w:spacing w:after="120"/>
    </w:pPr>
    <w:rPr>
      <w:rFonts w:ascii="Times New Roman" w:hAnsi="Times New Roman" w:cs="Tahoma"/>
      <w:b w:val="0"/>
      <w:bCs w:val="0"/>
      <w:szCs w:val="24"/>
      <w:lang w:eastAsia="ar-SA"/>
    </w:rPr>
  </w:style>
  <w:style w:type="character" w:customStyle="1" w:styleId="BalloonTextChar">
    <w:name w:val="Balloon Text Char"/>
    <w:link w:val="Balloo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413F-963F-4622-85FD-2974D4B7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7385</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Weka Firmengruppe GmbH &amp; Co. KG</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Ilkim Oeztat</cp:lastModifiedBy>
  <cp:revision>23</cp:revision>
  <cp:lastPrinted>2015-12-15T14:28:00Z</cp:lastPrinted>
  <dcterms:created xsi:type="dcterms:W3CDTF">2015-12-22T04:42:00Z</dcterms:created>
  <dcterms:modified xsi:type="dcterms:W3CDTF">2018-06-05T17:50:00Z</dcterms:modified>
</cp:coreProperties>
</file>