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3" w:type="dxa"/>
        <w:tblInd w:w="-627" w:type="dxa"/>
        <w:tblBorders>
          <w:top w:val="single" w:sz="48" w:space="0" w:color="FFFF00"/>
          <w:left w:val="single" w:sz="48" w:space="0" w:color="FFFF00"/>
          <w:bottom w:val="single" w:sz="48" w:space="0" w:color="FFFF00"/>
          <w:right w:val="single" w:sz="48" w:space="0" w:color="FFFF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4536"/>
        <w:gridCol w:w="1843"/>
        <w:gridCol w:w="1245"/>
      </w:tblGrid>
      <w:tr w:rsidR="0062789E" w:rsidRPr="006A78C7" w14:paraId="0C09B42C" w14:textId="77777777" w:rsidTr="002755E7">
        <w:trPr>
          <w:trHeight w:val="62"/>
        </w:trPr>
        <w:tc>
          <w:tcPr>
            <w:tcW w:w="3119" w:type="dxa"/>
            <w:gridSpan w:val="2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0012D066" w14:textId="585D0366" w:rsidR="0062789E" w:rsidRPr="006A78C7" w:rsidRDefault="0062789E" w:rsidP="0062789E">
            <w:pPr>
              <w:pStyle w:val="berschrift1"/>
              <w:spacing w:before="120" w:after="120"/>
              <w:rPr>
                <w:rFonts w:cs="Arial"/>
              </w:rPr>
            </w:pPr>
            <w:r w:rsidRPr="006A78C7">
              <w:rPr>
                <w:rFonts w:cs="Arial"/>
                <w:color w:val="000000" w:themeColor="text1"/>
              </w:rPr>
              <w:t>AA_EuP_01</w:t>
            </w:r>
          </w:p>
        </w:tc>
        <w:tc>
          <w:tcPr>
            <w:tcW w:w="453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3806E09B" w14:textId="77777777" w:rsidR="0062789E" w:rsidRDefault="0062789E" w:rsidP="0062789E">
            <w:pPr>
              <w:pStyle w:val="Encabezado4"/>
              <w:spacing w:after="120"/>
              <w:rPr>
                <w:rFonts w:cs="Arial"/>
              </w:rPr>
            </w:pPr>
            <w:r>
              <w:rPr>
                <w:rFonts w:cs="Arial"/>
              </w:rPr>
              <w:t>Arbeitsanweisung</w:t>
            </w:r>
          </w:p>
          <w:p w14:paraId="6CD1985E" w14:textId="7AE365D5" w:rsidR="0062789E" w:rsidRPr="006A78C7" w:rsidRDefault="0062789E" w:rsidP="0062789E">
            <w:pPr>
              <w:pStyle w:val="berschrift4"/>
              <w:spacing w:after="120"/>
              <w:rPr>
                <w:rFonts w:cs="Arial"/>
              </w:rPr>
            </w:pPr>
            <w:r w:rsidRPr="0062789E">
              <w:rPr>
                <w:rFonts w:cs="Arial"/>
                <w:color w:val="1F497D" w:themeColor="text2"/>
              </w:rPr>
              <w:t>Instrucción de trabajo</w:t>
            </w:r>
          </w:p>
        </w:tc>
        <w:tc>
          <w:tcPr>
            <w:tcW w:w="3088" w:type="dxa"/>
            <w:gridSpan w:val="2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3FCF3AA5" w14:textId="237C1826" w:rsidR="0062789E" w:rsidRPr="006A78C7" w:rsidRDefault="0062789E" w:rsidP="0062789E">
            <w:pPr>
              <w:spacing w:before="120"/>
              <w:ind w:left="72"/>
              <w:jc w:val="center"/>
              <w:rPr>
                <w:rFonts w:ascii="Arial" w:hAnsi="Arial" w:cs="Arial"/>
              </w:rPr>
            </w:pPr>
            <w:r w:rsidRPr="006A78C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B72658" wp14:editId="0F46F52F">
                  <wp:extent cx="1092293" cy="656725"/>
                  <wp:effectExtent l="0" t="0" r="0" b="3810"/>
                  <wp:docPr id="2" name="Bild 2" descr="Macintosh HD:Users:andresmoncayo:Documents:Arbeit:Small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dresmoncayo:Documents:Arbeit:Small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18" cy="65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CAA" w:rsidRPr="0005126F" w14:paraId="2B8C85B3" w14:textId="77777777" w:rsidTr="003F30DD">
        <w:trPr>
          <w:cantSplit/>
          <w:trHeight w:val="44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nil"/>
              <w:right w:val="single" w:sz="48" w:space="0" w:color="FFFF00"/>
            </w:tcBorders>
            <w:vAlign w:val="center"/>
          </w:tcPr>
          <w:p w14:paraId="6F075FE8" w14:textId="77777777" w:rsidR="00443CAA" w:rsidRDefault="00882E70" w:rsidP="00882E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AA0">
              <w:rPr>
                <w:rFonts w:ascii="Arial" w:hAnsi="Arial" w:cs="Arial"/>
                <w:b/>
                <w:sz w:val="24"/>
                <w:szCs w:val="24"/>
              </w:rPr>
              <w:t>Begehen von abgeschlossenen elektrischen Betriebsstätten</w:t>
            </w:r>
          </w:p>
          <w:p w14:paraId="18F5DF84" w14:textId="6D8300EE" w:rsidR="00D844CD" w:rsidRPr="0062789E" w:rsidRDefault="0062789E" w:rsidP="00882E7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  <w:bookmarkStart w:id="0" w:name="_GoBack"/>
            <w:r w:rsidRPr="0005126F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s-419"/>
              </w:rPr>
              <w:t>Entrada en locales cerrados de servicios eléctricos</w:t>
            </w:r>
            <w:bookmarkEnd w:id="0"/>
          </w:p>
        </w:tc>
      </w:tr>
      <w:tr w:rsidR="00443CAA" w:rsidRPr="006A78C7" w14:paraId="0C97634D" w14:textId="77777777" w:rsidTr="003F30DD">
        <w:trPr>
          <w:cantSplit/>
          <w:trHeight w:val="395"/>
        </w:trPr>
        <w:tc>
          <w:tcPr>
            <w:tcW w:w="10743" w:type="dxa"/>
            <w:gridSpan w:val="5"/>
            <w:tcBorders>
              <w:top w:val="nil"/>
              <w:left w:val="single" w:sz="48" w:space="0" w:color="FFFF00"/>
              <w:bottom w:val="nil"/>
              <w:right w:val="single" w:sz="48" w:space="0" w:color="FFFF00"/>
            </w:tcBorders>
          </w:tcPr>
          <w:p w14:paraId="1F42DA3E" w14:textId="77777777" w:rsidR="00443CAA" w:rsidRPr="00132AA0" w:rsidRDefault="00443CAA" w:rsidP="00443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AA0">
              <w:rPr>
                <w:rFonts w:ascii="Arial" w:hAnsi="Arial" w:cs="Arial"/>
                <w:sz w:val="24"/>
                <w:szCs w:val="24"/>
              </w:rPr>
              <w:t>Geltungsbereich</w:t>
            </w:r>
          </w:p>
          <w:p w14:paraId="0F46076C" w14:textId="698F79B4" w:rsidR="00132AA0" w:rsidRPr="00132AA0" w:rsidRDefault="0062789E" w:rsidP="00443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126F">
              <w:rPr>
                <w:rFonts w:ascii="Arial" w:hAnsi="Arial" w:cs="Arial"/>
                <w:color w:val="1F497D" w:themeColor="text2"/>
                <w:sz w:val="24"/>
                <w:szCs w:val="24"/>
              </w:rPr>
              <w:t>Área</w:t>
            </w:r>
            <w:proofErr w:type="spellEnd"/>
            <w:r w:rsidRPr="0005126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de </w:t>
            </w:r>
            <w:proofErr w:type="spellStart"/>
            <w:r w:rsidRPr="0005126F">
              <w:rPr>
                <w:rFonts w:ascii="Arial" w:hAnsi="Arial" w:cs="Arial"/>
                <w:color w:val="1F497D" w:themeColor="text2"/>
                <w:sz w:val="24"/>
                <w:szCs w:val="24"/>
              </w:rPr>
              <w:t>Aplicación</w:t>
            </w:r>
            <w:proofErr w:type="spellEnd"/>
          </w:p>
        </w:tc>
      </w:tr>
      <w:tr w:rsidR="00443CAA" w:rsidRPr="006A78C7" w14:paraId="5208583E" w14:textId="77777777" w:rsidTr="00BE54D5">
        <w:trPr>
          <w:cantSplit/>
          <w:trHeight w:val="368"/>
        </w:trPr>
        <w:tc>
          <w:tcPr>
            <w:tcW w:w="10743" w:type="dxa"/>
            <w:gridSpan w:val="5"/>
            <w:tcBorders>
              <w:top w:val="nil"/>
              <w:left w:val="single" w:sz="48" w:space="0" w:color="FFFF00"/>
              <w:bottom w:val="single" w:sz="48" w:space="0" w:color="FFFF00"/>
              <w:right w:val="single" w:sz="48" w:space="0" w:color="FFFF00"/>
            </w:tcBorders>
          </w:tcPr>
          <w:p w14:paraId="5E945376" w14:textId="77777777" w:rsidR="00443CAA" w:rsidRPr="00132AA0" w:rsidRDefault="00882E70" w:rsidP="00443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AA0">
              <w:rPr>
                <w:rFonts w:ascii="Arial" w:hAnsi="Arial" w:cs="Arial"/>
                <w:b/>
                <w:sz w:val="24"/>
                <w:szCs w:val="24"/>
              </w:rPr>
              <w:t>Elektrotechnisch unterwiesene Person</w:t>
            </w:r>
          </w:p>
          <w:p w14:paraId="4BDC0067" w14:textId="45DE828B" w:rsidR="00132AA0" w:rsidRPr="00132AA0" w:rsidRDefault="0062789E" w:rsidP="00443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26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Personas </w:t>
            </w:r>
            <w:proofErr w:type="spellStart"/>
            <w:r w:rsidRPr="0005126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instruidas</w:t>
            </w:r>
            <w:proofErr w:type="spellEnd"/>
            <w:r w:rsidRPr="0005126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en </w:t>
            </w:r>
            <w:proofErr w:type="spellStart"/>
            <w:r w:rsidRPr="0005126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electrotecnia</w:t>
            </w:r>
            <w:proofErr w:type="spellEnd"/>
          </w:p>
        </w:tc>
      </w:tr>
      <w:tr w:rsidR="00443CAA" w:rsidRPr="009C26DB" w14:paraId="75AC85D3" w14:textId="77777777" w:rsidTr="002755E7">
        <w:trPr>
          <w:trHeight w:val="266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6F0C59C5" w14:textId="77777777" w:rsidR="009C26DB" w:rsidRDefault="00443CAA" w:rsidP="009C26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2AA0">
              <w:rPr>
                <w:rFonts w:ascii="Arial" w:hAnsi="Arial" w:cs="Arial"/>
                <w:b/>
                <w:sz w:val="24"/>
              </w:rPr>
              <w:t>Anwendungsbereich</w:t>
            </w:r>
          </w:p>
          <w:p w14:paraId="252E20C9" w14:textId="29E05C04" w:rsidR="009C26DB" w:rsidRPr="009C26DB" w:rsidRDefault="00FF50EF" w:rsidP="009C26DB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05126F">
              <w:rPr>
                <w:rFonts w:ascii="Arial" w:hAnsi="Arial" w:cs="Arial"/>
                <w:b/>
                <w:color w:val="1F497D" w:themeColor="text2"/>
                <w:sz w:val="24"/>
              </w:rPr>
              <w:t>Alcance</w:t>
            </w:r>
            <w:proofErr w:type="spellEnd"/>
            <w:r w:rsidRPr="0005126F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de </w:t>
            </w:r>
            <w:proofErr w:type="spellStart"/>
            <w:r w:rsidRPr="0005126F">
              <w:rPr>
                <w:rFonts w:ascii="Arial" w:hAnsi="Arial" w:cs="Arial"/>
                <w:b/>
                <w:color w:val="1F497D" w:themeColor="text2"/>
                <w:sz w:val="24"/>
              </w:rPr>
              <w:t>aplicación</w:t>
            </w:r>
            <w:proofErr w:type="spellEnd"/>
          </w:p>
        </w:tc>
      </w:tr>
      <w:tr w:rsidR="00F1424D" w:rsidRPr="0005126F" w14:paraId="04E26A2B" w14:textId="77777777" w:rsidTr="002755E7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nil"/>
            </w:tcBorders>
            <w:vAlign w:val="center"/>
          </w:tcPr>
          <w:p w14:paraId="7696E271" w14:textId="243AA692" w:rsidR="00F1424D" w:rsidRPr="009C26DB" w:rsidRDefault="00F1424D" w:rsidP="00AD5787">
            <w:pPr>
              <w:ind w:hanging="70"/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left w:val="nil"/>
              <w:bottom w:val="single" w:sz="48" w:space="0" w:color="FFFF00"/>
              <w:right w:val="nil"/>
            </w:tcBorders>
            <w:vAlign w:val="center"/>
          </w:tcPr>
          <w:p w14:paraId="3982DAED" w14:textId="77777777" w:rsidR="00132AA0" w:rsidRDefault="000063C3" w:rsidP="00132AA0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 w:cs="Arial"/>
              </w:rPr>
            </w:pPr>
            <w:r w:rsidRPr="00132AA0">
              <w:rPr>
                <w:rFonts w:ascii="Arial" w:hAnsi="Arial" w:cs="Arial"/>
              </w:rPr>
              <w:t xml:space="preserve">Begehung von abgeschlossenen elektrischen Betriebsräumen, sowie öffnen von </w:t>
            </w:r>
            <w:proofErr w:type="gramStart"/>
            <w:r w:rsidRPr="00132AA0">
              <w:rPr>
                <w:rFonts w:ascii="Arial" w:hAnsi="Arial" w:cs="Arial"/>
              </w:rPr>
              <w:t>Elektrotechnischen</w:t>
            </w:r>
            <w:proofErr w:type="gramEnd"/>
            <w:r w:rsidRPr="00132AA0">
              <w:rPr>
                <w:rFonts w:ascii="Arial" w:hAnsi="Arial" w:cs="Arial"/>
              </w:rPr>
              <w:t xml:space="preserve"> Schaltanlagen mit Schlüssel oder Doppelbart.</w:t>
            </w:r>
          </w:p>
          <w:p w14:paraId="1D16BA37" w14:textId="77777777" w:rsidR="00FF50EF" w:rsidRPr="0005126F" w:rsidRDefault="00FF50EF" w:rsidP="00FF50EF">
            <w:pPr>
              <w:pStyle w:val="Listenabsatz"/>
              <w:ind w:left="355"/>
              <w:rPr>
                <w:color w:val="1F497D" w:themeColor="text2"/>
                <w:lang w:val="es-419"/>
              </w:rPr>
            </w:pPr>
            <w:r w:rsidRPr="0005126F">
              <w:rPr>
                <w:rFonts w:ascii="Arial" w:hAnsi="Arial" w:cs="Arial"/>
                <w:color w:val="1F497D" w:themeColor="text2"/>
                <w:lang w:val="es-419"/>
              </w:rPr>
              <w:t xml:space="preserve">Entrar en locales cerrados de servicios eléctricos, así como abrir </w:t>
            </w:r>
            <w:proofErr w:type="spellStart"/>
            <w:r w:rsidRPr="0005126F">
              <w:rPr>
                <w:rFonts w:ascii="Arial" w:hAnsi="Arial" w:cs="Arial"/>
                <w:color w:val="1F497D" w:themeColor="text2"/>
                <w:lang w:val="es-419"/>
              </w:rPr>
              <w:t>instalaciónes</w:t>
            </w:r>
            <w:proofErr w:type="spellEnd"/>
            <w:r w:rsidRPr="0005126F">
              <w:rPr>
                <w:rFonts w:ascii="Arial" w:hAnsi="Arial" w:cs="Arial"/>
                <w:color w:val="1F497D" w:themeColor="text2"/>
                <w:lang w:val="es-419"/>
              </w:rPr>
              <w:t xml:space="preserve"> de conmutación eléctrica con una llave o una cerradura de doble seguro</w:t>
            </w:r>
          </w:p>
          <w:p w14:paraId="3F084884" w14:textId="0BF299B7" w:rsidR="000063C3" w:rsidRPr="00132AA0" w:rsidRDefault="00FF50EF" w:rsidP="00FF50EF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 w:cs="Arial"/>
              </w:rPr>
            </w:pPr>
            <w:r w:rsidRPr="00FF50EF">
              <w:rPr>
                <w:rFonts w:ascii="Arial" w:hAnsi="Arial" w:cs="Arial"/>
                <w:lang w:val="es-419"/>
              </w:rPr>
              <w:t xml:space="preserve"> </w:t>
            </w:r>
            <w:r w:rsidR="000063C3" w:rsidRPr="00132AA0">
              <w:rPr>
                <w:rFonts w:ascii="Arial" w:hAnsi="Arial" w:cs="Arial"/>
              </w:rPr>
              <w:t>Zu Grunde gelegt wird die DIN VDE 0105-100.</w:t>
            </w:r>
          </w:p>
          <w:p w14:paraId="39AACE74" w14:textId="45575DE7" w:rsidR="00132AA0" w:rsidRPr="00132AA0" w:rsidRDefault="00FF50EF" w:rsidP="00CE63D5">
            <w:pPr>
              <w:pStyle w:val="Listenabsatz"/>
              <w:ind w:left="355"/>
              <w:rPr>
                <w:rFonts w:ascii="Arial" w:hAnsi="Arial" w:cs="Arial"/>
                <w:lang w:val="es-419"/>
              </w:rPr>
            </w:pPr>
            <w:r w:rsidRPr="0005126F">
              <w:rPr>
                <w:rFonts w:ascii="Arial" w:hAnsi="Arial" w:cs="Arial"/>
                <w:color w:val="1F497D" w:themeColor="text2"/>
                <w:lang w:val="es-419"/>
              </w:rPr>
              <w:t>Como base se usa la DIN VDE 0105-100</w:t>
            </w:r>
            <w:r>
              <w:rPr>
                <w:rFonts w:ascii="Arial" w:hAnsi="Arial" w:cs="Arial"/>
                <w:color w:val="33FF99"/>
                <w:lang w:val="es-419"/>
              </w:rPr>
              <w:t>.</w:t>
            </w:r>
          </w:p>
        </w:tc>
        <w:tc>
          <w:tcPr>
            <w:tcW w:w="1245" w:type="dxa"/>
            <w:tcBorders>
              <w:top w:val="single" w:sz="48" w:space="0" w:color="FFFF00"/>
              <w:left w:val="nil"/>
              <w:bottom w:val="single" w:sz="48" w:space="0" w:color="FFFF00"/>
              <w:right w:val="single" w:sz="48" w:space="0" w:color="FFFF00"/>
            </w:tcBorders>
            <w:vAlign w:val="center"/>
          </w:tcPr>
          <w:p w14:paraId="68BF1055" w14:textId="10CDDD93" w:rsidR="00F1424D" w:rsidRPr="00132AA0" w:rsidRDefault="00F1424D" w:rsidP="003E4420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  <w:tr w:rsidR="00443CAA" w:rsidRPr="006A78C7" w14:paraId="66324E1D" w14:textId="77777777" w:rsidTr="002755E7">
        <w:trPr>
          <w:trHeight w:val="266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6771BD00" w14:textId="77777777" w:rsidR="00765E10" w:rsidRPr="006A78C7" w:rsidRDefault="00765E10" w:rsidP="00765E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6A78C7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Gefahren für Mensch und Umwelt </w:t>
            </w:r>
          </w:p>
          <w:p w14:paraId="5772B262" w14:textId="2317E1A0" w:rsidR="00B541D7" w:rsidRPr="006A78C7" w:rsidRDefault="00B541D7" w:rsidP="00765E1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es-419"/>
              </w:rPr>
            </w:pPr>
            <w:r w:rsidRPr="006A78C7">
              <w:rPr>
                <w:rFonts w:ascii="Arial" w:hAnsi="Arial" w:cs="Arial"/>
                <w:b/>
                <w:color w:val="1F497D" w:themeColor="text2"/>
                <w:sz w:val="24"/>
                <w:lang w:val="es-419"/>
              </w:rPr>
              <w:t>Peligros para personas y el medio ambiente.</w:t>
            </w:r>
          </w:p>
        </w:tc>
      </w:tr>
      <w:tr w:rsidR="00765E10" w:rsidRPr="006A78C7" w14:paraId="017D0686" w14:textId="77777777" w:rsidTr="002755E7">
        <w:trPr>
          <w:trHeight w:val="66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32EB99AF" w14:textId="6CD7F27F" w:rsidR="00765E10" w:rsidRPr="006A78C7" w:rsidRDefault="00765E10" w:rsidP="00AF55A0">
            <w:pPr>
              <w:ind w:hanging="70"/>
              <w:jc w:val="center"/>
              <w:rPr>
                <w:rFonts w:ascii="Arial" w:hAnsi="Arial" w:cs="Arial"/>
              </w:rPr>
            </w:pPr>
            <w:r w:rsidRPr="006A78C7">
              <w:rPr>
                <w:rFonts w:ascii="Arial" w:hAnsi="Arial" w:cs="Arial"/>
                <w:color w:val="FF0000"/>
                <w:lang w:val="es-419"/>
              </w:rPr>
              <w:t xml:space="preserve"> </w:t>
            </w:r>
            <w:r w:rsidR="000063C3" w:rsidRPr="006A78C7">
              <w:rPr>
                <w:rFonts w:ascii="Arial" w:hAnsi="Arial" w:cs="Arial"/>
                <w:noProof/>
              </w:rPr>
              <w:drawing>
                <wp:inline distT="0" distB="0" distL="0" distR="0" wp14:anchorId="7856F019" wp14:editId="37FC806F">
                  <wp:extent cx="719455" cy="585470"/>
                  <wp:effectExtent l="0" t="0" r="0" b="0"/>
                  <wp:docPr id="1" name="Bild 1" descr="Warnung vor elektrischer Span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ung vor elektrischer Spann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32EFDB81" w14:textId="77777777" w:rsidR="006A78C7" w:rsidRPr="006A78C7" w:rsidRDefault="00B541D7" w:rsidP="006A78C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eastAsia="Calibri" w:hAnsi="Arial" w:cs="Arial"/>
                <w:color w:val="00000A"/>
                <w:lang w:eastAsia="en-US"/>
              </w:rPr>
            </w:pPr>
            <w:r w:rsidRPr="00B541D7">
              <w:rPr>
                <w:rFonts w:ascii="Arial" w:eastAsia="Calibri" w:hAnsi="Arial" w:cs="Arial"/>
                <w:color w:val="00000A"/>
                <w:lang w:eastAsia="en-US"/>
              </w:rPr>
              <w:t>Elektrische Körperdurchströmung</w:t>
            </w:r>
          </w:p>
          <w:p w14:paraId="2BF64E66" w14:textId="41C80EE2" w:rsidR="00B541D7" w:rsidRPr="00B541D7" w:rsidRDefault="00B541D7" w:rsidP="006A78C7">
            <w:pPr>
              <w:autoSpaceDE w:val="0"/>
              <w:autoSpaceDN w:val="0"/>
              <w:adjustRightInd w:val="0"/>
              <w:ind w:left="355"/>
              <w:rPr>
                <w:rFonts w:ascii="Arial" w:eastAsia="Calibri" w:hAnsi="Arial" w:cs="Arial"/>
                <w:color w:val="00000A"/>
                <w:lang w:eastAsia="en-US"/>
              </w:rPr>
            </w:pPr>
            <w:r w:rsidRPr="00B541D7">
              <w:rPr>
                <w:rFonts w:ascii="Arial" w:eastAsia="Calibri" w:hAnsi="Arial" w:cs="Arial"/>
                <w:color w:val="1F497D"/>
                <w:lang w:val="es-419" w:eastAsia="en-US"/>
              </w:rPr>
              <w:t>Descarga eléctrica</w:t>
            </w:r>
          </w:p>
          <w:p w14:paraId="4E1BDA23" w14:textId="77777777" w:rsidR="006A78C7" w:rsidRPr="006A78C7" w:rsidRDefault="00B541D7" w:rsidP="006A78C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eastAsia="Calibri" w:hAnsi="Arial" w:cs="Arial"/>
                <w:color w:val="00000A"/>
                <w:lang w:eastAsia="en-US"/>
              </w:rPr>
            </w:pPr>
            <w:r w:rsidRPr="00B541D7">
              <w:rPr>
                <w:rFonts w:ascii="Arial" w:eastAsia="Calibri" w:hAnsi="Arial" w:cs="Arial"/>
                <w:color w:val="00000A"/>
                <w:lang w:eastAsia="en-US"/>
              </w:rPr>
              <w:t>Kurzschlusslichtbogen</w:t>
            </w:r>
          </w:p>
          <w:p w14:paraId="570264E9" w14:textId="2BBEB469" w:rsidR="00B541D7" w:rsidRPr="006A78C7" w:rsidRDefault="00B541D7" w:rsidP="006A78C7">
            <w:pPr>
              <w:autoSpaceDE w:val="0"/>
              <w:autoSpaceDN w:val="0"/>
              <w:adjustRightInd w:val="0"/>
              <w:ind w:left="355"/>
              <w:rPr>
                <w:rFonts w:ascii="Arial" w:eastAsia="Calibri" w:hAnsi="Arial" w:cs="Arial"/>
                <w:color w:val="00000A"/>
                <w:lang w:val="pt-BR" w:eastAsia="en-US"/>
              </w:rPr>
            </w:pPr>
            <w:r w:rsidRPr="00B541D7">
              <w:rPr>
                <w:rFonts w:ascii="Arial" w:eastAsia="Calibri" w:hAnsi="Arial" w:cs="Arial"/>
                <w:color w:val="1F497D"/>
                <w:lang w:val="pt-BR" w:eastAsia="en-US"/>
              </w:rPr>
              <w:t>Arcos eléctricos por causa de cortocircuito.</w:t>
            </w:r>
          </w:p>
          <w:p w14:paraId="26677400" w14:textId="77777777" w:rsidR="006A78C7" w:rsidRPr="006A78C7" w:rsidRDefault="00B541D7" w:rsidP="006A78C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eastAsia="Calibri" w:hAnsi="Arial" w:cs="Arial"/>
                <w:color w:val="00000A"/>
                <w:lang w:eastAsia="en-US"/>
              </w:rPr>
            </w:pPr>
            <w:r w:rsidRPr="00B541D7">
              <w:rPr>
                <w:rFonts w:ascii="Arial" w:eastAsia="Calibri" w:hAnsi="Arial" w:cs="Arial"/>
                <w:color w:val="00000A"/>
                <w:lang w:eastAsia="en-US"/>
              </w:rPr>
              <w:t xml:space="preserve">Brandgefährdung </w:t>
            </w:r>
          </w:p>
          <w:p w14:paraId="5155AD5A" w14:textId="215A75D7" w:rsidR="00B541D7" w:rsidRPr="00B541D7" w:rsidRDefault="00B541D7" w:rsidP="006A78C7">
            <w:pPr>
              <w:autoSpaceDE w:val="0"/>
              <w:autoSpaceDN w:val="0"/>
              <w:adjustRightInd w:val="0"/>
              <w:ind w:left="355"/>
              <w:rPr>
                <w:rFonts w:ascii="Arial" w:eastAsia="Calibri" w:hAnsi="Arial" w:cs="Arial"/>
                <w:color w:val="00000A"/>
                <w:lang w:eastAsia="en-US"/>
              </w:rPr>
            </w:pPr>
            <w:r w:rsidRPr="00B541D7">
              <w:rPr>
                <w:rFonts w:ascii="Arial" w:eastAsia="Calibri" w:hAnsi="Arial" w:cs="Arial"/>
                <w:color w:val="1F497D"/>
                <w:lang w:val="es-419" w:eastAsia="en-US"/>
              </w:rPr>
              <w:t>Peligro de Incendio</w:t>
            </w:r>
          </w:p>
          <w:p w14:paraId="7DB41981" w14:textId="77777777" w:rsidR="006A78C7" w:rsidRPr="006A78C7" w:rsidRDefault="00B541D7" w:rsidP="006A78C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eastAsia="Calibri" w:hAnsi="Arial" w:cs="Arial"/>
                <w:color w:val="00000A"/>
                <w:lang w:eastAsia="en-US"/>
              </w:rPr>
            </w:pPr>
            <w:r w:rsidRPr="00B541D7">
              <w:rPr>
                <w:rFonts w:ascii="Arial" w:eastAsia="Calibri" w:hAnsi="Arial" w:cs="Arial"/>
                <w:color w:val="00000A"/>
                <w:lang w:eastAsia="en-US"/>
              </w:rPr>
              <w:t xml:space="preserve">Unbeabsichtigte Fehlbedienungen </w:t>
            </w:r>
          </w:p>
          <w:p w14:paraId="5F161544" w14:textId="1980CFE4" w:rsidR="00765E10" w:rsidRPr="006A78C7" w:rsidRDefault="00B541D7" w:rsidP="006A78C7">
            <w:pPr>
              <w:autoSpaceDE w:val="0"/>
              <w:autoSpaceDN w:val="0"/>
              <w:adjustRightInd w:val="0"/>
              <w:ind w:left="355"/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</w:pPr>
            <w:r w:rsidRPr="00B541D7">
              <w:rPr>
                <w:rFonts w:ascii="Arial" w:eastAsia="Calibri" w:hAnsi="Arial" w:cs="Arial"/>
                <w:color w:val="1F497D"/>
                <w:lang w:val="hy-AM" w:eastAsia="en-US"/>
              </w:rPr>
              <w:t>Maniobras</w:t>
            </w:r>
            <w:r w:rsidRPr="00B541D7">
              <w:rPr>
                <w:rFonts w:ascii="Arial" w:eastAsia="Calibri" w:hAnsi="Arial" w:cs="Arial"/>
                <w:color w:val="1F497D"/>
                <w:lang w:eastAsia="en-US"/>
              </w:rPr>
              <w:t xml:space="preserve"> </w:t>
            </w:r>
            <w:r w:rsidRPr="00B541D7">
              <w:rPr>
                <w:rFonts w:ascii="Arial" w:eastAsia="Calibri" w:hAnsi="Arial" w:cs="Arial"/>
                <w:color w:val="1F497D"/>
                <w:lang w:val="es-419" w:eastAsia="en-US"/>
              </w:rPr>
              <w:t>incorrectas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6D3ABD4C" w14:textId="77777777" w:rsidR="00765E10" w:rsidRPr="006A78C7" w:rsidRDefault="00765E10" w:rsidP="00AF55A0">
            <w:pPr>
              <w:jc w:val="center"/>
              <w:rPr>
                <w:rFonts w:ascii="Arial" w:hAnsi="Arial" w:cs="Arial"/>
              </w:rPr>
            </w:pPr>
          </w:p>
        </w:tc>
      </w:tr>
      <w:tr w:rsidR="00443CAA" w:rsidRPr="0005126F" w14:paraId="208F7F41" w14:textId="77777777" w:rsidTr="002755E7">
        <w:trPr>
          <w:trHeight w:val="1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50A39C76" w14:textId="77777777" w:rsidR="00F8009A" w:rsidRPr="006A78C7" w:rsidRDefault="00F8009A" w:rsidP="00F800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A78C7">
              <w:rPr>
                <w:rFonts w:ascii="Arial" w:hAnsi="Arial" w:cs="Arial"/>
                <w:b/>
                <w:color w:val="000000" w:themeColor="text1"/>
                <w:sz w:val="24"/>
              </w:rPr>
              <w:t>Schutzmaßnahmen und Verhaltensregeln</w:t>
            </w:r>
          </w:p>
          <w:p w14:paraId="56233AB1" w14:textId="40DE6D14" w:rsidR="00B541D7" w:rsidRPr="006A78C7" w:rsidRDefault="00B541D7" w:rsidP="00F800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es-419"/>
              </w:rPr>
            </w:pPr>
            <w:r w:rsidRPr="006A78C7">
              <w:rPr>
                <w:rFonts w:ascii="Arial" w:hAnsi="Arial" w:cs="Arial"/>
                <w:b/>
                <w:color w:val="1F497D" w:themeColor="text2"/>
                <w:sz w:val="24"/>
                <w:lang w:val="es-419"/>
              </w:rPr>
              <w:t>Medidas de protección y normas de comportamiento</w:t>
            </w:r>
          </w:p>
        </w:tc>
      </w:tr>
      <w:tr w:rsidR="00C947CF" w:rsidRPr="0005126F" w14:paraId="49BB379A" w14:textId="77777777" w:rsidTr="002755E7">
        <w:trPr>
          <w:trHeight w:val="13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</w:tcPr>
          <w:p w14:paraId="3C11AA1E" w14:textId="28AE6E57" w:rsidR="00C947CF" w:rsidRPr="006A78C7" w:rsidRDefault="00C947CF" w:rsidP="00B466E5">
            <w:pPr>
              <w:ind w:hanging="70"/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5A43F3E5" w14:textId="77777777" w:rsidR="006A78C7" w:rsidRPr="006A78C7" w:rsidRDefault="00B541D7" w:rsidP="006A78C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eastAsia="Calibri" w:hAnsi="Arial" w:cs="Arial"/>
                <w:color w:val="00000A"/>
                <w:lang w:eastAsia="en-US"/>
              </w:rPr>
            </w:pPr>
            <w:r w:rsidRPr="00B541D7">
              <w:rPr>
                <w:rFonts w:ascii="Arial" w:eastAsia="Calibri" w:hAnsi="Arial" w:cs="Arial"/>
                <w:color w:val="00000A"/>
                <w:lang w:eastAsia="en-US"/>
              </w:rPr>
              <w:t>Abgeschlossene elektrische Betriebsräume dürfen nur von Elektrofachkräften oder elektrotechnisch unterwiesenen Personen begangen werden.</w:t>
            </w:r>
          </w:p>
          <w:p w14:paraId="22EDD8C2" w14:textId="0E011309" w:rsidR="00B541D7" w:rsidRPr="00B541D7" w:rsidRDefault="00B541D7" w:rsidP="006A78C7">
            <w:pPr>
              <w:autoSpaceDE w:val="0"/>
              <w:autoSpaceDN w:val="0"/>
              <w:adjustRightInd w:val="0"/>
              <w:ind w:left="355"/>
              <w:rPr>
                <w:rFonts w:ascii="Arial" w:eastAsia="Calibri" w:hAnsi="Arial" w:cs="Arial"/>
                <w:color w:val="00000A"/>
                <w:lang w:val="es-419" w:eastAsia="en-US"/>
              </w:rPr>
            </w:pPr>
            <w:r w:rsidRPr="00B541D7">
              <w:rPr>
                <w:rFonts w:ascii="Arial" w:eastAsia="Calibri" w:hAnsi="Arial" w:cs="Arial"/>
                <w:color w:val="1F497D"/>
                <w:lang w:val="es-419" w:eastAsia="en-US"/>
              </w:rPr>
              <w:t>Locales cerrados de servicios eléctricos solo deben ser abiertos y usados por electricistas especializados (EFK) o personas instruidas en electrotecnia (EuP).</w:t>
            </w:r>
          </w:p>
          <w:p w14:paraId="4E408FD0" w14:textId="77777777" w:rsidR="006A78C7" w:rsidRPr="006A78C7" w:rsidRDefault="006A78C7" w:rsidP="006A78C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eastAsia="Calibri" w:hAnsi="Arial" w:cs="Arial"/>
                <w:color w:val="00000A"/>
                <w:lang w:eastAsia="en-US"/>
              </w:rPr>
            </w:pPr>
            <w:r w:rsidRPr="006A78C7">
              <w:rPr>
                <w:rFonts w:ascii="Arial" w:eastAsia="Calibri" w:hAnsi="Arial" w:cs="Arial"/>
                <w:color w:val="00000A"/>
                <w:lang w:eastAsia="en-US"/>
              </w:rPr>
              <w:t>Elektrische Schaltanlagen dürfen nicht geöffnet werden.</w:t>
            </w:r>
          </w:p>
          <w:p w14:paraId="68CB256C" w14:textId="77777777" w:rsidR="00CE63D5" w:rsidRDefault="006A78C7" w:rsidP="00CE63D5">
            <w:pPr>
              <w:autoSpaceDE w:val="0"/>
              <w:autoSpaceDN w:val="0"/>
              <w:adjustRightInd w:val="0"/>
              <w:ind w:left="355"/>
              <w:rPr>
                <w:rFonts w:ascii="Arial" w:eastAsia="Calibri" w:hAnsi="Arial" w:cs="Arial"/>
                <w:color w:val="1F497D"/>
                <w:lang w:val="es-419" w:eastAsia="en-US"/>
              </w:rPr>
            </w:pPr>
            <w:r w:rsidRPr="006A78C7">
              <w:rPr>
                <w:rFonts w:ascii="Arial" w:eastAsia="Calibri" w:hAnsi="Arial" w:cs="Arial"/>
                <w:color w:val="1F497D"/>
                <w:lang w:val="es-419" w:eastAsia="en-US"/>
              </w:rPr>
              <w:t>No se debe abrir la instalación de conmutación eléctrica.</w:t>
            </w:r>
          </w:p>
          <w:p w14:paraId="4F21AF28" w14:textId="70BEF508" w:rsidR="006A78C7" w:rsidRPr="00CE63D5" w:rsidRDefault="000063C3" w:rsidP="00CE6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eastAsia="Calibri" w:hAnsi="Arial" w:cs="Arial"/>
                <w:color w:val="00000A"/>
                <w:lang w:eastAsia="en-US"/>
              </w:rPr>
            </w:pPr>
            <w:r w:rsidRPr="00CE63D5">
              <w:rPr>
                <w:rFonts w:ascii="Arial" w:eastAsia="Calibri" w:hAnsi="Arial" w:cs="Arial"/>
                <w:color w:val="00000A"/>
                <w:lang w:eastAsia="en-US"/>
              </w:rPr>
              <w:t>Schalthandlungen dürfen nur in Abstimmung mit dem Analgenverantwortlichen durchgeführt werden.</w:t>
            </w:r>
          </w:p>
          <w:p w14:paraId="4C174BB8" w14:textId="77777777" w:rsidR="00FF50EF" w:rsidRPr="0005126F" w:rsidRDefault="00FF50EF" w:rsidP="00FF50EF">
            <w:pPr>
              <w:pStyle w:val="Listenabsatz"/>
              <w:ind w:left="355"/>
              <w:rPr>
                <w:rFonts w:ascii="Arial" w:hAnsi="Arial" w:cs="Arial"/>
                <w:color w:val="1F497D" w:themeColor="text2"/>
                <w:lang w:val="es-419"/>
              </w:rPr>
            </w:pPr>
            <w:proofErr w:type="spellStart"/>
            <w:r w:rsidRPr="0005126F">
              <w:rPr>
                <w:rFonts w:ascii="Arial" w:hAnsi="Arial" w:cs="Arial"/>
                <w:color w:val="1F497D" w:themeColor="text2"/>
                <w:lang w:val="es-419"/>
              </w:rPr>
              <w:t>Operaciónes</w:t>
            </w:r>
            <w:proofErr w:type="spellEnd"/>
            <w:r w:rsidRPr="0005126F">
              <w:rPr>
                <w:rFonts w:ascii="Arial" w:hAnsi="Arial" w:cs="Arial"/>
                <w:color w:val="1F497D" w:themeColor="text2"/>
                <w:lang w:val="es-419"/>
              </w:rPr>
              <w:t xml:space="preserve"> de conmutación solo deben ser realizadas después de la autorización del </w:t>
            </w:r>
            <w:proofErr w:type="spellStart"/>
            <w:r w:rsidRPr="0005126F">
              <w:rPr>
                <w:rFonts w:ascii="Arial" w:hAnsi="Arial" w:cs="Arial"/>
                <w:color w:val="1F497D" w:themeColor="text2"/>
                <w:lang w:val="es-419"/>
              </w:rPr>
              <w:t>responsasble</w:t>
            </w:r>
            <w:proofErr w:type="spellEnd"/>
            <w:r w:rsidRPr="0005126F">
              <w:rPr>
                <w:rFonts w:ascii="Arial" w:hAnsi="Arial" w:cs="Arial"/>
                <w:color w:val="1F497D" w:themeColor="text2"/>
                <w:lang w:val="es-419"/>
              </w:rPr>
              <w:t xml:space="preserve"> de la instalación </w:t>
            </w:r>
          </w:p>
          <w:p w14:paraId="59B7E1C5" w14:textId="34C0A218" w:rsidR="006A78C7" w:rsidRPr="006A78C7" w:rsidRDefault="00FF50EF" w:rsidP="00FF50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eastAsia="Calibri" w:hAnsi="Arial" w:cs="Arial"/>
                <w:color w:val="00000A"/>
                <w:lang w:eastAsia="en-US"/>
              </w:rPr>
            </w:pPr>
            <w:r w:rsidRPr="00FF50EF">
              <w:rPr>
                <w:rFonts w:ascii="Arial" w:eastAsia="Calibri" w:hAnsi="Arial" w:cs="Arial"/>
                <w:color w:val="00000A"/>
                <w:lang w:val="es-419" w:eastAsia="en-US"/>
              </w:rPr>
              <w:t xml:space="preserve"> </w:t>
            </w:r>
            <w:r w:rsidR="006A78C7" w:rsidRPr="006A78C7">
              <w:rPr>
                <w:rFonts w:ascii="Arial" w:eastAsia="Calibri" w:hAnsi="Arial" w:cs="Arial"/>
                <w:color w:val="00000A"/>
                <w:lang w:eastAsia="en-US"/>
              </w:rPr>
              <w:t>Lose Metallteile dürfen nicht offen transportiert werden.</w:t>
            </w:r>
          </w:p>
          <w:p w14:paraId="6FA4DBE6" w14:textId="20E3AEDC" w:rsidR="006A78C7" w:rsidRPr="006A78C7" w:rsidRDefault="006A78C7" w:rsidP="006A78C7">
            <w:pPr>
              <w:autoSpaceDE w:val="0"/>
              <w:autoSpaceDN w:val="0"/>
              <w:adjustRightInd w:val="0"/>
              <w:ind w:left="355"/>
              <w:rPr>
                <w:rFonts w:ascii="Arial" w:eastAsia="Calibri" w:hAnsi="Arial" w:cs="Arial"/>
                <w:color w:val="00000A"/>
                <w:sz w:val="22"/>
                <w:szCs w:val="22"/>
                <w:lang w:val="es-419" w:eastAsia="en-US"/>
              </w:rPr>
            </w:pPr>
            <w:r w:rsidRPr="006A78C7">
              <w:rPr>
                <w:rFonts w:ascii="Arial" w:eastAsia="Calibri" w:hAnsi="Arial" w:cs="Arial"/>
                <w:color w:val="1F497D"/>
                <w:lang w:val="es-419" w:eastAsia="en-US"/>
              </w:rPr>
              <w:t>Pedazos de metal suelto no deben ser transportadas abiertamente.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229503B0" w14:textId="2E4ACAE3" w:rsidR="00C947CF" w:rsidRPr="006A78C7" w:rsidRDefault="00C947CF" w:rsidP="003E4420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  <w:tr w:rsidR="00443CAA" w:rsidRPr="0005126F" w14:paraId="2CE1E579" w14:textId="77777777" w:rsidTr="002755E7">
        <w:trPr>
          <w:trHeight w:val="1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4756D08C" w14:textId="77777777" w:rsidR="00443CAA" w:rsidRPr="00132AA0" w:rsidRDefault="00443CAA" w:rsidP="00427C2E">
            <w:pPr>
              <w:jc w:val="center"/>
              <w:rPr>
                <w:rFonts w:ascii="Arial" w:hAnsi="Arial" w:cs="Arial"/>
                <w:b/>
                <w:sz w:val="24"/>
                <w:lang w:val="es-419"/>
              </w:rPr>
            </w:pPr>
            <w:proofErr w:type="spellStart"/>
            <w:r w:rsidRPr="00132AA0">
              <w:rPr>
                <w:rFonts w:ascii="Arial" w:hAnsi="Arial" w:cs="Arial"/>
                <w:b/>
                <w:sz w:val="24"/>
                <w:lang w:val="es-419"/>
              </w:rPr>
              <w:t>Verhalten</w:t>
            </w:r>
            <w:proofErr w:type="spellEnd"/>
            <w:r w:rsidRPr="00132AA0">
              <w:rPr>
                <w:rFonts w:ascii="Arial" w:hAnsi="Arial" w:cs="Arial"/>
                <w:b/>
                <w:sz w:val="24"/>
                <w:lang w:val="es-419"/>
              </w:rPr>
              <w:t xml:space="preserve"> </w:t>
            </w:r>
            <w:proofErr w:type="spellStart"/>
            <w:r w:rsidRPr="00132AA0">
              <w:rPr>
                <w:rFonts w:ascii="Arial" w:hAnsi="Arial" w:cs="Arial"/>
                <w:b/>
                <w:sz w:val="24"/>
                <w:lang w:val="es-419"/>
              </w:rPr>
              <w:t>bei</w:t>
            </w:r>
            <w:proofErr w:type="spellEnd"/>
            <w:r w:rsidRPr="00132AA0">
              <w:rPr>
                <w:rFonts w:ascii="Arial" w:hAnsi="Arial" w:cs="Arial"/>
                <w:b/>
                <w:sz w:val="24"/>
                <w:lang w:val="es-419"/>
              </w:rPr>
              <w:t xml:space="preserve"> </w:t>
            </w:r>
            <w:proofErr w:type="spellStart"/>
            <w:r w:rsidRPr="00132AA0">
              <w:rPr>
                <w:rFonts w:ascii="Arial" w:hAnsi="Arial" w:cs="Arial"/>
                <w:b/>
                <w:sz w:val="24"/>
                <w:lang w:val="es-419"/>
              </w:rPr>
              <w:t>Unregelmäßigkeiten</w:t>
            </w:r>
            <w:proofErr w:type="spellEnd"/>
          </w:p>
          <w:p w14:paraId="0061395A" w14:textId="219915AD" w:rsidR="006A78C7" w:rsidRPr="006A78C7" w:rsidRDefault="006A78C7" w:rsidP="00427C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es-419"/>
              </w:rPr>
            </w:pPr>
            <w:r w:rsidRPr="006A78C7">
              <w:rPr>
                <w:rFonts w:ascii="Arial" w:hAnsi="Arial" w:cs="Arial"/>
                <w:b/>
                <w:color w:val="1F497D" w:themeColor="text2"/>
                <w:sz w:val="24"/>
                <w:lang w:val="es-419"/>
              </w:rPr>
              <w:t>Comportamiento en caso de irregularidades</w:t>
            </w:r>
          </w:p>
        </w:tc>
      </w:tr>
      <w:tr w:rsidR="00443CAA" w:rsidRPr="0005126F" w14:paraId="52CAC3F9" w14:textId="77777777" w:rsidTr="002755E7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712D1A23" w14:textId="1B554635" w:rsidR="00443CAA" w:rsidRPr="006A78C7" w:rsidRDefault="00320E3B" w:rsidP="00427C2E">
            <w:pPr>
              <w:jc w:val="center"/>
              <w:rPr>
                <w:rFonts w:ascii="Arial" w:hAnsi="Arial" w:cs="Arial"/>
              </w:rPr>
            </w:pPr>
            <w:r w:rsidRPr="006A78C7">
              <w:rPr>
                <w:rFonts w:ascii="Arial" w:hAnsi="Arial" w:cs="Arial"/>
                <w:noProof/>
              </w:rPr>
              <w:drawing>
                <wp:inline distT="0" distB="0" distL="0" distR="0" wp14:anchorId="79A38827" wp14:editId="637BB17F">
                  <wp:extent cx="606425" cy="606425"/>
                  <wp:effectExtent l="0" t="0" r="3175" b="3175"/>
                  <wp:docPr id="4" name="Bild 4" descr="Notruf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ruf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6C57828C" w14:textId="77777777" w:rsidR="006A78C7" w:rsidRPr="006A78C7" w:rsidRDefault="006A78C7" w:rsidP="006A78C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eastAsia="Calibri" w:hAnsi="Arial" w:cs="Arial"/>
                <w:color w:val="00000A"/>
                <w:lang w:eastAsia="en-US"/>
              </w:rPr>
            </w:pPr>
            <w:r w:rsidRPr="006A78C7">
              <w:rPr>
                <w:rFonts w:ascii="Arial" w:eastAsia="Calibri" w:hAnsi="Arial" w:cs="Arial"/>
                <w:color w:val="00000A"/>
                <w:lang w:eastAsia="en-US"/>
              </w:rPr>
              <w:t xml:space="preserve">Bei Auftreten von Gefahren vor oder während der Arbeit ist der Arbeitsverantwortliche vor Ort berechtigt und verpflichtet, die Arbeiten nicht zu </w:t>
            </w:r>
            <w:r w:rsidRPr="006A78C7">
              <w:rPr>
                <w:rFonts w:ascii="Arial" w:hAnsi="Arial" w:cs="Arial"/>
                <w:color w:val="000000"/>
              </w:rPr>
              <w:t>beginnen</w:t>
            </w:r>
            <w:r w:rsidRPr="006A78C7">
              <w:rPr>
                <w:rFonts w:ascii="Arial" w:eastAsia="Calibri" w:hAnsi="Arial" w:cs="Arial"/>
                <w:color w:val="00000A"/>
                <w:lang w:eastAsia="en-US"/>
              </w:rPr>
              <w:t xml:space="preserve"> oder abzubrechen. Es ist umgehend der Anlagenverantwortliche zu informieren.</w:t>
            </w:r>
          </w:p>
          <w:p w14:paraId="3C507631" w14:textId="0318E00A" w:rsidR="006A78C7" w:rsidRPr="00132AA0" w:rsidRDefault="006A78C7" w:rsidP="006A78C7">
            <w:pPr>
              <w:autoSpaceDE w:val="0"/>
              <w:autoSpaceDN w:val="0"/>
              <w:adjustRightInd w:val="0"/>
              <w:ind w:left="355"/>
              <w:rPr>
                <w:rFonts w:ascii="Arial" w:eastAsia="Calibri" w:hAnsi="Arial" w:cs="Arial"/>
                <w:color w:val="00000A"/>
                <w:lang w:val="es-419" w:eastAsia="en-US"/>
              </w:rPr>
            </w:pPr>
            <w:r w:rsidRPr="006A78C7">
              <w:rPr>
                <w:rFonts w:ascii="Arial" w:eastAsia="Calibri" w:hAnsi="Arial" w:cs="Arial"/>
                <w:color w:val="1F497D"/>
                <w:lang w:val="es-419" w:eastAsia="en-US"/>
              </w:rPr>
              <w:t>Al aparecer un peligro antes o durante el trabajo, el responsable de trabajo presente está autorizado y obligado a no comenzar o cancelar el trabajo. Se debe informar de inmediato el responsable de la instalación.</w:t>
            </w:r>
          </w:p>
          <w:p w14:paraId="740E23DD" w14:textId="2939A411" w:rsidR="00320E3B" w:rsidRPr="006A78C7" w:rsidRDefault="00320E3B" w:rsidP="006A78C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78C7">
              <w:rPr>
                <w:rFonts w:ascii="Arial" w:hAnsi="Arial" w:cs="Arial"/>
                <w:color w:val="000000"/>
              </w:rPr>
              <w:t xml:space="preserve">Tel.: </w:t>
            </w:r>
            <w:r w:rsidRPr="006A78C7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6A78C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A78C7">
              <w:rPr>
                <w:rFonts w:ascii="Arial" w:hAnsi="Arial" w:cs="Arial"/>
                <w:color w:val="000000"/>
              </w:rPr>
            </w:r>
            <w:r w:rsidRPr="006A78C7">
              <w:rPr>
                <w:rFonts w:ascii="Arial" w:hAnsi="Arial" w:cs="Arial"/>
                <w:color w:val="000000"/>
              </w:rPr>
              <w:fldChar w:fldCharType="separate"/>
            </w:r>
            <w:r w:rsidRPr="006A78C7">
              <w:rPr>
                <w:rFonts w:ascii="Arial" w:hAnsi="Arial" w:cs="Arial"/>
                <w:color w:val="000000"/>
              </w:rPr>
              <w:t> </w:t>
            </w:r>
            <w:r w:rsidRPr="006A78C7">
              <w:rPr>
                <w:rFonts w:ascii="Arial" w:hAnsi="Arial" w:cs="Arial"/>
                <w:color w:val="000000"/>
              </w:rPr>
              <w:t> </w:t>
            </w:r>
            <w:r w:rsidRPr="006A78C7">
              <w:rPr>
                <w:rFonts w:ascii="Arial" w:hAnsi="Arial" w:cs="Arial"/>
                <w:color w:val="000000"/>
              </w:rPr>
              <w:t> </w:t>
            </w:r>
            <w:r w:rsidRPr="006A78C7">
              <w:rPr>
                <w:rFonts w:ascii="Arial" w:hAnsi="Arial" w:cs="Arial"/>
                <w:color w:val="000000"/>
              </w:rPr>
              <w:t> </w:t>
            </w:r>
            <w:r w:rsidRPr="006A78C7">
              <w:rPr>
                <w:rFonts w:ascii="Arial" w:hAnsi="Arial" w:cs="Arial"/>
                <w:color w:val="000000"/>
              </w:rPr>
              <w:t> </w:t>
            </w:r>
            <w:r w:rsidRPr="006A78C7"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  <w:p w14:paraId="4289618C" w14:textId="77777777" w:rsidR="006A78C7" w:rsidRPr="006A78C7" w:rsidRDefault="006A78C7" w:rsidP="006A78C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6A78C7">
              <w:rPr>
                <w:rFonts w:ascii="Arial" w:hAnsi="Arial" w:cs="Arial"/>
                <w:color w:val="000000"/>
              </w:rPr>
              <w:t>Bei Gefährdungen verursachenden oder den Betrieb gefährdenden Unregelmäßigkeiten ist der Anlagenverantwortliche zu informieren.</w:t>
            </w:r>
          </w:p>
          <w:p w14:paraId="236DFE54" w14:textId="175F6A9A" w:rsidR="006A78C7" w:rsidRPr="006A78C7" w:rsidRDefault="006A78C7" w:rsidP="006A78C7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000000"/>
                <w:lang w:val="es-419"/>
              </w:rPr>
            </w:pPr>
            <w:r w:rsidRPr="006A78C7">
              <w:rPr>
                <w:rFonts w:ascii="Arial" w:eastAsia="Calibri" w:hAnsi="Arial" w:cs="Arial"/>
                <w:color w:val="1F497D"/>
                <w:lang w:val="es-419" w:eastAsia="en-US"/>
              </w:rPr>
              <w:lastRenderedPageBreak/>
              <w:t>Cuando halla irregularidades que causen riesgos al personal o al funcionamiento del equipo se debe informar de inmediato al responsable de la instalación.</w:t>
            </w:r>
          </w:p>
          <w:p w14:paraId="5D82D423" w14:textId="4DC298AF" w:rsidR="00320E3B" w:rsidRPr="006A78C7" w:rsidRDefault="00320E3B" w:rsidP="00320E3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78C7">
              <w:rPr>
                <w:rFonts w:ascii="Arial" w:hAnsi="Arial" w:cs="Arial"/>
                <w:color w:val="000000"/>
              </w:rPr>
              <w:t xml:space="preserve">Tel.: </w:t>
            </w:r>
            <w:r w:rsidRPr="006A78C7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78C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A78C7">
              <w:rPr>
                <w:rFonts w:ascii="Arial" w:hAnsi="Arial" w:cs="Arial"/>
                <w:color w:val="000000"/>
              </w:rPr>
            </w:r>
            <w:r w:rsidRPr="006A78C7">
              <w:rPr>
                <w:rFonts w:ascii="Arial" w:hAnsi="Arial" w:cs="Arial"/>
                <w:color w:val="000000"/>
              </w:rPr>
              <w:fldChar w:fldCharType="separate"/>
            </w:r>
            <w:r w:rsidRPr="006A78C7">
              <w:rPr>
                <w:rFonts w:ascii="Arial" w:hAnsi="Arial" w:cs="Arial"/>
                <w:color w:val="000000"/>
              </w:rPr>
              <w:t> </w:t>
            </w:r>
            <w:r w:rsidRPr="006A78C7">
              <w:rPr>
                <w:rFonts w:ascii="Arial" w:hAnsi="Arial" w:cs="Arial"/>
                <w:color w:val="000000"/>
              </w:rPr>
              <w:t> </w:t>
            </w:r>
            <w:r w:rsidRPr="006A78C7">
              <w:rPr>
                <w:rFonts w:ascii="Arial" w:hAnsi="Arial" w:cs="Arial"/>
                <w:color w:val="000000"/>
              </w:rPr>
              <w:t> </w:t>
            </w:r>
            <w:r w:rsidRPr="006A78C7">
              <w:rPr>
                <w:rFonts w:ascii="Arial" w:hAnsi="Arial" w:cs="Arial"/>
                <w:color w:val="000000"/>
              </w:rPr>
              <w:t> </w:t>
            </w:r>
            <w:r w:rsidRPr="006A78C7">
              <w:rPr>
                <w:rFonts w:ascii="Arial" w:hAnsi="Arial" w:cs="Arial"/>
                <w:color w:val="000000"/>
              </w:rPr>
              <w:t> </w:t>
            </w:r>
            <w:r w:rsidRPr="006A78C7">
              <w:rPr>
                <w:rFonts w:ascii="Arial" w:hAnsi="Arial" w:cs="Arial"/>
                <w:color w:val="000000"/>
              </w:rPr>
              <w:fldChar w:fldCharType="end"/>
            </w:r>
          </w:p>
          <w:p w14:paraId="1259E01D" w14:textId="77777777" w:rsidR="006A78C7" w:rsidRPr="006A78C7" w:rsidRDefault="006A78C7" w:rsidP="006A78C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eastAsia="Calibri" w:hAnsi="Arial" w:cs="Arial"/>
                <w:color w:val="00000A"/>
                <w:lang w:eastAsia="en-US"/>
              </w:rPr>
            </w:pPr>
            <w:r w:rsidRPr="006A78C7">
              <w:rPr>
                <w:rFonts w:ascii="Arial" w:eastAsia="Calibri" w:hAnsi="Arial" w:cs="Arial"/>
                <w:color w:val="00000A"/>
                <w:lang w:eastAsia="en-US"/>
              </w:rPr>
              <w:t>Bei einer Arbeitsunterbrechung ist der Arbeitsplatz so zu sichern, dass sich keine Gefährdungen ergeben können.</w:t>
            </w:r>
          </w:p>
          <w:p w14:paraId="553169D6" w14:textId="0DDA7F7F" w:rsidR="006A78C7" w:rsidRPr="006A78C7" w:rsidRDefault="006A78C7" w:rsidP="006A78C7">
            <w:pPr>
              <w:autoSpaceDE w:val="0"/>
              <w:autoSpaceDN w:val="0"/>
              <w:adjustRightInd w:val="0"/>
              <w:ind w:left="355"/>
              <w:rPr>
                <w:rFonts w:ascii="Arial" w:eastAsia="Calibri" w:hAnsi="Arial" w:cs="Arial"/>
                <w:color w:val="00000A"/>
                <w:lang w:val="es-419" w:eastAsia="en-US"/>
              </w:rPr>
            </w:pPr>
            <w:r w:rsidRPr="006A78C7">
              <w:rPr>
                <w:rFonts w:ascii="Arial" w:eastAsia="Calibri" w:hAnsi="Arial" w:cs="Arial"/>
                <w:color w:val="1F497D"/>
                <w:lang w:val="es-419" w:eastAsia="en-US"/>
              </w:rPr>
              <w:t>Al tener una interrupción del trabajo se debe asegurar el sitio de trabajo de manera que no puedan surgir riesgos.</w:t>
            </w:r>
          </w:p>
          <w:p w14:paraId="6A50AE5E" w14:textId="1D3D0266" w:rsidR="00320E3B" w:rsidRPr="006A78C7" w:rsidRDefault="00320E3B" w:rsidP="006A78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s-419"/>
              </w:rPr>
            </w:pP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343E3D84" w14:textId="77777777" w:rsidR="00443CAA" w:rsidRPr="006A78C7" w:rsidRDefault="00443CAA" w:rsidP="00427C2E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  <w:tr w:rsidR="00443CAA" w:rsidRPr="0005126F" w14:paraId="20330136" w14:textId="77777777" w:rsidTr="002755E7">
        <w:trPr>
          <w:trHeight w:val="1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6D9D0249" w14:textId="77777777" w:rsidR="00443CAA" w:rsidRPr="00132AA0" w:rsidRDefault="00443CAA" w:rsidP="00427C2E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es-419"/>
              </w:rPr>
            </w:pPr>
            <w:proofErr w:type="spellStart"/>
            <w:r w:rsidRPr="00132AA0">
              <w:rPr>
                <w:rFonts w:ascii="Arial" w:hAnsi="Arial" w:cs="Arial"/>
                <w:b/>
                <w:sz w:val="24"/>
                <w:lang w:val="es-419"/>
              </w:rPr>
              <w:t>Verhalten</w:t>
            </w:r>
            <w:proofErr w:type="spellEnd"/>
            <w:r w:rsidRPr="00132AA0">
              <w:rPr>
                <w:rFonts w:ascii="Arial" w:hAnsi="Arial" w:cs="Arial"/>
                <w:b/>
                <w:sz w:val="24"/>
                <w:lang w:val="es-419"/>
              </w:rPr>
              <w:t xml:space="preserve"> </w:t>
            </w:r>
            <w:proofErr w:type="spellStart"/>
            <w:r w:rsidRPr="00132AA0">
              <w:rPr>
                <w:rFonts w:ascii="Arial" w:hAnsi="Arial" w:cs="Arial"/>
                <w:b/>
                <w:sz w:val="24"/>
                <w:lang w:val="es-419"/>
              </w:rPr>
              <w:t>bei</w:t>
            </w:r>
            <w:proofErr w:type="spellEnd"/>
            <w:r w:rsidRPr="00132AA0">
              <w:rPr>
                <w:rFonts w:ascii="Arial" w:hAnsi="Arial" w:cs="Arial"/>
                <w:b/>
                <w:sz w:val="24"/>
                <w:lang w:val="es-419"/>
              </w:rPr>
              <w:t xml:space="preserve"> </w:t>
            </w:r>
            <w:proofErr w:type="spellStart"/>
            <w:r w:rsidRPr="00132AA0">
              <w:rPr>
                <w:rFonts w:ascii="Arial" w:hAnsi="Arial" w:cs="Arial"/>
                <w:b/>
                <w:sz w:val="24"/>
                <w:lang w:val="es-419"/>
              </w:rPr>
              <w:t>Unfällen</w:t>
            </w:r>
            <w:proofErr w:type="spellEnd"/>
          </w:p>
          <w:p w14:paraId="47CD0B30" w14:textId="662D7466" w:rsidR="006A78C7" w:rsidRPr="006A78C7" w:rsidRDefault="006A78C7" w:rsidP="00427C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es-419"/>
              </w:rPr>
            </w:pPr>
            <w:r w:rsidRPr="006A78C7">
              <w:rPr>
                <w:rFonts w:ascii="Arial" w:hAnsi="Arial" w:cs="Arial"/>
                <w:b/>
                <w:color w:val="1F497D" w:themeColor="text2"/>
                <w:sz w:val="24"/>
                <w:lang w:val="es-419"/>
              </w:rPr>
              <w:t>Comportamiento en caso de accidente</w:t>
            </w:r>
          </w:p>
        </w:tc>
      </w:tr>
      <w:tr w:rsidR="00443CAA" w:rsidRPr="006A78C7" w14:paraId="657C7803" w14:textId="77777777" w:rsidTr="002755E7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5FC2471D" w14:textId="3CF3CA88" w:rsidR="00443CAA" w:rsidRPr="006A78C7" w:rsidRDefault="00320E3B" w:rsidP="00427C2E">
            <w:pPr>
              <w:jc w:val="center"/>
              <w:rPr>
                <w:rFonts w:ascii="Arial" w:hAnsi="Arial" w:cs="Arial"/>
              </w:rPr>
            </w:pPr>
            <w:r w:rsidRPr="006A78C7">
              <w:rPr>
                <w:rFonts w:ascii="Arial" w:hAnsi="Arial" w:cs="Arial"/>
                <w:noProof/>
              </w:rPr>
              <w:drawing>
                <wp:inline distT="0" distB="0" distL="0" distR="0" wp14:anchorId="13A0661C" wp14:editId="7051D296">
                  <wp:extent cx="585470" cy="585470"/>
                  <wp:effectExtent l="0" t="0" r="0" b="0"/>
                  <wp:docPr id="5" name="Bild 5" descr="Notruf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truf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4CC669CC" w14:textId="1EBC9005" w:rsidR="00320E3B" w:rsidRPr="006A78C7" w:rsidRDefault="00320E3B" w:rsidP="00320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6A78C7">
              <w:rPr>
                <w:rFonts w:ascii="Arial" w:hAnsi="Arial" w:cs="Arial"/>
                <w:color w:val="000000"/>
              </w:rPr>
              <w:t>Retten, nur nach Gewährleistung der erforderlichen Schutzmaßnahmen.</w:t>
            </w:r>
          </w:p>
          <w:p w14:paraId="42EDDEF1" w14:textId="573036DC" w:rsidR="006A78C7" w:rsidRPr="006A78C7" w:rsidRDefault="006A78C7" w:rsidP="006A78C7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1F497D" w:themeColor="text2"/>
                <w:lang w:val="es-419"/>
              </w:rPr>
            </w:pPr>
            <w:r w:rsidRPr="006A78C7">
              <w:rPr>
                <w:rFonts w:ascii="Arial" w:hAnsi="Arial" w:cs="Arial"/>
                <w:color w:val="1F497D" w:themeColor="text2"/>
                <w:lang w:val="es-419"/>
              </w:rPr>
              <w:t>Salvar solo después de haber garantizado medidas de seguridad</w:t>
            </w:r>
          </w:p>
          <w:p w14:paraId="72D58884" w14:textId="6FB5705C" w:rsidR="00320E3B" w:rsidRDefault="00320E3B" w:rsidP="00320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6A78C7">
              <w:rPr>
                <w:rFonts w:ascii="Arial" w:hAnsi="Arial" w:cs="Arial"/>
                <w:color w:val="000000"/>
              </w:rPr>
              <w:t>Eigenschutz geht vor Rettung.</w:t>
            </w:r>
          </w:p>
          <w:p w14:paraId="1EA45C7B" w14:textId="30F5BC22" w:rsidR="006A78C7" w:rsidRPr="006A78C7" w:rsidRDefault="006A78C7" w:rsidP="006A78C7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1F497D" w:themeColor="text2"/>
                <w:lang w:val="es-419"/>
              </w:rPr>
            </w:pPr>
            <w:r w:rsidRPr="006A78C7">
              <w:rPr>
                <w:rFonts w:ascii="Arial" w:hAnsi="Arial" w:cs="Arial"/>
                <w:color w:val="1F497D" w:themeColor="text2"/>
                <w:lang w:val="es-419"/>
              </w:rPr>
              <w:t>Autoprotección es más importante que salvar a otros.</w:t>
            </w:r>
          </w:p>
          <w:p w14:paraId="5D65FD17" w14:textId="77777777" w:rsidR="00AC18CE" w:rsidRDefault="00320E3B" w:rsidP="00AC1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6A78C7">
              <w:rPr>
                <w:rFonts w:ascii="Arial" w:hAnsi="Arial" w:cs="Arial"/>
                <w:color w:val="000000"/>
              </w:rPr>
              <w:t>Leistung der Ersten Hilfe durch Ersthelfer vor Ort.</w:t>
            </w:r>
          </w:p>
          <w:p w14:paraId="5F6051CC" w14:textId="2CAB30B3" w:rsidR="00AC18CE" w:rsidRPr="00AC18CE" w:rsidRDefault="00AC18CE" w:rsidP="00AC18CE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000000"/>
                <w:lang w:val="es-419"/>
              </w:rPr>
            </w:pPr>
            <w:r w:rsidRPr="00AC18CE">
              <w:rPr>
                <w:rFonts w:ascii="Arial" w:eastAsia="Calibri" w:hAnsi="Arial" w:cs="Arial"/>
                <w:color w:val="1F497D"/>
                <w:lang w:val="es-419" w:eastAsia="en-US"/>
              </w:rPr>
              <w:t xml:space="preserve">Efectuar medidas de primeros auxilios a </w:t>
            </w:r>
            <w:r w:rsidRPr="00AC18CE">
              <w:rPr>
                <w:rFonts w:ascii="Arial" w:eastAsia="Calibri" w:hAnsi="Arial" w:cs="Arial"/>
                <w:color w:val="1F497D" w:themeColor="text2"/>
                <w:lang w:val="es-419" w:eastAsia="en-US"/>
              </w:rPr>
              <w:t xml:space="preserve">través del equipo de primera intervención. </w:t>
            </w:r>
          </w:p>
          <w:p w14:paraId="19E3A9E8" w14:textId="205469B2" w:rsidR="00320E3B" w:rsidRDefault="00320E3B" w:rsidP="00320E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6A78C7">
              <w:rPr>
                <w:rFonts w:ascii="Arial" w:hAnsi="Arial" w:cs="Arial"/>
                <w:color w:val="000000"/>
              </w:rPr>
              <w:t>Unfallstelle im erforderlichen Umfang sichern.</w:t>
            </w:r>
          </w:p>
          <w:p w14:paraId="61678969" w14:textId="5C0F6061" w:rsidR="00AC18CE" w:rsidRPr="00AC18CE" w:rsidRDefault="00AC18CE" w:rsidP="00AC18CE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000000"/>
                <w:lang w:val="es-419"/>
              </w:rPr>
            </w:pPr>
            <w:r w:rsidRPr="004E0350">
              <w:rPr>
                <w:rFonts w:ascii="Arial" w:hAnsi="Arial" w:cs="Arial"/>
                <w:color w:val="1F497D" w:themeColor="text2"/>
                <w:lang w:val="es-419"/>
              </w:rPr>
              <w:t>Asegurar el lugar de accidente según necesidad.</w:t>
            </w:r>
          </w:p>
          <w:p w14:paraId="4D3A7313" w14:textId="77777777" w:rsidR="00AC18CE" w:rsidRDefault="00320E3B" w:rsidP="00AC1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6A78C7">
              <w:rPr>
                <w:rFonts w:ascii="Arial" w:hAnsi="Arial" w:cs="Arial"/>
                <w:color w:val="000000"/>
              </w:rPr>
              <w:t xml:space="preserve">Verständigung Rettungsdienst </w:t>
            </w:r>
          </w:p>
          <w:p w14:paraId="51358D00" w14:textId="565D910B" w:rsidR="00AC18CE" w:rsidRPr="00AC18CE" w:rsidRDefault="00AC18CE" w:rsidP="00AC18CE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000000"/>
                <w:lang w:val="es-419"/>
              </w:rPr>
            </w:pPr>
            <w:r w:rsidRPr="00AC18CE">
              <w:rPr>
                <w:rFonts w:ascii="Arial" w:eastAsia="Calibri" w:hAnsi="Arial" w:cs="Arial"/>
                <w:color w:val="1F497D"/>
                <w:lang w:val="es-419" w:eastAsia="en-US"/>
              </w:rPr>
              <w:t>Avisar al servicio de urgencias.</w:t>
            </w:r>
          </w:p>
          <w:p w14:paraId="1A7463B4" w14:textId="77777777" w:rsidR="00AC18CE" w:rsidRDefault="00320E3B" w:rsidP="00AC18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78C7">
              <w:rPr>
                <w:rFonts w:ascii="Arial" w:hAnsi="Arial" w:cs="Arial"/>
                <w:color w:val="000000"/>
              </w:rPr>
              <w:t xml:space="preserve">Notruf 112 oder Tel.: </w:t>
            </w:r>
            <w:r w:rsidRPr="006A78C7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78C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A78C7">
              <w:rPr>
                <w:rFonts w:ascii="Arial" w:hAnsi="Arial" w:cs="Arial"/>
                <w:color w:val="000000"/>
              </w:rPr>
            </w:r>
            <w:r w:rsidRPr="006A78C7">
              <w:rPr>
                <w:rFonts w:ascii="Arial" w:hAnsi="Arial" w:cs="Arial"/>
                <w:color w:val="000000"/>
              </w:rPr>
              <w:fldChar w:fldCharType="separate"/>
            </w:r>
            <w:r w:rsidRPr="006A78C7">
              <w:rPr>
                <w:rFonts w:ascii="Arial" w:hAnsi="Arial" w:cs="Arial"/>
                <w:color w:val="000000"/>
              </w:rPr>
              <w:t> </w:t>
            </w:r>
            <w:r w:rsidRPr="006A78C7">
              <w:rPr>
                <w:rFonts w:ascii="Arial" w:hAnsi="Arial" w:cs="Arial"/>
                <w:color w:val="000000"/>
              </w:rPr>
              <w:t> </w:t>
            </w:r>
            <w:r w:rsidRPr="006A78C7">
              <w:rPr>
                <w:rFonts w:ascii="Arial" w:hAnsi="Arial" w:cs="Arial"/>
                <w:color w:val="000000"/>
              </w:rPr>
              <w:t> </w:t>
            </w:r>
            <w:r w:rsidRPr="006A78C7">
              <w:rPr>
                <w:rFonts w:ascii="Arial" w:hAnsi="Arial" w:cs="Arial"/>
                <w:color w:val="000000"/>
              </w:rPr>
              <w:t> </w:t>
            </w:r>
            <w:r w:rsidRPr="006A78C7">
              <w:rPr>
                <w:rFonts w:ascii="Arial" w:hAnsi="Arial" w:cs="Arial"/>
                <w:color w:val="000000"/>
              </w:rPr>
              <w:t> </w:t>
            </w:r>
            <w:r w:rsidRPr="006A78C7">
              <w:rPr>
                <w:rFonts w:ascii="Arial" w:hAnsi="Arial" w:cs="Arial"/>
                <w:color w:val="000000"/>
              </w:rPr>
              <w:fldChar w:fldCharType="end"/>
            </w:r>
          </w:p>
          <w:p w14:paraId="4E6C7B5F" w14:textId="12A5ED50" w:rsidR="00AC18CE" w:rsidRPr="00AC18CE" w:rsidRDefault="00AC18CE" w:rsidP="00AC18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18CE">
              <w:rPr>
                <w:rFonts w:ascii="Arial" w:eastAsia="Calibri" w:hAnsi="Arial" w:cs="Arial"/>
                <w:color w:val="1F497D"/>
                <w:lang w:val="es-419" w:eastAsia="en-US"/>
              </w:rPr>
              <w:t>Llamada de emergencia 112 o tel.:</w:t>
            </w:r>
          </w:p>
          <w:p w14:paraId="25C02DAD" w14:textId="77777777" w:rsidR="00AC18CE" w:rsidRDefault="00320E3B" w:rsidP="00AC1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6A78C7">
              <w:rPr>
                <w:rFonts w:ascii="Arial" w:hAnsi="Arial" w:cs="Arial"/>
                <w:color w:val="000000"/>
              </w:rPr>
              <w:t>Telefonische Unfallmeldung an:</w:t>
            </w:r>
          </w:p>
          <w:p w14:paraId="0D0EE1C3" w14:textId="564EBD47" w:rsidR="00AC18CE" w:rsidRPr="00AC18CE" w:rsidRDefault="00AC18CE" w:rsidP="00AC18CE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000000"/>
              </w:rPr>
            </w:pPr>
            <w:r w:rsidRPr="00AC18CE">
              <w:rPr>
                <w:rFonts w:ascii="Arial" w:eastAsia="Calibri" w:hAnsi="Arial" w:cs="Arial"/>
                <w:color w:val="1F497D"/>
                <w:lang w:val="es-419" w:eastAsia="en-US"/>
              </w:rPr>
              <w:t>Reporte de accidente telefónico á:</w:t>
            </w:r>
          </w:p>
          <w:p w14:paraId="3B2EFCDA" w14:textId="12D6F0A5" w:rsidR="00443CAA" w:rsidRPr="006A78C7" w:rsidRDefault="00320E3B" w:rsidP="00320E3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78C7">
              <w:rPr>
                <w:rFonts w:ascii="Arial" w:hAnsi="Arial" w:cs="Arial"/>
                <w:color w:val="000000"/>
              </w:rPr>
              <w:t xml:space="preserve">Tel.: </w:t>
            </w:r>
            <w:r w:rsidRPr="006A78C7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78C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A78C7">
              <w:rPr>
                <w:rFonts w:ascii="Arial" w:hAnsi="Arial" w:cs="Arial"/>
                <w:color w:val="000000"/>
              </w:rPr>
            </w:r>
            <w:r w:rsidRPr="006A78C7">
              <w:rPr>
                <w:rFonts w:ascii="Arial" w:hAnsi="Arial" w:cs="Arial"/>
                <w:color w:val="000000"/>
              </w:rPr>
              <w:fldChar w:fldCharType="separate"/>
            </w:r>
            <w:r w:rsidRPr="006A78C7">
              <w:rPr>
                <w:rFonts w:ascii="Arial" w:hAnsi="Arial" w:cs="Arial"/>
                <w:color w:val="000000"/>
              </w:rPr>
              <w:t> </w:t>
            </w:r>
            <w:r w:rsidRPr="006A78C7">
              <w:rPr>
                <w:rFonts w:ascii="Arial" w:hAnsi="Arial" w:cs="Arial"/>
                <w:color w:val="000000"/>
              </w:rPr>
              <w:t> </w:t>
            </w:r>
            <w:r w:rsidRPr="006A78C7">
              <w:rPr>
                <w:rFonts w:ascii="Arial" w:hAnsi="Arial" w:cs="Arial"/>
                <w:color w:val="000000"/>
              </w:rPr>
              <w:t> </w:t>
            </w:r>
            <w:r w:rsidRPr="006A78C7">
              <w:rPr>
                <w:rFonts w:ascii="Arial" w:hAnsi="Arial" w:cs="Arial"/>
                <w:color w:val="000000"/>
              </w:rPr>
              <w:t> </w:t>
            </w:r>
            <w:r w:rsidRPr="006A78C7">
              <w:rPr>
                <w:rFonts w:ascii="Arial" w:hAnsi="Arial" w:cs="Arial"/>
                <w:color w:val="000000"/>
              </w:rPr>
              <w:t> </w:t>
            </w:r>
            <w:r w:rsidRPr="006A78C7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14A6FE75" w14:textId="50D4C5F4" w:rsidR="00443CAA" w:rsidRPr="006A78C7" w:rsidRDefault="00320E3B" w:rsidP="00427C2E">
            <w:pPr>
              <w:jc w:val="center"/>
              <w:rPr>
                <w:rFonts w:ascii="Arial" w:hAnsi="Arial" w:cs="Arial"/>
              </w:rPr>
            </w:pPr>
            <w:r w:rsidRPr="006A78C7">
              <w:rPr>
                <w:rFonts w:ascii="Arial" w:hAnsi="Arial" w:cs="Arial"/>
                <w:noProof/>
              </w:rPr>
              <w:drawing>
                <wp:inline distT="0" distB="0" distL="0" distR="0" wp14:anchorId="023F6F1A" wp14:editId="30FC0EE9">
                  <wp:extent cx="565150" cy="565150"/>
                  <wp:effectExtent l="0" t="0" r="0" b="0"/>
                  <wp:docPr id="8" name="Bild 8" descr="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Erste 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CAA" w:rsidRPr="0005126F" w14:paraId="073CE67E" w14:textId="77777777" w:rsidTr="002755E7">
        <w:trPr>
          <w:trHeight w:val="1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56A7FFD3" w14:textId="77777777" w:rsidR="00443CAA" w:rsidRPr="00132AA0" w:rsidRDefault="00443CAA" w:rsidP="00427C2E">
            <w:pPr>
              <w:jc w:val="center"/>
              <w:rPr>
                <w:rFonts w:ascii="Arial" w:hAnsi="Arial" w:cs="Arial"/>
                <w:b/>
                <w:sz w:val="24"/>
                <w:lang w:val="es-419"/>
              </w:rPr>
            </w:pPr>
            <w:proofErr w:type="spellStart"/>
            <w:r w:rsidRPr="00132AA0">
              <w:rPr>
                <w:rFonts w:ascii="Arial" w:hAnsi="Arial" w:cs="Arial"/>
                <w:b/>
                <w:sz w:val="24"/>
                <w:lang w:val="es-419"/>
              </w:rPr>
              <w:t>Kontrollen</w:t>
            </w:r>
            <w:proofErr w:type="spellEnd"/>
            <w:r w:rsidRPr="00132AA0">
              <w:rPr>
                <w:rFonts w:ascii="Arial" w:hAnsi="Arial" w:cs="Arial"/>
                <w:b/>
                <w:sz w:val="24"/>
                <w:lang w:val="es-419"/>
              </w:rPr>
              <w:t xml:space="preserve"> des </w:t>
            </w:r>
            <w:proofErr w:type="spellStart"/>
            <w:r w:rsidRPr="00132AA0">
              <w:rPr>
                <w:rFonts w:ascii="Arial" w:hAnsi="Arial" w:cs="Arial"/>
                <w:b/>
                <w:sz w:val="24"/>
                <w:lang w:val="es-419"/>
              </w:rPr>
              <w:t>Arbeitsverantwortlichen</w:t>
            </w:r>
            <w:proofErr w:type="spellEnd"/>
          </w:p>
          <w:p w14:paraId="7314FD0E" w14:textId="34DF1BAF" w:rsidR="00AC18CE" w:rsidRPr="00AC18CE" w:rsidRDefault="00AC18CE" w:rsidP="00427C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es-419"/>
              </w:rPr>
            </w:pPr>
            <w:r w:rsidRPr="00AC18CE">
              <w:rPr>
                <w:rFonts w:ascii="Arial" w:hAnsi="Arial" w:cs="Arial"/>
                <w:b/>
                <w:color w:val="1F497D" w:themeColor="text2"/>
                <w:sz w:val="24"/>
                <w:lang w:val="es-419"/>
              </w:rPr>
              <w:t>Controles efectuados por el responsable de trabajo</w:t>
            </w:r>
          </w:p>
        </w:tc>
      </w:tr>
      <w:tr w:rsidR="00443CAA" w:rsidRPr="0005126F" w14:paraId="5836D537" w14:textId="77777777" w:rsidTr="002755E7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46633289" w14:textId="77777777" w:rsidR="00443CAA" w:rsidRPr="00AC18CE" w:rsidRDefault="00443CAA" w:rsidP="00427C2E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01CC8FDE" w14:textId="77777777" w:rsidR="00AC18CE" w:rsidRDefault="00320E3B" w:rsidP="00AC1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6A78C7">
              <w:rPr>
                <w:rFonts w:ascii="Arial" w:hAnsi="Arial" w:cs="Arial"/>
                <w:color w:val="000000"/>
              </w:rPr>
              <w:t>Vor Aufnahme der Arbeit sind der Arbeitsplatz, der Anlagenzustand und alle zur Anwendung kommenden Ausrüstungen auf ordnungsgemäßen Zustand zu kontrollieren.</w:t>
            </w:r>
          </w:p>
          <w:p w14:paraId="24BD285D" w14:textId="1FB7DFE3" w:rsidR="00AC18CE" w:rsidRPr="00AC18CE" w:rsidRDefault="00AC18CE" w:rsidP="00AC18CE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000000"/>
                <w:lang w:val="es-419"/>
              </w:rPr>
            </w:pPr>
            <w:r w:rsidRPr="00AC18CE">
              <w:rPr>
                <w:rFonts w:ascii="Arial" w:eastAsia="Calibri" w:hAnsi="Arial" w:cs="Arial"/>
                <w:color w:val="1F497D"/>
                <w:lang w:val="es-419" w:eastAsia="en-US"/>
              </w:rPr>
              <w:t>Antes de comenzar, el sitio de trabajo, el estado de la instalación y todo el equipo que se usará deben ser controlados para verificar que están en un estado adecuado.</w:t>
            </w:r>
          </w:p>
          <w:p w14:paraId="4D2EBABC" w14:textId="77777777" w:rsidR="00AC18CE" w:rsidRDefault="00320E3B" w:rsidP="00AC1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6A78C7">
              <w:rPr>
                <w:rFonts w:ascii="Arial" w:hAnsi="Arial" w:cs="Arial"/>
                <w:color w:val="000000"/>
              </w:rPr>
              <w:t>Erstellung einer tätigkeitsbezogenen Gefährdungsbeurteilung vor Beginn der Arbeit.</w:t>
            </w:r>
          </w:p>
          <w:p w14:paraId="04914D43" w14:textId="14BE9B5D" w:rsidR="00AC18CE" w:rsidRPr="00AC18CE" w:rsidRDefault="00AC18CE" w:rsidP="00AC18CE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000000"/>
                <w:lang w:val="es-419"/>
              </w:rPr>
            </w:pPr>
            <w:r w:rsidRPr="00AC18CE">
              <w:rPr>
                <w:rFonts w:ascii="Arial" w:eastAsia="Calibri" w:hAnsi="Arial" w:cs="Arial"/>
                <w:color w:val="1F497D"/>
                <w:lang w:val="es-419" w:eastAsia="en-US"/>
              </w:rPr>
              <w:t>Elaboración de una evaluación de riesgos basado en la actividad antes de comenzar el trabajo.</w:t>
            </w:r>
          </w:p>
          <w:p w14:paraId="499A3C9B" w14:textId="77777777" w:rsidR="00AC18CE" w:rsidRDefault="00320E3B" w:rsidP="00AC1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6A78C7">
              <w:rPr>
                <w:rFonts w:ascii="Arial" w:hAnsi="Arial" w:cs="Arial"/>
                <w:color w:val="000000"/>
              </w:rPr>
              <w:t>Beschädigte Ausrüstungen sind auszusondern.</w:t>
            </w:r>
          </w:p>
          <w:p w14:paraId="79DD0182" w14:textId="3D13E578" w:rsidR="00AC18CE" w:rsidRPr="006A78C7" w:rsidRDefault="00AC18CE" w:rsidP="00AC18CE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000000"/>
              </w:rPr>
            </w:pPr>
            <w:proofErr w:type="spellStart"/>
            <w:r w:rsidRPr="00AC18CE">
              <w:rPr>
                <w:rFonts w:ascii="Arial" w:eastAsia="Calibri" w:hAnsi="Arial" w:cs="Arial"/>
                <w:color w:val="1F497D"/>
                <w:lang w:eastAsia="en-US"/>
              </w:rPr>
              <w:t>Equipo</w:t>
            </w:r>
            <w:proofErr w:type="spellEnd"/>
            <w:r w:rsidRPr="00AC18CE">
              <w:rPr>
                <w:rFonts w:ascii="Arial" w:eastAsia="Calibri" w:hAnsi="Arial" w:cs="Arial"/>
                <w:color w:val="1F497D"/>
                <w:lang w:eastAsia="en-US"/>
              </w:rPr>
              <w:t xml:space="preserve"> </w:t>
            </w:r>
            <w:proofErr w:type="spellStart"/>
            <w:r w:rsidRPr="00AC18CE">
              <w:rPr>
                <w:rFonts w:ascii="Arial" w:eastAsia="Calibri" w:hAnsi="Arial" w:cs="Arial"/>
                <w:color w:val="1F497D"/>
                <w:lang w:eastAsia="en-US"/>
              </w:rPr>
              <w:t>dañado</w:t>
            </w:r>
            <w:proofErr w:type="spellEnd"/>
            <w:r w:rsidRPr="00AC18CE">
              <w:rPr>
                <w:rFonts w:ascii="Arial" w:eastAsia="Calibri" w:hAnsi="Arial" w:cs="Arial"/>
                <w:color w:val="1F497D"/>
                <w:lang w:eastAsia="en-US"/>
              </w:rPr>
              <w:t xml:space="preserve"> se </w:t>
            </w:r>
            <w:proofErr w:type="spellStart"/>
            <w:r w:rsidRPr="00AC18CE">
              <w:rPr>
                <w:rFonts w:ascii="Arial" w:eastAsia="Calibri" w:hAnsi="Arial" w:cs="Arial"/>
                <w:color w:val="1F497D"/>
                <w:lang w:eastAsia="en-US"/>
              </w:rPr>
              <w:t>debe</w:t>
            </w:r>
            <w:proofErr w:type="spellEnd"/>
            <w:r w:rsidRPr="00AC18CE">
              <w:rPr>
                <w:rFonts w:ascii="Arial" w:eastAsia="Calibri" w:hAnsi="Arial" w:cs="Arial"/>
                <w:color w:val="1F497D"/>
                <w:lang w:eastAsia="en-US"/>
              </w:rPr>
              <w:t xml:space="preserve"> </w:t>
            </w:r>
            <w:proofErr w:type="spellStart"/>
            <w:r w:rsidRPr="00AC18CE">
              <w:rPr>
                <w:rFonts w:ascii="Arial" w:eastAsia="Calibri" w:hAnsi="Arial" w:cs="Arial"/>
                <w:color w:val="1F497D"/>
                <w:lang w:eastAsia="en-US"/>
              </w:rPr>
              <w:t>desechar</w:t>
            </w:r>
            <w:proofErr w:type="spellEnd"/>
            <w:r w:rsidRPr="00AC18CE">
              <w:rPr>
                <w:rFonts w:ascii="Arial" w:eastAsia="Calibri" w:hAnsi="Arial" w:cs="Arial"/>
                <w:color w:val="1F497D"/>
                <w:lang w:eastAsia="en-US"/>
              </w:rPr>
              <w:t xml:space="preserve"> </w:t>
            </w:r>
          </w:p>
          <w:p w14:paraId="5AE98355" w14:textId="77777777" w:rsidR="00AC18CE" w:rsidRDefault="00320E3B" w:rsidP="00AC1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6A78C7">
              <w:rPr>
                <w:rFonts w:ascii="Arial" w:hAnsi="Arial" w:cs="Arial"/>
                <w:color w:val="000000"/>
              </w:rPr>
              <w:t>Arbeitet mehr als eine Person am Arbeitsplatz, erteilt der Arbeitsverantwortliche nach Unterweisung die Freigabe der Arbeitsstelle.</w:t>
            </w:r>
          </w:p>
          <w:p w14:paraId="6696858A" w14:textId="4B603FED" w:rsidR="00AC18CE" w:rsidRPr="00AC18CE" w:rsidRDefault="00AC18CE" w:rsidP="00AC18CE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000000"/>
                <w:lang w:val="es-419"/>
              </w:rPr>
            </w:pPr>
            <w:r w:rsidRPr="00AC18CE">
              <w:rPr>
                <w:rFonts w:ascii="Arial" w:eastAsia="Calibri" w:hAnsi="Arial" w:cs="Arial"/>
                <w:color w:val="1F497D"/>
                <w:lang w:val="es-419" w:eastAsia="en-US"/>
              </w:rPr>
              <w:t>Si más de una persona trabaja en el mismo lugar, el responsable de trabajo concede el permiso tras instruir a los trabajadores.</w:t>
            </w:r>
            <w:r w:rsidRPr="00AC18CE">
              <w:rPr>
                <w:rFonts w:ascii="Arial" w:eastAsia="Calibri" w:hAnsi="Arial" w:cs="Arial"/>
                <w:color w:val="00000A"/>
                <w:sz w:val="22"/>
                <w:szCs w:val="22"/>
                <w:lang w:val="es-419" w:eastAsia="en-US"/>
              </w:rPr>
              <w:br w:type="page"/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378DDBD2" w14:textId="77777777" w:rsidR="00443CAA" w:rsidRPr="00AC18CE" w:rsidRDefault="00443CAA" w:rsidP="00427C2E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  <w:tr w:rsidR="00443CAA" w:rsidRPr="0005126F" w14:paraId="0E392E36" w14:textId="77777777" w:rsidTr="002755E7">
        <w:trPr>
          <w:trHeight w:val="1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5F3B086D" w14:textId="77777777" w:rsidR="00443CAA" w:rsidRPr="00132AA0" w:rsidRDefault="00443CAA" w:rsidP="00427C2E">
            <w:pPr>
              <w:jc w:val="center"/>
              <w:rPr>
                <w:rFonts w:ascii="Arial" w:hAnsi="Arial" w:cs="Arial"/>
                <w:b/>
                <w:sz w:val="24"/>
                <w:lang w:val="es-419"/>
              </w:rPr>
            </w:pPr>
            <w:proofErr w:type="spellStart"/>
            <w:r w:rsidRPr="00132AA0">
              <w:rPr>
                <w:rFonts w:ascii="Arial" w:hAnsi="Arial" w:cs="Arial"/>
                <w:b/>
                <w:sz w:val="24"/>
                <w:lang w:val="es-419"/>
              </w:rPr>
              <w:t>Arbeitsablauf</w:t>
            </w:r>
            <w:proofErr w:type="spellEnd"/>
            <w:r w:rsidRPr="00132AA0">
              <w:rPr>
                <w:rFonts w:ascii="Arial" w:hAnsi="Arial" w:cs="Arial"/>
                <w:b/>
                <w:sz w:val="24"/>
                <w:lang w:val="es-419"/>
              </w:rPr>
              <w:t xml:space="preserve"> </w:t>
            </w:r>
            <w:proofErr w:type="spellStart"/>
            <w:r w:rsidRPr="00132AA0">
              <w:rPr>
                <w:rFonts w:ascii="Arial" w:hAnsi="Arial" w:cs="Arial"/>
                <w:b/>
                <w:sz w:val="24"/>
                <w:lang w:val="es-419"/>
              </w:rPr>
              <w:t>und</w:t>
            </w:r>
            <w:proofErr w:type="spellEnd"/>
            <w:r w:rsidRPr="00132AA0">
              <w:rPr>
                <w:rFonts w:ascii="Arial" w:hAnsi="Arial" w:cs="Arial"/>
                <w:b/>
                <w:sz w:val="24"/>
                <w:lang w:val="es-419"/>
              </w:rPr>
              <w:t xml:space="preserve"> </w:t>
            </w:r>
            <w:proofErr w:type="spellStart"/>
            <w:r w:rsidRPr="00132AA0">
              <w:rPr>
                <w:rFonts w:ascii="Arial" w:hAnsi="Arial" w:cs="Arial"/>
                <w:b/>
                <w:sz w:val="24"/>
                <w:lang w:val="es-419"/>
              </w:rPr>
              <w:t>Sicherheitsmaßnahmen</w:t>
            </w:r>
            <w:proofErr w:type="spellEnd"/>
          </w:p>
          <w:p w14:paraId="21672D14" w14:textId="32096D70" w:rsidR="00642F03" w:rsidRPr="00642F03" w:rsidRDefault="00642F03" w:rsidP="00427C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es-419"/>
              </w:rPr>
            </w:pPr>
            <w:r w:rsidRPr="00132AA0">
              <w:rPr>
                <w:rFonts w:ascii="Arial" w:hAnsi="Arial" w:cs="Arial"/>
                <w:b/>
                <w:color w:val="1F497D" w:themeColor="text2"/>
                <w:sz w:val="24"/>
                <w:lang w:val="es-419"/>
              </w:rPr>
              <w:t>Proceso de trabajo y medidas de seguridad</w:t>
            </w:r>
          </w:p>
        </w:tc>
      </w:tr>
      <w:tr w:rsidR="00443CAA" w:rsidRPr="006A78C7" w14:paraId="4063548E" w14:textId="77777777" w:rsidTr="002755E7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42AE8E35" w14:textId="77777777" w:rsidR="00443CAA" w:rsidRPr="00642F03" w:rsidRDefault="00443CAA" w:rsidP="00427C2E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76C02601" w14:textId="6737CDC6" w:rsidR="000063C3" w:rsidRDefault="000063C3" w:rsidP="000063C3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gramStart"/>
            <w:r w:rsidRPr="006A78C7">
              <w:rPr>
                <w:rFonts w:ascii="Arial" w:hAnsi="Arial" w:cs="Arial"/>
              </w:rPr>
              <w:t>Benutzen</w:t>
            </w:r>
            <w:proofErr w:type="gramEnd"/>
            <w:r w:rsidRPr="006A78C7">
              <w:rPr>
                <w:rFonts w:ascii="Arial" w:hAnsi="Arial" w:cs="Arial"/>
              </w:rPr>
              <w:t xml:space="preserve"> der erforderlichen PSA.</w:t>
            </w:r>
          </w:p>
          <w:p w14:paraId="5980E0B8" w14:textId="4B94B845" w:rsidR="00642F03" w:rsidRPr="00AC18CE" w:rsidRDefault="00AC18CE" w:rsidP="00AC18CE">
            <w:pPr>
              <w:ind w:left="360"/>
              <w:rPr>
                <w:rFonts w:ascii="Arial" w:eastAsia="Calibri" w:hAnsi="Arial" w:cs="Arial"/>
                <w:color w:val="1F497D"/>
                <w:lang w:val="es-419" w:eastAsia="en-US"/>
              </w:rPr>
            </w:pPr>
            <w:r w:rsidRPr="00AC18CE">
              <w:rPr>
                <w:rFonts w:ascii="Arial" w:eastAsia="Calibri" w:hAnsi="Arial" w:cs="Arial"/>
                <w:color w:val="1F497D"/>
                <w:lang w:val="es-419" w:eastAsia="en-US"/>
              </w:rPr>
              <w:t>Se debe usar el requerido equipo de protección personal</w:t>
            </w:r>
            <w:r w:rsidR="00642F03">
              <w:rPr>
                <w:rFonts w:ascii="Arial" w:eastAsia="Calibri" w:hAnsi="Arial" w:cs="Arial"/>
                <w:color w:val="1F497D"/>
                <w:lang w:val="es-419" w:eastAsia="en-US"/>
              </w:rPr>
              <w:t>.</w:t>
            </w:r>
          </w:p>
          <w:p w14:paraId="43360AC8" w14:textId="77777777" w:rsidR="00642F03" w:rsidRDefault="00AC18CE" w:rsidP="00642F03">
            <w:pPr>
              <w:pStyle w:val="Listenabsatz"/>
              <w:numPr>
                <w:ilvl w:val="0"/>
                <w:numId w:val="14"/>
              </w:numPr>
              <w:spacing w:after="200" w:line="276" w:lineRule="auto"/>
              <w:rPr>
                <w:rFonts w:ascii="Arial" w:eastAsia="Calibri" w:hAnsi="Arial" w:cs="Arial"/>
                <w:color w:val="00000A"/>
                <w:lang w:eastAsia="en-US"/>
              </w:rPr>
            </w:pPr>
            <w:r w:rsidRPr="00642F03">
              <w:rPr>
                <w:rFonts w:ascii="Arial" w:eastAsia="Calibri" w:hAnsi="Arial" w:cs="Arial"/>
                <w:color w:val="00000A"/>
                <w:lang w:eastAsia="en-US"/>
              </w:rPr>
              <w:t>Vor dem Öffnen einer elektrischen Schaltanlage, hat man sich zunächst einen Überblick zu verschaffen.</w:t>
            </w:r>
          </w:p>
          <w:p w14:paraId="0BA1F683" w14:textId="77777777" w:rsidR="00F242B6" w:rsidRDefault="00AC18CE" w:rsidP="00F242B6">
            <w:pPr>
              <w:pStyle w:val="Listenabsatz"/>
              <w:spacing w:after="200" w:line="276" w:lineRule="auto"/>
              <w:ind w:left="360"/>
              <w:rPr>
                <w:rFonts w:ascii="Arial" w:eastAsia="Calibri" w:hAnsi="Arial" w:cs="Arial"/>
                <w:color w:val="1F497D"/>
                <w:lang w:val="es-419" w:eastAsia="en-US"/>
              </w:rPr>
            </w:pPr>
            <w:r w:rsidRPr="00F242B6">
              <w:rPr>
                <w:rFonts w:ascii="Arial" w:eastAsia="Calibri" w:hAnsi="Arial" w:cs="Arial"/>
                <w:color w:val="1F497D"/>
                <w:lang w:val="es-419" w:eastAsia="en-US"/>
              </w:rPr>
              <w:t>Antes de abrir un equipo de conmutación eléctrica se debe obtener una visión general</w:t>
            </w:r>
          </w:p>
          <w:p w14:paraId="3616F927" w14:textId="77777777" w:rsidR="00F242B6" w:rsidRDefault="00AC18CE" w:rsidP="00F242B6">
            <w:pPr>
              <w:pStyle w:val="Listenabsatz"/>
              <w:numPr>
                <w:ilvl w:val="0"/>
                <w:numId w:val="14"/>
              </w:numPr>
              <w:spacing w:after="200" w:line="276" w:lineRule="auto"/>
              <w:rPr>
                <w:rFonts w:ascii="Arial" w:eastAsia="Calibri" w:hAnsi="Arial" w:cs="Arial"/>
                <w:color w:val="1F497D"/>
                <w:lang w:val="es-419" w:eastAsia="en-US"/>
              </w:rPr>
            </w:pPr>
            <w:r w:rsidRPr="00F242B6">
              <w:rPr>
                <w:rFonts w:ascii="Arial" w:eastAsia="Calibri" w:hAnsi="Arial" w:cs="Arial"/>
                <w:color w:val="00000A"/>
                <w:lang w:eastAsia="en-US"/>
              </w:rPr>
              <w:t>Gegenstände auf Schaltanlagen, die beim Öffnen der Schaltschranktür herunterfallen könnten sind zu entfernen.</w:t>
            </w:r>
            <w:r w:rsidR="00642F03" w:rsidRPr="00F242B6">
              <w:rPr>
                <w:rFonts w:ascii="Arial" w:eastAsia="Calibri" w:hAnsi="Arial" w:cs="Arial"/>
                <w:color w:val="00000A"/>
                <w:lang w:eastAsia="en-US"/>
              </w:rPr>
              <w:br/>
            </w:r>
            <w:r w:rsidRPr="00F242B6">
              <w:rPr>
                <w:rFonts w:ascii="Arial" w:eastAsia="Calibri" w:hAnsi="Arial" w:cs="Arial"/>
                <w:color w:val="1F497D"/>
                <w:lang w:val="es-419" w:eastAsia="en-US"/>
              </w:rPr>
              <w:t>Objetos encima de un equipo de conmutación eléctrica que pudieran caerse al abrir, se deben retirar antes</w:t>
            </w:r>
          </w:p>
          <w:p w14:paraId="2CC033E6" w14:textId="0392E990" w:rsidR="00F242B6" w:rsidRPr="00F242B6" w:rsidRDefault="00AC18CE" w:rsidP="00F242B6">
            <w:pPr>
              <w:pStyle w:val="Listenabsatz"/>
              <w:numPr>
                <w:ilvl w:val="0"/>
                <w:numId w:val="14"/>
              </w:numPr>
              <w:spacing w:after="200" w:line="276" w:lineRule="auto"/>
              <w:rPr>
                <w:rFonts w:ascii="Arial" w:eastAsia="Calibri" w:hAnsi="Arial" w:cs="Arial"/>
                <w:color w:val="00000A"/>
                <w:lang w:val="es-419" w:eastAsia="en-US"/>
              </w:rPr>
            </w:pPr>
            <w:r w:rsidRPr="00F242B6">
              <w:rPr>
                <w:rFonts w:ascii="Arial" w:hAnsi="Arial" w:cs="Arial"/>
              </w:rPr>
              <w:t>Nach</w:t>
            </w:r>
            <w:r w:rsidRPr="00F242B6">
              <w:rPr>
                <w:rFonts w:ascii="Arial" w:eastAsia="Calibri" w:hAnsi="Arial" w:cs="Arial"/>
                <w:color w:val="00000A"/>
                <w:lang w:eastAsia="en-US"/>
              </w:rPr>
              <w:t xml:space="preserve"> dem Öffnen eines abgeschlossenen elektrischen Betriebsraumes, hat man sich zunächst einen Überblick zu verschaffen.</w:t>
            </w:r>
            <w:r w:rsidR="00642F03" w:rsidRPr="00F242B6">
              <w:rPr>
                <w:rFonts w:ascii="Arial" w:eastAsia="Calibri" w:hAnsi="Arial" w:cs="Arial"/>
                <w:color w:val="00000A"/>
                <w:lang w:eastAsia="en-US"/>
              </w:rPr>
              <w:br/>
            </w:r>
            <w:r w:rsidRPr="00F242B6">
              <w:rPr>
                <w:rFonts w:ascii="Arial" w:eastAsia="Calibri" w:hAnsi="Arial" w:cs="Arial"/>
                <w:color w:val="1F497D"/>
                <w:lang w:val="es-419" w:eastAsia="en-US"/>
              </w:rPr>
              <w:t>Después de abrir un local cerrado de servicio eléctrico, se debe obtener una visión general</w:t>
            </w:r>
          </w:p>
          <w:p w14:paraId="77E6A0DD" w14:textId="56524224" w:rsidR="00AC18CE" w:rsidRPr="00F242B6" w:rsidRDefault="00AC18CE" w:rsidP="00F242B6">
            <w:pPr>
              <w:pStyle w:val="Listenabsatz"/>
              <w:numPr>
                <w:ilvl w:val="0"/>
                <w:numId w:val="14"/>
              </w:numPr>
              <w:spacing w:after="200" w:line="276" w:lineRule="auto"/>
              <w:rPr>
                <w:rFonts w:ascii="Arial" w:eastAsia="Calibri" w:hAnsi="Arial" w:cs="Arial"/>
                <w:color w:val="00000A"/>
                <w:lang w:eastAsia="en-US"/>
              </w:rPr>
            </w:pPr>
            <w:r w:rsidRPr="00F242B6">
              <w:rPr>
                <w:rFonts w:ascii="Arial" w:eastAsia="Calibri" w:hAnsi="Arial" w:cs="Arial"/>
                <w:color w:val="00000A"/>
                <w:lang w:eastAsia="en-US"/>
              </w:rPr>
              <w:lastRenderedPageBreak/>
              <w:t>Sicherheit am Arbeitsplatz gewährleisten:</w:t>
            </w:r>
            <w:r w:rsidR="00642F03" w:rsidRPr="00F242B6">
              <w:rPr>
                <w:rFonts w:ascii="Arial" w:eastAsia="Calibri" w:hAnsi="Arial" w:cs="Arial"/>
                <w:color w:val="00000A"/>
                <w:lang w:eastAsia="en-US"/>
              </w:rPr>
              <w:br/>
            </w:r>
            <w:r w:rsidRPr="00F242B6">
              <w:rPr>
                <w:rFonts w:ascii="Arial" w:eastAsia="Calibri" w:hAnsi="Arial" w:cs="Arial"/>
                <w:color w:val="1F497D"/>
                <w:lang w:val="es-419" w:eastAsia="en-US"/>
              </w:rPr>
              <w:t>Garantizar la seguridad en el lugar de trabajo.</w:t>
            </w:r>
          </w:p>
          <w:p w14:paraId="19EAEC07" w14:textId="77777777" w:rsidR="00F242B6" w:rsidRPr="00F242B6" w:rsidRDefault="00AC18CE" w:rsidP="00F242B6">
            <w:pPr>
              <w:pStyle w:val="Listenabsatz"/>
              <w:numPr>
                <w:ilvl w:val="0"/>
                <w:numId w:val="6"/>
              </w:numPr>
              <w:tabs>
                <w:tab w:val="left" w:pos="639"/>
              </w:tabs>
              <w:spacing w:after="200" w:line="276" w:lineRule="auto"/>
              <w:rPr>
                <w:rFonts w:ascii="Arial" w:eastAsia="Calibri" w:hAnsi="Arial" w:cs="Arial"/>
                <w:color w:val="00000A"/>
                <w:lang w:eastAsia="en-US"/>
              </w:rPr>
            </w:pPr>
            <w:r w:rsidRPr="00F242B6">
              <w:rPr>
                <w:rFonts w:ascii="Arial" w:eastAsia="Calibri" w:hAnsi="Arial" w:cs="Arial"/>
                <w:color w:val="00000A"/>
                <w:lang w:eastAsia="en-US"/>
              </w:rPr>
              <w:t>Beleuchtung</w:t>
            </w:r>
            <w:r w:rsidR="00642F03" w:rsidRPr="00F242B6">
              <w:rPr>
                <w:rFonts w:ascii="Arial" w:eastAsia="Calibri" w:hAnsi="Arial" w:cs="Arial"/>
                <w:color w:val="00000A"/>
                <w:lang w:eastAsia="en-US"/>
              </w:rPr>
              <w:br/>
            </w:r>
            <w:proofErr w:type="spellStart"/>
            <w:r w:rsidRPr="00F242B6">
              <w:rPr>
                <w:rFonts w:ascii="Arial" w:eastAsia="Calibri" w:hAnsi="Arial" w:cs="Arial"/>
                <w:color w:val="1F497D"/>
                <w:lang w:eastAsia="en-US"/>
              </w:rPr>
              <w:t>Iluminación</w:t>
            </w:r>
            <w:proofErr w:type="spellEnd"/>
          </w:p>
          <w:p w14:paraId="31702F59" w14:textId="77777777" w:rsidR="00F242B6" w:rsidRPr="00F242B6" w:rsidRDefault="00AC18CE" w:rsidP="00F242B6">
            <w:pPr>
              <w:pStyle w:val="Listenabsatz"/>
              <w:numPr>
                <w:ilvl w:val="0"/>
                <w:numId w:val="6"/>
              </w:numPr>
              <w:tabs>
                <w:tab w:val="left" w:pos="639"/>
              </w:tabs>
              <w:spacing w:after="200" w:line="276" w:lineRule="auto"/>
              <w:rPr>
                <w:rFonts w:ascii="Arial" w:eastAsia="Calibri" w:hAnsi="Arial" w:cs="Arial"/>
                <w:color w:val="00000A"/>
                <w:lang w:eastAsia="en-US"/>
              </w:rPr>
            </w:pPr>
            <w:r w:rsidRPr="00F242B6">
              <w:rPr>
                <w:rFonts w:ascii="Arial" w:eastAsia="Calibri" w:hAnsi="Arial" w:cs="Arial"/>
                <w:color w:val="00000A"/>
                <w:lang w:eastAsia="en-US"/>
              </w:rPr>
              <w:t>Bewegungsfreiheit</w:t>
            </w:r>
            <w:r w:rsidR="00642F03" w:rsidRPr="00F242B6">
              <w:rPr>
                <w:rFonts w:ascii="Arial" w:eastAsia="Calibri" w:hAnsi="Arial" w:cs="Arial"/>
                <w:color w:val="00000A"/>
                <w:lang w:eastAsia="en-US"/>
              </w:rPr>
              <w:br/>
            </w:r>
            <w:r w:rsidRPr="00F242B6">
              <w:rPr>
                <w:rFonts w:ascii="Arial" w:eastAsia="Calibri" w:hAnsi="Arial" w:cs="Arial"/>
                <w:color w:val="1F497D"/>
                <w:lang w:val="es-419" w:eastAsia="en-US"/>
              </w:rPr>
              <w:t>Libertad de movimiento</w:t>
            </w:r>
          </w:p>
          <w:p w14:paraId="0C39DCC8" w14:textId="299AC479" w:rsidR="00AC18CE" w:rsidRPr="00F242B6" w:rsidRDefault="00AC18CE" w:rsidP="00F242B6">
            <w:pPr>
              <w:pStyle w:val="Listenabsatz"/>
              <w:numPr>
                <w:ilvl w:val="0"/>
                <w:numId w:val="6"/>
              </w:numPr>
              <w:tabs>
                <w:tab w:val="left" w:pos="639"/>
              </w:tabs>
              <w:spacing w:after="200" w:line="276" w:lineRule="auto"/>
              <w:rPr>
                <w:rFonts w:ascii="Arial" w:eastAsia="Calibri" w:hAnsi="Arial" w:cs="Arial"/>
                <w:color w:val="00000A"/>
                <w:lang w:eastAsia="en-US"/>
              </w:rPr>
            </w:pPr>
            <w:r w:rsidRPr="00F242B6">
              <w:rPr>
                <w:rFonts w:ascii="Arial" w:eastAsia="Calibri" w:hAnsi="Arial" w:cs="Arial"/>
                <w:color w:val="00000A"/>
                <w:lang w:eastAsia="en-US"/>
              </w:rPr>
              <w:t>Standsicherheit</w:t>
            </w:r>
            <w:r w:rsidR="00642F03" w:rsidRPr="00F242B6">
              <w:rPr>
                <w:rFonts w:ascii="Arial" w:eastAsia="Calibri" w:hAnsi="Arial" w:cs="Arial"/>
                <w:color w:val="00000A"/>
                <w:lang w:eastAsia="en-US"/>
              </w:rPr>
              <w:br/>
            </w:r>
            <w:r w:rsidRPr="00F242B6">
              <w:rPr>
                <w:rFonts w:ascii="Arial" w:eastAsia="Calibri" w:hAnsi="Arial" w:cs="Arial"/>
                <w:color w:val="1F497D"/>
                <w:lang w:val="es-419" w:eastAsia="en-US"/>
              </w:rPr>
              <w:t>estabilidad</w:t>
            </w:r>
          </w:p>
          <w:p w14:paraId="177DAE83" w14:textId="2B1F4CCD" w:rsidR="00AC18CE" w:rsidRPr="00F242B6" w:rsidRDefault="00AC18CE" w:rsidP="00F242B6">
            <w:pPr>
              <w:pStyle w:val="Listenabsatz"/>
              <w:numPr>
                <w:ilvl w:val="0"/>
                <w:numId w:val="6"/>
              </w:numPr>
              <w:tabs>
                <w:tab w:val="left" w:pos="639"/>
              </w:tabs>
              <w:spacing w:after="200" w:line="276" w:lineRule="auto"/>
              <w:rPr>
                <w:rFonts w:ascii="Arial" w:eastAsia="Calibri" w:hAnsi="Arial" w:cs="Arial"/>
                <w:color w:val="00000A"/>
                <w:lang w:eastAsia="en-US"/>
              </w:rPr>
            </w:pPr>
            <w:r w:rsidRPr="00F242B6">
              <w:rPr>
                <w:rFonts w:ascii="Arial" w:eastAsia="Calibri" w:hAnsi="Arial" w:cs="Arial"/>
                <w:color w:val="00000A"/>
                <w:lang w:eastAsia="en-US"/>
              </w:rPr>
              <w:t>Absperrung</w:t>
            </w:r>
            <w:r w:rsidR="00642F03" w:rsidRPr="00F242B6">
              <w:rPr>
                <w:rFonts w:ascii="Arial" w:eastAsia="Calibri" w:hAnsi="Arial" w:cs="Arial"/>
                <w:color w:val="00000A"/>
                <w:lang w:eastAsia="en-US"/>
              </w:rPr>
              <w:br/>
            </w:r>
            <w:r w:rsidRPr="00F242B6">
              <w:rPr>
                <w:rFonts w:ascii="Arial" w:eastAsia="Calibri" w:hAnsi="Arial" w:cs="Arial"/>
                <w:color w:val="1F497D"/>
                <w:lang w:val="es-419" w:eastAsia="en-US"/>
              </w:rPr>
              <w:t>barreras</w:t>
            </w:r>
          </w:p>
          <w:p w14:paraId="66F815DC" w14:textId="40CD0BF6" w:rsidR="00AC18CE" w:rsidRPr="00F242B6" w:rsidRDefault="00AC18CE" w:rsidP="00F242B6">
            <w:pPr>
              <w:pStyle w:val="Listenabsatz"/>
              <w:numPr>
                <w:ilvl w:val="0"/>
                <w:numId w:val="6"/>
              </w:numPr>
              <w:tabs>
                <w:tab w:val="left" w:pos="639"/>
              </w:tabs>
              <w:spacing w:after="200" w:line="276" w:lineRule="auto"/>
              <w:rPr>
                <w:rFonts w:ascii="Arial" w:eastAsia="Calibri" w:hAnsi="Arial" w:cs="Arial"/>
                <w:color w:val="00000A"/>
                <w:lang w:eastAsia="en-US"/>
              </w:rPr>
            </w:pPr>
            <w:r w:rsidRPr="00F242B6">
              <w:rPr>
                <w:rFonts w:ascii="Arial" w:eastAsia="Calibri" w:hAnsi="Arial" w:cs="Arial"/>
                <w:color w:val="00000A"/>
                <w:lang w:eastAsia="en-US"/>
              </w:rPr>
              <w:t>Fluchtweg</w:t>
            </w:r>
            <w:r w:rsidR="00642F03" w:rsidRPr="00F242B6">
              <w:rPr>
                <w:rFonts w:ascii="Arial" w:eastAsia="Calibri" w:hAnsi="Arial" w:cs="Arial"/>
                <w:color w:val="00000A"/>
                <w:lang w:eastAsia="en-US"/>
              </w:rPr>
              <w:br/>
            </w:r>
            <w:r w:rsidRPr="00F242B6">
              <w:rPr>
                <w:rFonts w:ascii="Arial" w:eastAsia="Calibri" w:hAnsi="Arial" w:cs="Arial"/>
                <w:color w:val="1F497D"/>
                <w:lang w:eastAsia="en-US"/>
              </w:rPr>
              <w:t>Ruta de Escape.</w:t>
            </w:r>
          </w:p>
          <w:p w14:paraId="3844BC8D" w14:textId="77777777" w:rsidR="00F242B6" w:rsidRDefault="00AC18CE" w:rsidP="00F242B6">
            <w:pPr>
              <w:pStyle w:val="Listenabsatz"/>
              <w:numPr>
                <w:ilvl w:val="0"/>
                <w:numId w:val="14"/>
              </w:numPr>
              <w:spacing w:after="200" w:line="276" w:lineRule="auto"/>
              <w:rPr>
                <w:rFonts w:ascii="Arial" w:eastAsia="Calibri" w:hAnsi="Arial" w:cs="Arial"/>
                <w:color w:val="00000A"/>
                <w:lang w:val="es-419" w:eastAsia="en-US"/>
              </w:rPr>
            </w:pPr>
            <w:r w:rsidRPr="00AC18CE">
              <w:rPr>
                <w:rFonts w:ascii="Arial" w:eastAsia="Calibri" w:hAnsi="Arial" w:cs="Arial"/>
                <w:color w:val="00000A"/>
                <w:lang w:eastAsia="en-US"/>
              </w:rPr>
              <w:t>Beim Bewegen von Leitern oder sperrigen Gegenständen darf die Gefahrenzone Tabelle 101 nicht erreicht werden.</w:t>
            </w:r>
            <w:r w:rsidR="00642F03">
              <w:rPr>
                <w:rFonts w:ascii="Arial" w:eastAsia="Calibri" w:hAnsi="Arial" w:cs="Arial"/>
                <w:color w:val="00000A"/>
                <w:lang w:eastAsia="en-US"/>
              </w:rPr>
              <w:br/>
            </w:r>
            <w:r w:rsidRPr="00AC18CE">
              <w:rPr>
                <w:rFonts w:ascii="Arial" w:eastAsia="Calibri" w:hAnsi="Arial" w:cs="Arial"/>
                <w:color w:val="1F497D"/>
                <w:lang w:val="es-419" w:eastAsia="en-US"/>
              </w:rPr>
              <w:t>Al mover escaleras u objetos voluminosos no se debe poder acceder a la zona de peligro descrita en tabla 101.</w:t>
            </w:r>
          </w:p>
          <w:p w14:paraId="734D12F0" w14:textId="72336208" w:rsidR="00AC18CE" w:rsidRPr="00F242B6" w:rsidRDefault="00AC18CE" w:rsidP="00F242B6">
            <w:pPr>
              <w:pStyle w:val="Listenabsatz"/>
              <w:numPr>
                <w:ilvl w:val="0"/>
                <w:numId w:val="14"/>
              </w:numPr>
              <w:spacing w:after="200" w:line="276" w:lineRule="auto"/>
              <w:rPr>
                <w:rFonts w:ascii="Arial" w:eastAsia="Calibri" w:hAnsi="Arial" w:cs="Arial"/>
                <w:color w:val="00000A"/>
                <w:lang w:val="es-419" w:eastAsia="en-US"/>
              </w:rPr>
            </w:pPr>
            <w:r w:rsidRPr="00F242B6">
              <w:rPr>
                <w:rFonts w:ascii="Arial" w:eastAsia="Calibri" w:hAnsi="Arial" w:cs="Arial"/>
                <w:color w:val="00000A"/>
                <w:lang w:eastAsia="en-US"/>
              </w:rPr>
              <w:t>Beim Unterqueren von unter Spannung stehenden Teilen ohne Schutzvorrichtung auf festgelegten Transportwegen mit Nennspannung über 1 kV bis 45 kV muss ein Mindestabstand von 500 mm eingehalten werden.</w:t>
            </w:r>
            <w:r w:rsidR="00642F03" w:rsidRPr="00F242B6">
              <w:rPr>
                <w:rFonts w:ascii="Arial" w:eastAsia="Calibri" w:hAnsi="Arial" w:cs="Arial"/>
                <w:color w:val="00000A"/>
                <w:lang w:eastAsia="en-US"/>
              </w:rPr>
              <w:br/>
            </w:r>
            <w:r w:rsidRPr="00F242B6">
              <w:rPr>
                <w:rFonts w:ascii="Arial" w:eastAsia="Calibri" w:hAnsi="Arial" w:cs="Arial"/>
                <w:color w:val="1F497D"/>
                <w:lang w:val="es-419" w:eastAsia="en-US"/>
              </w:rPr>
              <w:t xml:space="preserve">Al ir debajo de partes bajo tensión sin protección </w:t>
            </w:r>
            <w:r w:rsidRPr="00F242B6">
              <w:rPr>
                <w:rFonts w:ascii="Arial" w:eastAsia="Calibri" w:hAnsi="Arial" w:cs="Arial"/>
                <w:color w:val="1F497D" w:themeColor="text2"/>
                <w:lang w:val="es-419" w:eastAsia="en-US"/>
              </w:rPr>
              <w:t xml:space="preserve">en vías de transporte definidas, con </w:t>
            </w:r>
            <w:r w:rsidRPr="00F242B6">
              <w:rPr>
                <w:rFonts w:ascii="Arial" w:eastAsia="Calibri" w:hAnsi="Arial" w:cs="Arial"/>
                <w:color w:val="1F497D"/>
                <w:lang w:val="es-419" w:eastAsia="en-US"/>
              </w:rPr>
              <w:t>tensión nominal entre 1kV y 45 kV, se debe mantener una distancia mínima de 500mm.</w:t>
            </w:r>
          </w:p>
          <w:p w14:paraId="4A3DB0DA" w14:textId="3D050267" w:rsidR="00AC18CE" w:rsidRPr="00AC18CE" w:rsidRDefault="00AC18CE" w:rsidP="00F242B6">
            <w:pPr>
              <w:pStyle w:val="Listenabsatz"/>
              <w:numPr>
                <w:ilvl w:val="0"/>
                <w:numId w:val="14"/>
              </w:numPr>
              <w:spacing w:after="200" w:line="276" w:lineRule="auto"/>
              <w:rPr>
                <w:rFonts w:ascii="Arial" w:eastAsia="Calibri" w:hAnsi="Arial" w:cs="Arial"/>
                <w:color w:val="00000A"/>
                <w:lang w:val="es-419" w:eastAsia="en-US"/>
              </w:rPr>
            </w:pPr>
            <w:r w:rsidRPr="00AC18CE">
              <w:rPr>
                <w:rFonts w:ascii="Arial" w:eastAsia="Calibri" w:hAnsi="Arial" w:cs="Arial"/>
                <w:color w:val="00000A"/>
                <w:lang w:eastAsia="en-US"/>
              </w:rPr>
              <w:t>Bei Bauarbeiten und sonstige nicht elektrotechnische Arbeiten sind die Schutzabstände Tabelle 102 einzuhalten.</w:t>
            </w:r>
            <w:r w:rsidR="00642F03" w:rsidRPr="00642F03">
              <w:rPr>
                <w:rFonts w:ascii="Arial" w:eastAsia="Calibri" w:hAnsi="Arial" w:cs="Arial"/>
                <w:color w:val="00000A"/>
                <w:lang w:eastAsia="en-US"/>
              </w:rPr>
              <w:br/>
            </w:r>
            <w:r w:rsidRPr="00AC18CE">
              <w:rPr>
                <w:rFonts w:ascii="Arial" w:eastAsia="Calibri" w:hAnsi="Arial" w:cs="Arial"/>
                <w:color w:val="1F497D"/>
                <w:lang w:val="es-419" w:eastAsia="en-US"/>
              </w:rPr>
              <w:t>Al realizar obras de construcción y otros trabajos no electrotécnicos se deben mantener las distancias de protección descritas en tabla 102.</w:t>
            </w:r>
          </w:p>
          <w:p w14:paraId="64A2EA2F" w14:textId="5A4A02F5" w:rsidR="00AC18CE" w:rsidRPr="00AC18CE" w:rsidRDefault="00AC18CE" w:rsidP="00F242B6">
            <w:pPr>
              <w:pStyle w:val="Listenabsatz"/>
              <w:numPr>
                <w:ilvl w:val="0"/>
                <w:numId w:val="14"/>
              </w:numPr>
              <w:spacing w:after="200" w:line="276" w:lineRule="auto"/>
              <w:rPr>
                <w:rFonts w:ascii="Arial" w:eastAsia="Calibri" w:hAnsi="Arial" w:cs="Arial"/>
                <w:color w:val="00000A"/>
                <w:lang w:val="es-419" w:eastAsia="en-US"/>
              </w:rPr>
            </w:pPr>
            <w:r w:rsidRPr="00AC18CE">
              <w:rPr>
                <w:rFonts w:ascii="Arial" w:eastAsia="Calibri" w:hAnsi="Arial" w:cs="Arial"/>
                <w:color w:val="00000A"/>
                <w:lang w:eastAsia="en-US"/>
              </w:rPr>
              <w:t>Bei Arbeiten hinter Schutzvorrichtungen mit vollständigem Berührungsschutz sind keine Schutzabstände erforderlich.</w:t>
            </w:r>
            <w:r w:rsidR="00642F03">
              <w:rPr>
                <w:rFonts w:ascii="Arial" w:eastAsia="Calibri" w:hAnsi="Arial" w:cs="Arial"/>
                <w:color w:val="00000A"/>
                <w:lang w:eastAsia="en-US"/>
              </w:rPr>
              <w:br/>
            </w:r>
            <w:r w:rsidRPr="00AC18CE">
              <w:rPr>
                <w:rFonts w:ascii="Arial" w:eastAsia="Calibri" w:hAnsi="Arial" w:cs="Arial"/>
                <w:color w:val="1F497D"/>
                <w:lang w:val="es-419" w:eastAsia="en-US"/>
              </w:rPr>
              <w:t>Al trabajar tras dispositivos de protección con protección completa contra contacto no se requieren distancias de protección.</w:t>
            </w:r>
          </w:p>
          <w:p w14:paraId="784EF2CB" w14:textId="0F71CC25" w:rsidR="000063C3" w:rsidRPr="00AC18CE" w:rsidRDefault="0016501A" w:rsidP="000063C3">
            <w:pPr>
              <w:ind w:left="360"/>
              <w:rPr>
                <w:rFonts w:ascii="Arial" w:hAnsi="Arial" w:cs="Arial"/>
                <w:lang w:val="es-419"/>
              </w:rPr>
            </w:pPr>
            <w:r w:rsidRPr="006A78C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A69170" wp14:editId="16A1F7B7">
                  <wp:simplePos x="0" y="0"/>
                  <wp:positionH relativeFrom="column">
                    <wp:posOffset>3288030</wp:posOffset>
                  </wp:positionH>
                  <wp:positionV relativeFrom="paragraph">
                    <wp:posOffset>495935</wp:posOffset>
                  </wp:positionV>
                  <wp:extent cx="2519045" cy="1445895"/>
                  <wp:effectExtent l="0" t="0" r="0" b="1905"/>
                  <wp:wrapNone/>
                  <wp:docPr id="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045" cy="144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4827" w:type="dxa"/>
              <w:tblInd w:w="34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560"/>
              <w:gridCol w:w="2133"/>
            </w:tblGrid>
            <w:tr w:rsidR="000063C3" w:rsidRPr="006A78C7" w14:paraId="45F792E8" w14:textId="77777777" w:rsidTr="0016501A">
              <w:trPr>
                <w:trHeight w:val="259"/>
              </w:trPr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14:paraId="07C54CF6" w14:textId="77777777" w:rsidR="000063C3" w:rsidRPr="006A78C7" w:rsidRDefault="000063C3" w:rsidP="0085565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78C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Spannungs-ebene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AD63A7" w14:textId="77777777" w:rsidR="000063C3" w:rsidRDefault="000063C3" w:rsidP="0085565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</w:pPr>
                  <w:r w:rsidRPr="006A78C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Gefahrenzone D</w:t>
                  </w:r>
                  <w:r w:rsidRPr="006A78C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L</w:t>
                  </w:r>
                </w:p>
                <w:p w14:paraId="37262C8B" w14:textId="4911ED75" w:rsidR="002A425C" w:rsidRPr="006A78C7" w:rsidRDefault="002A425C" w:rsidP="0085565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A425C">
                    <w:rPr>
                      <w:rFonts w:ascii="Arial" w:hAnsi="Arial" w:cs="Arial"/>
                      <w:b/>
                      <w:bCs/>
                      <w:color w:val="1F497D" w:themeColor="text2"/>
                      <w:sz w:val="16"/>
                      <w:szCs w:val="16"/>
                    </w:rPr>
                    <w:t xml:space="preserve">Area de </w:t>
                  </w:r>
                  <w:proofErr w:type="spellStart"/>
                  <w:r w:rsidRPr="002A425C">
                    <w:rPr>
                      <w:rFonts w:ascii="Arial" w:hAnsi="Arial" w:cs="Arial"/>
                      <w:b/>
                      <w:bCs/>
                      <w:color w:val="1F497D" w:themeColor="text2"/>
                      <w:sz w:val="16"/>
                      <w:szCs w:val="16"/>
                    </w:rPr>
                    <w:t>peligro</w:t>
                  </w:r>
                  <w:proofErr w:type="spellEnd"/>
                </w:p>
              </w:tc>
              <w:tc>
                <w:tcPr>
                  <w:tcW w:w="213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B87A42" w14:textId="168BE235" w:rsidR="000063C3" w:rsidRDefault="000063C3" w:rsidP="0085565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78C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Schutzabstände</w:t>
                  </w:r>
                </w:p>
                <w:p w14:paraId="4E87ACA8" w14:textId="43C1357F" w:rsidR="002A425C" w:rsidRPr="006A78C7" w:rsidRDefault="002A425C" w:rsidP="0085565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A425C">
                    <w:rPr>
                      <w:rFonts w:ascii="Arial" w:hAnsi="Arial" w:cs="Arial"/>
                      <w:b/>
                      <w:bCs/>
                      <w:color w:val="1F497D" w:themeColor="text2"/>
                      <w:sz w:val="16"/>
                      <w:szCs w:val="16"/>
                    </w:rPr>
                    <w:t xml:space="preserve">Area de </w:t>
                  </w:r>
                  <w:proofErr w:type="spellStart"/>
                  <w:r w:rsidRPr="002A425C">
                    <w:rPr>
                      <w:rFonts w:ascii="Arial" w:hAnsi="Arial" w:cs="Arial"/>
                      <w:b/>
                      <w:bCs/>
                      <w:color w:val="1F497D" w:themeColor="text2"/>
                      <w:sz w:val="16"/>
                      <w:szCs w:val="16"/>
                    </w:rPr>
                    <w:t>Protección</w:t>
                  </w:r>
                  <w:proofErr w:type="spellEnd"/>
                </w:p>
              </w:tc>
            </w:tr>
            <w:tr w:rsidR="000063C3" w:rsidRPr="006A78C7" w14:paraId="12E1E8B9" w14:textId="77777777" w:rsidTr="0016501A">
              <w:trPr>
                <w:trHeight w:val="570"/>
              </w:trPr>
              <w:tc>
                <w:tcPr>
                  <w:tcW w:w="1134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45CB9B02" w14:textId="77777777" w:rsidR="000063C3" w:rsidRPr="006A78C7" w:rsidRDefault="000063C3" w:rsidP="0085565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67591" w14:textId="77777777" w:rsidR="000063C3" w:rsidRPr="006A78C7" w:rsidRDefault="000063C3" w:rsidP="0085565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VDE 0105-100</w:t>
                  </w:r>
                  <w:r w:rsidRPr="006A78C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6A78C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Pr="006A78C7">
                    <w:rPr>
                      <w:rFonts w:ascii="Arial" w:hAnsi="Arial" w:cs="Arial"/>
                      <w:b/>
                      <w:bCs/>
                      <w:color w:val="0070C0"/>
                      <w:sz w:val="16"/>
                      <w:szCs w:val="16"/>
                    </w:rPr>
                    <w:t>Tabelle 101</w:t>
                  </w:r>
                  <w:r w:rsidRPr="006A78C7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A78C7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br/>
                  </w:r>
                  <w:r w:rsidRPr="006A78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Abschnitt 6.3.1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90D59" w14:textId="77777777" w:rsidR="000063C3" w:rsidRPr="006A78C7" w:rsidRDefault="000063C3" w:rsidP="0085565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DIN VDE 0105-100 </w:t>
                  </w:r>
                  <w:r w:rsidRPr="006A78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A78C7">
                    <w:rPr>
                      <w:rFonts w:ascii="Arial" w:hAnsi="Arial" w:cs="Arial"/>
                      <w:b/>
                      <w:bCs/>
                      <w:color w:val="0070C0"/>
                      <w:sz w:val="16"/>
                      <w:szCs w:val="16"/>
                    </w:rPr>
                    <w:t>Tabelle 102</w:t>
                  </w:r>
                  <w:r w:rsidRPr="006A78C7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A78C7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br/>
                  </w:r>
                  <w:r w:rsidRPr="006A78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Abschnitt 6.4.3</w:t>
                  </w:r>
                </w:p>
              </w:tc>
            </w:tr>
            <w:tr w:rsidR="000063C3" w:rsidRPr="006A78C7" w14:paraId="23523347" w14:textId="77777777" w:rsidTr="0016501A">
              <w:trPr>
                <w:trHeight w:val="268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FA9CF6E" w14:textId="77777777" w:rsidR="000063C3" w:rsidRPr="006A78C7" w:rsidRDefault="000063C3" w:rsidP="0085565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6A78C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in kV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36C840B" w14:textId="77777777" w:rsidR="000063C3" w:rsidRDefault="000063C3" w:rsidP="0085565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6A78C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in mm</w:t>
                  </w:r>
                </w:p>
                <w:p w14:paraId="3087A114" w14:textId="15C9F2ED" w:rsidR="0016501A" w:rsidRPr="006A78C7" w:rsidRDefault="0016501A" w:rsidP="0085565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6501A">
                    <w:rPr>
                      <w:rFonts w:ascii="Arial" w:hAnsi="Arial" w:cs="Arial"/>
                      <w:i/>
                      <w:iCs/>
                      <w:color w:val="1F497D" w:themeColor="text2"/>
                      <w:sz w:val="16"/>
                      <w:szCs w:val="16"/>
                    </w:rPr>
                    <w:t>en mm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8375179" w14:textId="77777777" w:rsidR="000063C3" w:rsidRDefault="000063C3" w:rsidP="0085565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6A78C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in m</w:t>
                  </w:r>
                </w:p>
                <w:p w14:paraId="5E3B4851" w14:textId="066A44D3" w:rsidR="0016501A" w:rsidRPr="006A78C7" w:rsidRDefault="0016501A" w:rsidP="0085565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6501A">
                    <w:rPr>
                      <w:rFonts w:ascii="Arial" w:hAnsi="Arial" w:cs="Arial"/>
                      <w:i/>
                      <w:iCs/>
                      <w:color w:val="1F497D" w:themeColor="text2"/>
                      <w:sz w:val="16"/>
                      <w:szCs w:val="16"/>
                    </w:rPr>
                    <w:t>en m</w:t>
                  </w:r>
                </w:p>
              </w:tc>
            </w:tr>
            <w:tr w:rsidR="000063C3" w:rsidRPr="006A78C7" w14:paraId="05606938" w14:textId="77777777" w:rsidTr="0016501A">
              <w:trPr>
                <w:trHeight w:val="261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2385FB31" w14:textId="77777777" w:rsidR="000063C3" w:rsidRPr="006A78C7" w:rsidRDefault="000063C3" w:rsidP="0085565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78C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&lt; 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25CD1" w14:textId="77777777" w:rsidR="000063C3" w:rsidRPr="006A78C7" w:rsidRDefault="000063C3" w:rsidP="0085565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Keine Berührung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FABD9" w14:textId="77777777" w:rsidR="000063C3" w:rsidRPr="006A78C7" w:rsidRDefault="000063C3" w:rsidP="0085565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</w:tr>
            <w:tr w:rsidR="000063C3" w:rsidRPr="006A78C7" w14:paraId="70A57062" w14:textId="77777777" w:rsidTr="0016501A">
              <w:trPr>
                <w:trHeight w:val="275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EB14476" w14:textId="77777777" w:rsidR="000063C3" w:rsidRPr="006A78C7" w:rsidRDefault="000063C3" w:rsidP="0085565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78C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C48C5" w14:textId="77777777" w:rsidR="000063C3" w:rsidRPr="006A78C7" w:rsidRDefault="000063C3" w:rsidP="0085565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2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0889A" w14:textId="77777777" w:rsidR="000063C3" w:rsidRPr="006A78C7" w:rsidRDefault="000063C3" w:rsidP="0085565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</w:tr>
            <w:tr w:rsidR="000063C3" w:rsidRPr="006A78C7" w14:paraId="385CE916" w14:textId="77777777" w:rsidTr="0016501A">
              <w:trPr>
                <w:trHeight w:val="264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15D543EF" w14:textId="77777777" w:rsidR="000063C3" w:rsidRPr="006A78C7" w:rsidRDefault="000063C3" w:rsidP="0085565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78C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BE3B1" w14:textId="77777777" w:rsidR="000063C3" w:rsidRPr="006A78C7" w:rsidRDefault="000063C3" w:rsidP="0085565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2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7ADC29" w14:textId="77777777" w:rsidR="000063C3" w:rsidRPr="006A78C7" w:rsidRDefault="000063C3" w:rsidP="0085565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63C3" w:rsidRPr="006A78C7" w14:paraId="4A4F1410" w14:textId="77777777" w:rsidTr="0016501A">
              <w:trPr>
                <w:trHeight w:val="282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F66C2D0" w14:textId="77777777" w:rsidR="000063C3" w:rsidRPr="006A78C7" w:rsidRDefault="000063C3" w:rsidP="0085565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78C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C8CE5" w14:textId="77777777" w:rsidR="000063C3" w:rsidRPr="006A78C7" w:rsidRDefault="000063C3" w:rsidP="0085565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2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C5CCD1" w14:textId="77777777" w:rsidR="000063C3" w:rsidRPr="006A78C7" w:rsidRDefault="000063C3" w:rsidP="0085565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63C3" w:rsidRPr="006A78C7" w14:paraId="0DE9451C" w14:textId="77777777" w:rsidTr="0016501A">
              <w:trPr>
                <w:trHeight w:val="272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6C1951C" w14:textId="77777777" w:rsidR="000063C3" w:rsidRPr="006A78C7" w:rsidRDefault="000063C3" w:rsidP="0085565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78C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23135" w14:textId="77777777" w:rsidR="000063C3" w:rsidRPr="006A78C7" w:rsidRDefault="000063C3" w:rsidP="0085565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220</w:t>
                  </w:r>
                </w:p>
              </w:tc>
              <w:tc>
                <w:tcPr>
                  <w:tcW w:w="2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A69685" w14:textId="77777777" w:rsidR="000063C3" w:rsidRPr="006A78C7" w:rsidRDefault="000063C3" w:rsidP="0085565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63C3" w:rsidRPr="006A78C7" w14:paraId="1334E631" w14:textId="77777777" w:rsidTr="0016501A">
              <w:trPr>
                <w:trHeight w:val="276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490D0003" w14:textId="77777777" w:rsidR="000063C3" w:rsidRPr="006A78C7" w:rsidRDefault="000063C3" w:rsidP="0085565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78C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65FD0" w14:textId="77777777" w:rsidR="000063C3" w:rsidRPr="006A78C7" w:rsidRDefault="000063C3" w:rsidP="0085565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2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6778B" w14:textId="77777777" w:rsidR="000063C3" w:rsidRPr="006A78C7" w:rsidRDefault="000063C3" w:rsidP="0085565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63C3" w:rsidRPr="006A78C7" w14:paraId="67C7F248" w14:textId="77777777" w:rsidTr="0016501A">
              <w:trPr>
                <w:trHeight w:val="266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6F6F9F58" w14:textId="77777777" w:rsidR="000063C3" w:rsidRPr="006A78C7" w:rsidRDefault="000063C3" w:rsidP="0085565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A78C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0DFFE" w14:textId="77777777" w:rsidR="000063C3" w:rsidRPr="006A78C7" w:rsidRDefault="000063C3" w:rsidP="0085565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1100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DD1D6" w14:textId="77777777" w:rsidR="000063C3" w:rsidRPr="006A78C7" w:rsidRDefault="000063C3" w:rsidP="0085565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</w:tbl>
          <w:p w14:paraId="3D9250C2" w14:textId="6A2A6060" w:rsidR="00443CAA" w:rsidRPr="006A78C7" w:rsidRDefault="00443CAA" w:rsidP="000063C3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31310396" w14:textId="77777777" w:rsidR="00443CAA" w:rsidRPr="006A78C7" w:rsidRDefault="00443CAA" w:rsidP="00427C2E">
            <w:pPr>
              <w:jc w:val="center"/>
              <w:rPr>
                <w:rFonts w:ascii="Arial" w:hAnsi="Arial" w:cs="Arial"/>
              </w:rPr>
            </w:pPr>
          </w:p>
        </w:tc>
      </w:tr>
      <w:tr w:rsidR="00443CAA" w:rsidRPr="006A78C7" w14:paraId="7B377EE0" w14:textId="77777777" w:rsidTr="002755E7">
        <w:trPr>
          <w:trHeight w:val="1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1BCAE5DE" w14:textId="77777777" w:rsidR="00443CAA" w:rsidRDefault="00443CAA" w:rsidP="00427C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78C7">
              <w:rPr>
                <w:rFonts w:ascii="Arial" w:hAnsi="Arial" w:cs="Arial"/>
                <w:b/>
                <w:sz w:val="24"/>
              </w:rPr>
              <w:t>Abschluss der Arbeiten</w:t>
            </w:r>
          </w:p>
          <w:p w14:paraId="7AADDE56" w14:textId="0DBAC299" w:rsidR="00642F03" w:rsidRPr="006A78C7" w:rsidRDefault="00642F03" w:rsidP="00427C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42F03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Al </w:t>
            </w:r>
            <w:proofErr w:type="spellStart"/>
            <w:r w:rsidRPr="00642F03">
              <w:rPr>
                <w:rFonts w:ascii="Arial" w:hAnsi="Arial" w:cs="Arial"/>
                <w:b/>
                <w:color w:val="1F497D" w:themeColor="text2"/>
                <w:sz w:val="24"/>
              </w:rPr>
              <w:t>Terminar</w:t>
            </w:r>
            <w:proofErr w:type="spellEnd"/>
            <w:r w:rsidRPr="00642F03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</w:t>
            </w:r>
            <w:proofErr w:type="spellStart"/>
            <w:r w:rsidRPr="00642F03">
              <w:rPr>
                <w:rFonts w:ascii="Arial" w:hAnsi="Arial" w:cs="Arial"/>
                <w:b/>
                <w:color w:val="1F497D" w:themeColor="text2"/>
                <w:sz w:val="24"/>
              </w:rPr>
              <w:t>el</w:t>
            </w:r>
            <w:proofErr w:type="spellEnd"/>
            <w:r w:rsidRPr="00642F03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</w:t>
            </w:r>
            <w:proofErr w:type="spellStart"/>
            <w:r w:rsidRPr="00642F03">
              <w:rPr>
                <w:rFonts w:ascii="Arial" w:hAnsi="Arial" w:cs="Arial"/>
                <w:b/>
                <w:color w:val="1F497D" w:themeColor="text2"/>
                <w:sz w:val="24"/>
              </w:rPr>
              <w:t>Trabajo</w:t>
            </w:r>
            <w:proofErr w:type="spellEnd"/>
          </w:p>
        </w:tc>
      </w:tr>
      <w:tr w:rsidR="00C947CF" w:rsidRPr="0005126F" w14:paraId="2BEA5F44" w14:textId="77777777" w:rsidTr="002755E7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31CD035C" w14:textId="4B4A5ECB" w:rsidR="00C947CF" w:rsidRPr="006A78C7" w:rsidRDefault="00C947CF" w:rsidP="00AD57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2F6435DA" w14:textId="77777777" w:rsidR="00642F03" w:rsidRPr="00642F03" w:rsidRDefault="00320E3B" w:rsidP="00642F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642F03">
              <w:rPr>
                <w:rFonts w:ascii="Arial" w:hAnsi="Arial" w:cs="Arial"/>
                <w:color w:val="000000"/>
              </w:rPr>
              <w:t>Herstellen des ordnungsgemäßen und sicheren Anlagenzustands</w:t>
            </w:r>
            <w:r w:rsidR="00642F03" w:rsidRPr="00642F03">
              <w:rPr>
                <w:rFonts w:ascii="Arial" w:hAnsi="Arial" w:cs="Arial"/>
                <w:color w:val="000000"/>
              </w:rPr>
              <w:t>.</w:t>
            </w:r>
          </w:p>
          <w:p w14:paraId="7D00FA86" w14:textId="3272BC98" w:rsidR="00642F03" w:rsidRPr="00642F03" w:rsidRDefault="00642F03" w:rsidP="00642F03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000000"/>
                <w:lang w:val="es-419"/>
              </w:rPr>
            </w:pPr>
            <w:r w:rsidRPr="00642F03">
              <w:rPr>
                <w:rFonts w:ascii="Arial" w:eastAsia="Calibri" w:hAnsi="Arial" w:cs="Arial"/>
                <w:color w:val="1F497D"/>
                <w:lang w:val="es-419" w:eastAsia="en-US"/>
              </w:rPr>
              <w:t>Establecer el estado adecuado y seguro de la instalación.</w:t>
            </w:r>
          </w:p>
          <w:p w14:paraId="47733D35" w14:textId="77777777" w:rsidR="00642F03" w:rsidRDefault="00320E3B" w:rsidP="00642F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6A78C7">
              <w:rPr>
                <w:rFonts w:ascii="Arial" w:hAnsi="Arial" w:cs="Arial"/>
                <w:color w:val="000000"/>
              </w:rPr>
              <w:t>Räumen der Arbeitsstelle.</w:t>
            </w:r>
          </w:p>
          <w:p w14:paraId="78E2C0E8" w14:textId="15004C13" w:rsidR="00642F03" w:rsidRPr="00642F03" w:rsidRDefault="00642F03" w:rsidP="00642F03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000000"/>
                <w:lang w:val="es-419"/>
              </w:rPr>
            </w:pPr>
            <w:r w:rsidRPr="00642F03">
              <w:rPr>
                <w:rFonts w:ascii="Arial" w:eastAsia="Calibri" w:hAnsi="Arial" w:cs="Arial"/>
                <w:color w:val="1F497D"/>
                <w:lang w:val="es-419" w:eastAsia="en-US"/>
              </w:rPr>
              <w:t>Despejar el sitio de trabajo.</w:t>
            </w:r>
          </w:p>
          <w:p w14:paraId="47E7F628" w14:textId="77777777" w:rsidR="00642F03" w:rsidRDefault="00320E3B" w:rsidP="00642F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6A78C7">
              <w:rPr>
                <w:rFonts w:ascii="Arial" w:hAnsi="Arial" w:cs="Arial"/>
                <w:color w:val="000000"/>
              </w:rPr>
              <w:t>Mitgebrachte Werkzeuge und Arbeitsmittel sind aus der Schaltanlage zu entfernen, kontrollieren und reinigen.</w:t>
            </w:r>
          </w:p>
          <w:p w14:paraId="468684F3" w14:textId="301F9D72" w:rsidR="00642F03" w:rsidRPr="00642F03" w:rsidRDefault="00642F03" w:rsidP="00642F03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000000"/>
                <w:lang w:val="es-419"/>
              </w:rPr>
            </w:pPr>
            <w:r w:rsidRPr="00642F03">
              <w:rPr>
                <w:rFonts w:ascii="Arial" w:eastAsia="Calibri" w:hAnsi="Arial" w:cs="Arial"/>
                <w:color w:val="1F497D"/>
                <w:lang w:val="es-419" w:eastAsia="en-US"/>
              </w:rPr>
              <w:t>Herramientas e instrumentos de trabajo se deben retirar de la instalación y ser controlados y limpiados.</w:t>
            </w:r>
          </w:p>
          <w:p w14:paraId="0D41DD82" w14:textId="29948B2C" w:rsidR="00642F03" w:rsidRPr="00642F03" w:rsidRDefault="00642F03" w:rsidP="00642F03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000000"/>
                <w:lang w:val="es-419"/>
              </w:rPr>
            </w:pP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32DB8E2F" w14:textId="06563465" w:rsidR="00C947CF" w:rsidRPr="00642F03" w:rsidRDefault="00C947CF" w:rsidP="003E4420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  <w:tr w:rsidR="00443CAA" w:rsidRPr="006A78C7" w14:paraId="3840E0FB" w14:textId="77777777" w:rsidTr="002755E7">
        <w:trPr>
          <w:cantSplit/>
          <w:trHeight w:val="266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shd w:val="clear" w:color="auto" w:fill="FFFF00"/>
            <w:vAlign w:val="center"/>
          </w:tcPr>
          <w:p w14:paraId="673BE1BF" w14:textId="3893D0B6" w:rsidR="00EC6E39" w:rsidRPr="00642F03" w:rsidRDefault="00EC6E39" w:rsidP="00AD5787">
            <w:pPr>
              <w:jc w:val="center"/>
              <w:rPr>
                <w:rFonts w:ascii="Arial" w:hAnsi="Arial" w:cs="Arial"/>
                <w:b/>
                <w:color w:val="000000" w:themeColor="text1"/>
                <w:lang w:val="es-419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shd w:val="clear" w:color="auto" w:fill="FFFF00"/>
            <w:vAlign w:val="center"/>
          </w:tcPr>
          <w:p w14:paraId="295CAFE5" w14:textId="77777777" w:rsidR="00EC6E39" w:rsidRDefault="00EC6E39" w:rsidP="00EC6E39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78C7">
              <w:rPr>
                <w:rFonts w:ascii="Arial" w:hAnsi="Arial" w:cs="Arial"/>
                <w:b/>
                <w:color w:val="000000" w:themeColor="text1"/>
              </w:rPr>
              <w:t xml:space="preserve">Datum: </w:t>
            </w:r>
            <w:r w:rsidRPr="006A78C7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8C7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6A78C7">
              <w:rPr>
                <w:rFonts w:ascii="Arial" w:hAnsi="Arial" w:cs="Arial"/>
                <w:b/>
                <w:color w:val="000000" w:themeColor="text1"/>
              </w:rPr>
            </w:r>
            <w:r w:rsidRPr="006A78C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A78C7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6A78C7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6A78C7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6A78C7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6A78C7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6A78C7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6A78C7">
              <w:rPr>
                <w:rFonts w:ascii="Arial" w:hAnsi="Arial" w:cs="Arial"/>
                <w:b/>
                <w:color w:val="000000" w:themeColor="text1"/>
              </w:rPr>
              <w:tab/>
            </w:r>
            <w:r w:rsidRPr="006A78C7">
              <w:rPr>
                <w:rFonts w:ascii="Arial" w:hAnsi="Arial" w:cs="Arial"/>
                <w:b/>
                <w:color w:val="000000" w:themeColor="text1"/>
              </w:rPr>
              <w:tab/>
            </w:r>
            <w:r w:rsidRPr="006A78C7">
              <w:rPr>
                <w:rFonts w:ascii="Arial" w:hAnsi="Arial" w:cs="Arial"/>
                <w:b/>
                <w:color w:val="000000" w:themeColor="text1"/>
              </w:rPr>
              <w:tab/>
            </w:r>
            <w:r w:rsidRPr="006A78C7">
              <w:rPr>
                <w:rFonts w:ascii="Arial" w:hAnsi="Arial" w:cs="Arial"/>
                <w:b/>
                <w:color w:val="000000" w:themeColor="text1"/>
              </w:rPr>
              <w:tab/>
              <w:t xml:space="preserve">Unterschrift: </w:t>
            </w:r>
            <w:r w:rsidRPr="006A78C7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8C7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6A78C7">
              <w:rPr>
                <w:rFonts w:ascii="Arial" w:hAnsi="Arial" w:cs="Arial"/>
                <w:b/>
                <w:color w:val="000000" w:themeColor="text1"/>
              </w:rPr>
            </w:r>
            <w:r w:rsidRPr="006A78C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A78C7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6A78C7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6A78C7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6A78C7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6A78C7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6A78C7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14:paraId="7F504655" w14:textId="56CD623A" w:rsidR="00642F03" w:rsidRPr="006A78C7" w:rsidRDefault="00642F03" w:rsidP="00EC6E39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642F03">
              <w:rPr>
                <w:rFonts w:ascii="Arial" w:hAnsi="Arial" w:cs="Arial"/>
                <w:b/>
                <w:color w:val="1F497D" w:themeColor="text2"/>
              </w:rPr>
              <w:t>Fecha</w:t>
            </w:r>
            <w:proofErr w:type="spellEnd"/>
            <w:r w:rsidRPr="00642F03">
              <w:rPr>
                <w:rFonts w:ascii="Arial" w:hAnsi="Arial" w:cs="Arial"/>
                <w:b/>
                <w:color w:val="1F497D" w:themeColor="text2"/>
              </w:rPr>
              <w:t>:                                                    Firma: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  <w:vAlign w:val="center"/>
          </w:tcPr>
          <w:p w14:paraId="45A724F0" w14:textId="77777777" w:rsidR="00EC6E39" w:rsidRPr="006A78C7" w:rsidRDefault="00EC6E39" w:rsidP="003E442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19EAC5E" w14:textId="3B3CC928" w:rsidR="00F1424D" w:rsidRPr="006A78C7" w:rsidRDefault="00F1424D" w:rsidP="0032093B">
      <w:pPr>
        <w:rPr>
          <w:rFonts w:ascii="Arial" w:hAnsi="Arial" w:cs="Arial"/>
          <w:b/>
          <w:sz w:val="16"/>
        </w:rPr>
      </w:pPr>
    </w:p>
    <w:sectPr w:rsidR="00F1424D" w:rsidRPr="006A78C7" w:rsidSect="00933226">
      <w:headerReference w:type="default" r:id="rId13"/>
      <w:footerReference w:type="default" r:id="rId14"/>
      <w:pgSz w:w="11906" w:h="16838"/>
      <w:pgMar w:top="443" w:right="1134" w:bottom="426" w:left="1134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1EA5C" w14:textId="77777777" w:rsidR="004A1663" w:rsidRDefault="004A1663">
      <w:r>
        <w:separator/>
      </w:r>
    </w:p>
  </w:endnote>
  <w:endnote w:type="continuationSeparator" w:id="0">
    <w:p w14:paraId="18B2359F" w14:textId="77777777" w:rsidR="004A1663" w:rsidRDefault="004A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305"/>
      <w:gridCol w:w="1306"/>
      <w:gridCol w:w="1305"/>
      <w:gridCol w:w="1306"/>
      <w:gridCol w:w="1305"/>
      <w:gridCol w:w="1306"/>
      <w:gridCol w:w="1239"/>
    </w:tblGrid>
    <w:tr w:rsidR="00443CAA" w:rsidRPr="00443CAA" w14:paraId="7C0C93F9" w14:textId="77777777" w:rsidTr="00933226">
      <w:tc>
        <w:tcPr>
          <w:tcW w:w="1701" w:type="dxa"/>
          <w:vAlign w:val="center"/>
        </w:tcPr>
        <w:p w14:paraId="256924EC" w14:textId="77777777" w:rsidR="00443CAA" w:rsidRPr="00443CAA" w:rsidRDefault="00443CAA" w:rsidP="00933226">
          <w:pPr>
            <w:pStyle w:val="Fuzeile"/>
            <w:ind w:left="100" w:right="-83" w:hanging="100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Ausgabe/Revision:</w:t>
          </w:r>
        </w:p>
      </w:tc>
      <w:tc>
        <w:tcPr>
          <w:tcW w:w="1305" w:type="dxa"/>
          <w:vAlign w:val="center"/>
        </w:tcPr>
        <w:p w14:paraId="4DBA4B33" w14:textId="77777777" w:rsidR="00443CAA" w:rsidRPr="00443CAA" w:rsidRDefault="00443CAA" w:rsidP="00443CAA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306" w:type="dxa"/>
          <w:vAlign w:val="center"/>
        </w:tcPr>
        <w:p w14:paraId="013258D8" w14:textId="77777777" w:rsidR="00443CAA" w:rsidRPr="00443CAA" w:rsidRDefault="00443CAA" w:rsidP="00443CAA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0386FC76" w14:textId="77777777" w:rsidR="00443CAA" w:rsidRPr="00443CAA" w:rsidRDefault="00443CAA" w:rsidP="00443CAA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6C8FF1DD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693E9D0F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221C2716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239" w:type="dxa"/>
          <w:vAlign w:val="center"/>
        </w:tcPr>
        <w:p w14:paraId="2D143A47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fldChar w:fldCharType="begin"/>
          </w:r>
          <w:r w:rsidRPr="00443CAA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443CAA">
            <w:rPr>
              <w:rFonts w:ascii="Arial" w:hAnsi="Arial" w:cs="Arial"/>
              <w:sz w:val="16"/>
              <w:szCs w:val="16"/>
            </w:rPr>
            <w:fldChar w:fldCharType="separate"/>
          </w:r>
          <w:r w:rsidR="00E34B3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43CAA">
            <w:rPr>
              <w:rFonts w:ascii="Arial" w:hAnsi="Arial" w:cs="Arial"/>
              <w:sz w:val="16"/>
              <w:szCs w:val="16"/>
            </w:rPr>
            <w:fldChar w:fldCharType="end"/>
          </w:r>
          <w:r w:rsidRPr="00443CAA">
            <w:rPr>
              <w:rFonts w:ascii="Arial" w:hAnsi="Arial" w:cs="Arial"/>
              <w:sz w:val="16"/>
              <w:szCs w:val="16"/>
            </w:rPr>
            <w:t xml:space="preserve"> von </w:t>
          </w:r>
          <w:r w:rsidRPr="00443CAA">
            <w:rPr>
              <w:rFonts w:ascii="Arial" w:hAnsi="Arial" w:cs="Arial"/>
              <w:sz w:val="16"/>
              <w:szCs w:val="16"/>
            </w:rPr>
            <w:fldChar w:fldCharType="begin"/>
          </w:r>
          <w:r w:rsidRPr="00443CAA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443CAA">
            <w:rPr>
              <w:rFonts w:ascii="Arial" w:hAnsi="Arial" w:cs="Arial"/>
              <w:sz w:val="16"/>
              <w:szCs w:val="16"/>
            </w:rPr>
            <w:fldChar w:fldCharType="separate"/>
          </w:r>
          <w:r w:rsidR="00E34B3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43CAA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443CAA" w:rsidRPr="00443CAA" w14:paraId="21F324A4" w14:textId="77777777" w:rsidTr="00933226">
      <w:trPr>
        <w:trHeight w:val="228"/>
      </w:trPr>
      <w:tc>
        <w:tcPr>
          <w:tcW w:w="1701" w:type="dxa"/>
          <w:vAlign w:val="center"/>
        </w:tcPr>
        <w:p w14:paraId="0995C407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1305" w:type="dxa"/>
          <w:vAlign w:val="center"/>
        </w:tcPr>
        <w:p w14:paraId="518DEABA" w14:textId="349A6715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12.2015</w:t>
          </w:r>
        </w:p>
      </w:tc>
      <w:tc>
        <w:tcPr>
          <w:tcW w:w="1306" w:type="dxa"/>
          <w:vAlign w:val="center"/>
        </w:tcPr>
        <w:p w14:paraId="6A108B5B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17BF0E8F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179E3807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2BD8213D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1D7FD995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Gültig ab:</w:t>
          </w:r>
        </w:p>
      </w:tc>
      <w:tc>
        <w:tcPr>
          <w:tcW w:w="1239" w:type="dxa"/>
          <w:vAlign w:val="center"/>
        </w:tcPr>
        <w:p w14:paraId="4CCAFA5A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  <w:tr w:rsidR="00443CAA" w:rsidRPr="00443CAA" w14:paraId="17470FF6" w14:textId="77777777" w:rsidTr="00933226">
      <w:tc>
        <w:tcPr>
          <w:tcW w:w="1701" w:type="dxa"/>
          <w:vAlign w:val="center"/>
        </w:tcPr>
        <w:p w14:paraId="07D1682C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Erstellt/geändert:</w:t>
          </w:r>
        </w:p>
      </w:tc>
      <w:tc>
        <w:tcPr>
          <w:tcW w:w="1305" w:type="dxa"/>
          <w:vAlign w:val="center"/>
        </w:tcPr>
        <w:p w14:paraId="07960321" w14:textId="2C58C2B0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R.O.E GmbH</w:t>
          </w:r>
        </w:p>
      </w:tc>
      <w:tc>
        <w:tcPr>
          <w:tcW w:w="1306" w:type="dxa"/>
          <w:vAlign w:val="center"/>
        </w:tcPr>
        <w:p w14:paraId="021BC65D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7E9580B3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48774598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22B5BEA6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  <w:shd w:val="clear" w:color="auto" w:fill="auto"/>
        </w:tcPr>
        <w:p w14:paraId="315FA565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39" w:type="dxa"/>
          <w:vAlign w:val="center"/>
        </w:tcPr>
        <w:p w14:paraId="3D58EB48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  <w:tr w:rsidR="00443CAA" w:rsidRPr="00443CAA" w14:paraId="65578FDB" w14:textId="77777777" w:rsidTr="00933226">
      <w:tc>
        <w:tcPr>
          <w:tcW w:w="1701" w:type="dxa"/>
          <w:vAlign w:val="center"/>
        </w:tcPr>
        <w:p w14:paraId="1C3C0BF0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Genehmigt:</w:t>
          </w:r>
        </w:p>
      </w:tc>
      <w:tc>
        <w:tcPr>
          <w:tcW w:w="1305" w:type="dxa"/>
          <w:vAlign w:val="center"/>
        </w:tcPr>
        <w:p w14:paraId="46A2B92C" w14:textId="3691A821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  <w:vAlign w:val="center"/>
        </w:tcPr>
        <w:p w14:paraId="7593E4B7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45BA35E5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13B25DF2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3CCAD8E4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  <w:shd w:val="clear" w:color="auto" w:fill="auto"/>
        </w:tcPr>
        <w:p w14:paraId="4CEF83B6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39" w:type="dxa"/>
          <w:vAlign w:val="center"/>
        </w:tcPr>
        <w:p w14:paraId="1B9CB1A4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</w:tbl>
  <w:p w14:paraId="6B36B5FF" w14:textId="4FC8ABA1" w:rsidR="00344B0E" w:rsidRPr="00443CAA" w:rsidRDefault="00443CAA" w:rsidP="00933226">
    <w:pPr>
      <w:spacing w:before="60"/>
      <w:ind w:left="-567"/>
      <w:rPr>
        <w:rFonts w:ascii="Arial" w:hAnsi="Arial" w:cs="Arial"/>
      </w:rPr>
    </w:pPr>
    <w:r w:rsidRPr="00443CAA">
      <w:rPr>
        <w:rFonts w:ascii="Arial" w:hAnsi="Arial" w:cs="Arial"/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F8045" w14:textId="77777777" w:rsidR="004A1663" w:rsidRDefault="004A1663">
      <w:r>
        <w:separator/>
      </w:r>
    </w:p>
  </w:footnote>
  <w:footnote w:type="continuationSeparator" w:id="0">
    <w:p w14:paraId="01FFFE63" w14:textId="77777777" w:rsidR="004A1663" w:rsidRDefault="004A1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3D0F4" w14:textId="77777777" w:rsidR="00F8009A" w:rsidRDefault="00F8009A">
    <w:pPr>
      <w:pStyle w:val="Kopfzeile"/>
      <w:ind w:right="-56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" w15:restartNumberingAfterBreak="0">
    <w:nsid w:val="03D07D26"/>
    <w:multiLevelType w:val="hybridMultilevel"/>
    <w:tmpl w:val="D88E38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03AA"/>
    <w:multiLevelType w:val="hybridMultilevel"/>
    <w:tmpl w:val="2D22CBF2"/>
    <w:lvl w:ilvl="0" w:tplc="0407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 w15:restartNumberingAfterBreak="0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  <w:sz w:val="16"/>
      </w:rPr>
    </w:lvl>
  </w:abstractNum>
  <w:abstractNum w:abstractNumId="4" w15:restartNumberingAfterBreak="0">
    <w:nsid w:val="1B430095"/>
    <w:multiLevelType w:val="hybridMultilevel"/>
    <w:tmpl w:val="9BF6C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D1AD7"/>
    <w:multiLevelType w:val="hybridMultilevel"/>
    <w:tmpl w:val="A482B3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01B"/>
    <w:multiLevelType w:val="hybridMultilevel"/>
    <w:tmpl w:val="997CB1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648BB"/>
    <w:multiLevelType w:val="hybridMultilevel"/>
    <w:tmpl w:val="F626D5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93106"/>
    <w:multiLevelType w:val="hybridMultilevel"/>
    <w:tmpl w:val="FAA2C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269D"/>
    <w:multiLevelType w:val="hybridMultilevel"/>
    <w:tmpl w:val="E8DCCAE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67269"/>
    <w:multiLevelType w:val="hybridMultilevel"/>
    <w:tmpl w:val="6FA81382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C97A024E">
      <w:numFmt w:val="bullet"/>
      <w:lvlText w:val="–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E7D12A6"/>
    <w:multiLevelType w:val="multilevel"/>
    <w:tmpl w:val="26AAA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1F05D07"/>
    <w:multiLevelType w:val="hybridMultilevel"/>
    <w:tmpl w:val="22E06F92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C97A024E">
      <w:numFmt w:val="bullet"/>
      <w:lvlText w:val="–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4C15862"/>
    <w:multiLevelType w:val="hybridMultilevel"/>
    <w:tmpl w:val="041AD79C"/>
    <w:lvl w:ilvl="0" w:tplc="3BBE6E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055C2F"/>
    <w:multiLevelType w:val="multilevel"/>
    <w:tmpl w:val="64160C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71E5ECE"/>
    <w:multiLevelType w:val="hybridMultilevel"/>
    <w:tmpl w:val="2FEE4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84E65"/>
    <w:multiLevelType w:val="multilevel"/>
    <w:tmpl w:val="8BEA1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785" w:hanging="705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816189"/>
    <w:multiLevelType w:val="multilevel"/>
    <w:tmpl w:val="26AAA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13"/>
  </w:num>
  <w:num w:numId="12">
    <w:abstractNumId w:val="12"/>
  </w:num>
  <w:num w:numId="13">
    <w:abstractNumId w:val="0"/>
  </w:num>
  <w:num w:numId="14">
    <w:abstractNumId w:val="11"/>
  </w:num>
  <w:num w:numId="15">
    <w:abstractNumId w:val="16"/>
  </w:num>
  <w:num w:numId="16">
    <w:abstractNumId w:val="4"/>
  </w:num>
  <w:num w:numId="17">
    <w:abstractNumId w:val="14"/>
  </w:num>
  <w:num w:numId="1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6E"/>
    <w:rsid w:val="000063C3"/>
    <w:rsid w:val="000407DC"/>
    <w:rsid w:val="0005126F"/>
    <w:rsid w:val="00051656"/>
    <w:rsid w:val="0006392D"/>
    <w:rsid w:val="00065A41"/>
    <w:rsid w:val="00071BFC"/>
    <w:rsid w:val="00072E67"/>
    <w:rsid w:val="00090777"/>
    <w:rsid w:val="000B5763"/>
    <w:rsid w:val="000E10EB"/>
    <w:rsid w:val="000E167E"/>
    <w:rsid w:val="001120FB"/>
    <w:rsid w:val="00123EDB"/>
    <w:rsid w:val="00132AA0"/>
    <w:rsid w:val="001373DB"/>
    <w:rsid w:val="00155A4B"/>
    <w:rsid w:val="0016501A"/>
    <w:rsid w:val="00166B84"/>
    <w:rsid w:val="001731EB"/>
    <w:rsid w:val="00175321"/>
    <w:rsid w:val="001B3D73"/>
    <w:rsid w:val="001C0D86"/>
    <w:rsid w:val="001D13D9"/>
    <w:rsid w:val="002010DD"/>
    <w:rsid w:val="002243AB"/>
    <w:rsid w:val="00243A70"/>
    <w:rsid w:val="002474B6"/>
    <w:rsid w:val="002649A4"/>
    <w:rsid w:val="00267F58"/>
    <w:rsid w:val="0027021C"/>
    <w:rsid w:val="00274EB7"/>
    <w:rsid w:val="002755E7"/>
    <w:rsid w:val="00275A07"/>
    <w:rsid w:val="002779BD"/>
    <w:rsid w:val="002A425C"/>
    <w:rsid w:val="002E0363"/>
    <w:rsid w:val="002F11B7"/>
    <w:rsid w:val="002F58E2"/>
    <w:rsid w:val="00315FAD"/>
    <w:rsid w:val="0032093B"/>
    <w:rsid w:val="00320E3B"/>
    <w:rsid w:val="00325243"/>
    <w:rsid w:val="00331BA2"/>
    <w:rsid w:val="003336C5"/>
    <w:rsid w:val="00344B0E"/>
    <w:rsid w:val="00352656"/>
    <w:rsid w:val="00370E32"/>
    <w:rsid w:val="00380345"/>
    <w:rsid w:val="00380CB0"/>
    <w:rsid w:val="00383E70"/>
    <w:rsid w:val="00383FCB"/>
    <w:rsid w:val="0038533C"/>
    <w:rsid w:val="003968E2"/>
    <w:rsid w:val="003A115E"/>
    <w:rsid w:val="003A40D6"/>
    <w:rsid w:val="003B385F"/>
    <w:rsid w:val="003D1AF7"/>
    <w:rsid w:val="003E4420"/>
    <w:rsid w:val="003F0DE9"/>
    <w:rsid w:val="003F30DD"/>
    <w:rsid w:val="0040196F"/>
    <w:rsid w:val="00407AF9"/>
    <w:rsid w:val="00412A52"/>
    <w:rsid w:val="00422137"/>
    <w:rsid w:val="00423F26"/>
    <w:rsid w:val="00434049"/>
    <w:rsid w:val="00436754"/>
    <w:rsid w:val="00443CAA"/>
    <w:rsid w:val="0044491E"/>
    <w:rsid w:val="0046007D"/>
    <w:rsid w:val="004607BE"/>
    <w:rsid w:val="00466787"/>
    <w:rsid w:val="00487CD4"/>
    <w:rsid w:val="00496444"/>
    <w:rsid w:val="004A1663"/>
    <w:rsid w:val="004C1EFB"/>
    <w:rsid w:val="004D1A61"/>
    <w:rsid w:val="005056D6"/>
    <w:rsid w:val="00512FEC"/>
    <w:rsid w:val="00524923"/>
    <w:rsid w:val="00531C60"/>
    <w:rsid w:val="00537EFB"/>
    <w:rsid w:val="0055336F"/>
    <w:rsid w:val="00553DB4"/>
    <w:rsid w:val="00563060"/>
    <w:rsid w:val="00576106"/>
    <w:rsid w:val="005854D9"/>
    <w:rsid w:val="00594E62"/>
    <w:rsid w:val="0061606E"/>
    <w:rsid w:val="00624B08"/>
    <w:rsid w:val="0062789E"/>
    <w:rsid w:val="00632069"/>
    <w:rsid w:val="00634269"/>
    <w:rsid w:val="0063585E"/>
    <w:rsid w:val="00642F03"/>
    <w:rsid w:val="00652D78"/>
    <w:rsid w:val="006637B4"/>
    <w:rsid w:val="00663A25"/>
    <w:rsid w:val="00664BB9"/>
    <w:rsid w:val="006A0431"/>
    <w:rsid w:val="006A13A7"/>
    <w:rsid w:val="006A78C7"/>
    <w:rsid w:val="006B6E99"/>
    <w:rsid w:val="006D0237"/>
    <w:rsid w:val="006F0421"/>
    <w:rsid w:val="006F0BC6"/>
    <w:rsid w:val="006F26A6"/>
    <w:rsid w:val="006F55D9"/>
    <w:rsid w:val="00714F47"/>
    <w:rsid w:val="00717668"/>
    <w:rsid w:val="007206D9"/>
    <w:rsid w:val="00722AB9"/>
    <w:rsid w:val="00723F83"/>
    <w:rsid w:val="007303C2"/>
    <w:rsid w:val="007421EA"/>
    <w:rsid w:val="00765E10"/>
    <w:rsid w:val="007879A1"/>
    <w:rsid w:val="0079017B"/>
    <w:rsid w:val="007919BE"/>
    <w:rsid w:val="007B4821"/>
    <w:rsid w:val="007E6E46"/>
    <w:rsid w:val="008077FA"/>
    <w:rsid w:val="00812559"/>
    <w:rsid w:val="00880730"/>
    <w:rsid w:val="00882E70"/>
    <w:rsid w:val="008A386C"/>
    <w:rsid w:val="008A7883"/>
    <w:rsid w:val="008B3873"/>
    <w:rsid w:val="008C3C6C"/>
    <w:rsid w:val="009065B5"/>
    <w:rsid w:val="0090740F"/>
    <w:rsid w:val="00911741"/>
    <w:rsid w:val="0091523E"/>
    <w:rsid w:val="00933226"/>
    <w:rsid w:val="00952CB0"/>
    <w:rsid w:val="00971236"/>
    <w:rsid w:val="0097486C"/>
    <w:rsid w:val="00976921"/>
    <w:rsid w:val="00984D77"/>
    <w:rsid w:val="009A05CA"/>
    <w:rsid w:val="009B0A81"/>
    <w:rsid w:val="009B7FA3"/>
    <w:rsid w:val="009C00A5"/>
    <w:rsid w:val="009C26DB"/>
    <w:rsid w:val="009C71D8"/>
    <w:rsid w:val="009D6306"/>
    <w:rsid w:val="009E7D92"/>
    <w:rsid w:val="009F0431"/>
    <w:rsid w:val="009F653D"/>
    <w:rsid w:val="009F6FB6"/>
    <w:rsid w:val="009F79AE"/>
    <w:rsid w:val="00A055FB"/>
    <w:rsid w:val="00A11F20"/>
    <w:rsid w:val="00A25DF1"/>
    <w:rsid w:val="00A34AB9"/>
    <w:rsid w:val="00A43341"/>
    <w:rsid w:val="00A528BB"/>
    <w:rsid w:val="00A82F91"/>
    <w:rsid w:val="00A91FF0"/>
    <w:rsid w:val="00A92503"/>
    <w:rsid w:val="00AA11A0"/>
    <w:rsid w:val="00AB0039"/>
    <w:rsid w:val="00AC07DA"/>
    <w:rsid w:val="00AC18CE"/>
    <w:rsid w:val="00AD3B02"/>
    <w:rsid w:val="00AD5787"/>
    <w:rsid w:val="00AF09F9"/>
    <w:rsid w:val="00AF3CBB"/>
    <w:rsid w:val="00B21872"/>
    <w:rsid w:val="00B2443D"/>
    <w:rsid w:val="00B26BF9"/>
    <w:rsid w:val="00B33C89"/>
    <w:rsid w:val="00B4118A"/>
    <w:rsid w:val="00B41309"/>
    <w:rsid w:val="00B440CE"/>
    <w:rsid w:val="00B45A06"/>
    <w:rsid w:val="00B466E5"/>
    <w:rsid w:val="00B51951"/>
    <w:rsid w:val="00B541D7"/>
    <w:rsid w:val="00B65DC3"/>
    <w:rsid w:val="00B716EE"/>
    <w:rsid w:val="00B76566"/>
    <w:rsid w:val="00BB2678"/>
    <w:rsid w:val="00BC5040"/>
    <w:rsid w:val="00BD1372"/>
    <w:rsid w:val="00BD6A23"/>
    <w:rsid w:val="00BE54D5"/>
    <w:rsid w:val="00C16715"/>
    <w:rsid w:val="00C25A87"/>
    <w:rsid w:val="00C62894"/>
    <w:rsid w:val="00C77FCF"/>
    <w:rsid w:val="00C93EC0"/>
    <w:rsid w:val="00C947CF"/>
    <w:rsid w:val="00CC5403"/>
    <w:rsid w:val="00CE23E9"/>
    <w:rsid w:val="00CE63D5"/>
    <w:rsid w:val="00CF05A4"/>
    <w:rsid w:val="00CF12E9"/>
    <w:rsid w:val="00CF361B"/>
    <w:rsid w:val="00CF7607"/>
    <w:rsid w:val="00D226D6"/>
    <w:rsid w:val="00D401FA"/>
    <w:rsid w:val="00D4190D"/>
    <w:rsid w:val="00D41C85"/>
    <w:rsid w:val="00D44BAC"/>
    <w:rsid w:val="00D520AF"/>
    <w:rsid w:val="00D8129C"/>
    <w:rsid w:val="00D844CD"/>
    <w:rsid w:val="00D852FF"/>
    <w:rsid w:val="00DA62F7"/>
    <w:rsid w:val="00DB2972"/>
    <w:rsid w:val="00DD2A5A"/>
    <w:rsid w:val="00DD390A"/>
    <w:rsid w:val="00DD55BF"/>
    <w:rsid w:val="00DE5765"/>
    <w:rsid w:val="00DF5058"/>
    <w:rsid w:val="00E04513"/>
    <w:rsid w:val="00E12254"/>
    <w:rsid w:val="00E12E0D"/>
    <w:rsid w:val="00E34B32"/>
    <w:rsid w:val="00E41A8B"/>
    <w:rsid w:val="00E4448B"/>
    <w:rsid w:val="00E527E9"/>
    <w:rsid w:val="00E751F1"/>
    <w:rsid w:val="00E773DE"/>
    <w:rsid w:val="00E90135"/>
    <w:rsid w:val="00EB68B5"/>
    <w:rsid w:val="00EC0C67"/>
    <w:rsid w:val="00EC6E39"/>
    <w:rsid w:val="00ED12A0"/>
    <w:rsid w:val="00ED6C3F"/>
    <w:rsid w:val="00F05853"/>
    <w:rsid w:val="00F1424D"/>
    <w:rsid w:val="00F242B6"/>
    <w:rsid w:val="00F25744"/>
    <w:rsid w:val="00F31C48"/>
    <w:rsid w:val="00F8009A"/>
    <w:rsid w:val="00FA2F6E"/>
    <w:rsid w:val="00FB74D0"/>
    <w:rsid w:val="00FF23C7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61518"/>
  <w15:docId w15:val="{66065606-4DBB-4F72-976D-6186F342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779BD"/>
  </w:style>
  <w:style w:type="paragraph" w:styleId="berschrift1">
    <w:name w:val="heading 1"/>
    <w:basedOn w:val="Standard"/>
    <w:next w:val="Standard"/>
    <w:qFormat/>
    <w:rsid w:val="0091523E"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berschrift2">
    <w:name w:val="heading 2"/>
    <w:basedOn w:val="Standard"/>
    <w:next w:val="Standard"/>
    <w:qFormat/>
    <w:rsid w:val="0091523E"/>
    <w:pPr>
      <w:keepNext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91523E"/>
    <w:pPr>
      <w:keepNext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91523E"/>
    <w:pPr>
      <w:keepNext/>
      <w:spacing w:before="120"/>
      <w:jc w:val="center"/>
      <w:outlineLvl w:val="3"/>
    </w:pPr>
    <w:rPr>
      <w:rFonts w:ascii="Arial" w:hAnsi="Arial"/>
      <w:b/>
      <w:caps/>
      <w:spacing w:val="60"/>
      <w:sz w:val="28"/>
    </w:rPr>
  </w:style>
  <w:style w:type="paragraph" w:styleId="berschrift5">
    <w:name w:val="heading 5"/>
    <w:basedOn w:val="Standard"/>
    <w:next w:val="Standard"/>
    <w:qFormat/>
    <w:rsid w:val="0091523E"/>
    <w:pPr>
      <w:keepNext/>
      <w:ind w:left="360"/>
      <w:outlineLvl w:val="4"/>
    </w:pPr>
    <w:rPr>
      <w:rFonts w:ascii="Arial" w:hAnsi="Arial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4C1EFB"/>
    <w:pPr>
      <w:keepNext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link w:val="berschrift7Zchn"/>
    <w:qFormat/>
    <w:rsid w:val="004C1EFB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rbAnw">
    <w:name w:val="Überschrift ArbAnw"/>
    <w:basedOn w:val="Standard"/>
    <w:rsid w:val="0091523E"/>
    <w:pPr>
      <w:spacing w:before="60" w:after="60"/>
      <w:ind w:right="2267"/>
      <w:jc w:val="center"/>
    </w:pPr>
    <w:rPr>
      <w:rFonts w:ascii="Arial" w:hAnsi="Arial"/>
      <w:b/>
      <w:spacing w:val="60"/>
      <w:sz w:val="26"/>
    </w:rPr>
  </w:style>
  <w:style w:type="paragraph" w:styleId="Textkrper">
    <w:name w:val="Body Text"/>
    <w:basedOn w:val="Standard"/>
    <w:rsid w:val="0091523E"/>
    <w:rPr>
      <w:rFonts w:ascii="Arial" w:hAnsi="Arial"/>
      <w:b/>
      <w:bCs/>
      <w:sz w:val="24"/>
    </w:rPr>
  </w:style>
  <w:style w:type="paragraph" w:styleId="Textkrper-Zeileneinzug">
    <w:name w:val="Body Text Indent"/>
    <w:basedOn w:val="Standard"/>
    <w:rsid w:val="0091523E"/>
    <w:pPr>
      <w:ind w:left="720"/>
    </w:pPr>
    <w:rPr>
      <w:rFonts w:ascii="Arial" w:hAnsi="Arial"/>
    </w:rPr>
  </w:style>
  <w:style w:type="paragraph" w:styleId="Textkrper-Einzug2">
    <w:name w:val="Body Text Indent 2"/>
    <w:basedOn w:val="Standard"/>
    <w:rsid w:val="0091523E"/>
    <w:pPr>
      <w:ind w:left="360"/>
    </w:pPr>
    <w:rPr>
      <w:rFonts w:ascii="Arial" w:hAnsi="Arial"/>
    </w:rPr>
  </w:style>
  <w:style w:type="paragraph" w:styleId="Textkrper-Einzug3">
    <w:name w:val="Body Text Indent 3"/>
    <w:basedOn w:val="Standard"/>
    <w:rsid w:val="0091523E"/>
    <w:pPr>
      <w:ind w:left="360"/>
    </w:pPr>
    <w:rPr>
      <w:rFonts w:ascii="Arial" w:hAnsi="Arial"/>
      <w:b/>
      <w:sz w:val="22"/>
    </w:rPr>
  </w:style>
  <w:style w:type="paragraph" w:styleId="Kopfzeile">
    <w:name w:val="header"/>
    <w:basedOn w:val="Standard"/>
    <w:rsid w:val="009152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1523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rsid w:val="006D02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47CF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rsid w:val="004C1EFB"/>
    <w:rPr>
      <w:rFonts w:ascii="Arial" w:hAnsi="Arial"/>
      <w:b/>
      <w:sz w:val="40"/>
    </w:rPr>
  </w:style>
  <w:style w:type="paragraph" w:styleId="Textkrper2">
    <w:name w:val="Body Text 2"/>
    <w:basedOn w:val="Standard"/>
    <w:link w:val="Textkrper2Zchn"/>
    <w:rsid w:val="004C1EFB"/>
    <w:rPr>
      <w:rFonts w:ascii="Arial" w:hAnsi="Arial"/>
      <w:b/>
      <w:color w:val="000000"/>
      <w:sz w:val="24"/>
    </w:rPr>
  </w:style>
  <w:style w:type="character" w:customStyle="1" w:styleId="Textkrper2Zchn">
    <w:name w:val="Textkörper 2 Zchn"/>
    <w:basedOn w:val="Absatz-Standardschriftart"/>
    <w:link w:val="Textkrper2"/>
    <w:rsid w:val="004C1EFB"/>
    <w:rPr>
      <w:rFonts w:ascii="Arial" w:hAnsi="Arial"/>
      <w:b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rsid w:val="004C1EFB"/>
    <w:rPr>
      <w:rFonts w:ascii="Arial" w:hAnsi="Arial"/>
      <w:b/>
      <w:sz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8A7883"/>
  </w:style>
  <w:style w:type="character" w:styleId="Seitenzahl">
    <w:name w:val="page number"/>
    <w:basedOn w:val="Absatz-Standardschriftart"/>
    <w:rsid w:val="008A7883"/>
  </w:style>
  <w:style w:type="paragraph" w:customStyle="1" w:styleId="AAFuzeile">
    <w:name w:val="AA_Fußzeile"/>
    <w:basedOn w:val="Standard"/>
    <w:rsid w:val="008A7883"/>
    <w:pPr>
      <w:keepNext/>
      <w:keepLines/>
      <w:suppressLineNumbers/>
      <w:tabs>
        <w:tab w:val="left" w:pos="1560"/>
        <w:tab w:val="left" w:pos="3969"/>
        <w:tab w:val="left" w:pos="5387"/>
        <w:tab w:val="right" w:pos="10206"/>
      </w:tabs>
      <w:suppressAutoHyphens/>
      <w:spacing w:before="20" w:after="20"/>
      <w:ind w:left="708" w:right="-568" w:hanging="708"/>
    </w:pPr>
    <w:rPr>
      <w:rFonts w:ascii="Arial" w:hAnsi="Arial"/>
      <w:noProof/>
      <w:sz w:val="16"/>
    </w:rPr>
  </w:style>
  <w:style w:type="paragraph" w:customStyle="1" w:styleId="StandardfrTabelle10">
    <w:name w:val="Standard für Tabelle 10"/>
    <w:basedOn w:val="Standard"/>
    <w:rsid w:val="00487CD4"/>
    <w:rPr>
      <w:rFonts w:ascii="Arial" w:hAnsi="Arial"/>
    </w:rPr>
  </w:style>
  <w:style w:type="paragraph" w:customStyle="1" w:styleId="FormatvorlageRegeln">
    <w:name w:val="Formatvorlage_Regeln"/>
    <w:basedOn w:val="Standard"/>
    <w:rsid w:val="00DD55BF"/>
    <w:pPr>
      <w:numPr>
        <w:numId w:val="2"/>
      </w:numPr>
    </w:pPr>
    <w:rPr>
      <w:rFonts w:ascii="Arial" w:hAnsi="Arial"/>
      <w:sz w:val="24"/>
    </w:rPr>
  </w:style>
  <w:style w:type="paragraph" w:styleId="Liste">
    <w:name w:val="List"/>
    <w:basedOn w:val="Textkrper"/>
    <w:semiHidden/>
    <w:rsid w:val="00090777"/>
    <w:pPr>
      <w:suppressAutoHyphens/>
      <w:spacing w:after="120"/>
    </w:pPr>
    <w:rPr>
      <w:rFonts w:ascii="Times New Roman" w:hAnsi="Times New Roman" w:cs="Tahoma"/>
      <w:b w:val="0"/>
      <w:bCs w:val="0"/>
      <w:szCs w:val="24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45A06"/>
    <w:rPr>
      <w:rFonts w:ascii="Tahoma" w:hAnsi="Tahoma" w:cs="Tahoma"/>
      <w:sz w:val="16"/>
      <w:szCs w:val="16"/>
    </w:rPr>
  </w:style>
  <w:style w:type="character" w:customStyle="1" w:styleId="tagtrans">
    <w:name w:val="tag_trans"/>
    <w:basedOn w:val="Absatz-Standardschriftart"/>
    <w:rsid w:val="009C26DB"/>
  </w:style>
  <w:style w:type="character" w:styleId="Hyperlink">
    <w:name w:val="Hyperlink"/>
    <w:basedOn w:val="Absatz-Standardschriftart"/>
    <w:uiPriority w:val="99"/>
    <w:semiHidden/>
    <w:unhideWhenUsed/>
    <w:rsid w:val="009C26DB"/>
    <w:rPr>
      <w:color w:val="0000FF"/>
      <w:u w:val="single"/>
    </w:rPr>
  </w:style>
  <w:style w:type="paragraph" w:customStyle="1" w:styleId="Encabezado4">
    <w:name w:val="Encabezado 4"/>
    <w:basedOn w:val="Standard"/>
    <w:qFormat/>
    <w:rsid w:val="0062789E"/>
    <w:pPr>
      <w:keepNext/>
      <w:spacing w:before="120"/>
      <w:jc w:val="center"/>
      <w:outlineLvl w:val="3"/>
    </w:pPr>
    <w:rPr>
      <w:rFonts w:ascii="Arial" w:hAnsi="Arial"/>
      <w:b/>
      <w:caps/>
      <w:color w:val="00000A"/>
      <w:spacing w:val="6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11C9-1F4D-4140-B89D-9BAA0E13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ARBEITSANWEISUNG</vt:lpstr>
    </vt:vector>
  </TitlesOfParts>
  <Company>ROE GmbH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ARBEITSANWEISUNG</dc:title>
  <dc:creator>Christian Bast</dc:creator>
  <cp:lastModifiedBy>Kevin W</cp:lastModifiedBy>
  <cp:revision>5</cp:revision>
  <cp:lastPrinted>2015-12-15T14:28:00Z</cp:lastPrinted>
  <dcterms:created xsi:type="dcterms:W3CDTF">2018-07-24T13:52:00Z</dcterms:created>
  <dcterms:modified xsi:type="dcterms:W3CDTF">2018-07-24T14:20:00Z</dcterms:modified>
</cp:coreProperties>
</file>